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D1065" w:rsidR="00E578B7" w:rsidP="002570B2" w:rsidRDefault="00E32A2B" w14:paraId="61A1B3BB" w14:textId="704E1F17">
      <w:pPr>
        <w:pStyle w:val="Title"/>
        <w:spacing w:before="1320"/>
      </w:pPr>
      <w:r w:rsidRPr="00E32A2B">
        <w:rPr>
          <w:lang w:val="en-US"/>
        </w:rPr>
        <w:t xml:space="preserve">Annual Project Plan </w:t>
      </w:r>
      <w:r>
        <w:rPr>
          <w:lang w:val="en-US"/>
        </w:rPr>
        <w:t>&amp;</w:t>
      </w:r>
      <w:r w:rsidRPr="00E32A2B">
        <w:rPr>
          <w:lang w:val="en-US"/>
        </w:rPr>
        <w:t xml:space="preserve"> Budget (</w:t>
      </w:r>
      <w:r w:rsidRPr="00E32A2B">
        <w:t>APP&amp;B)</w:t>
      </w:r>
      <w:r w:rsidR="0029017C">
        <w:t xml:space="preserve"> Fact Sheet</w:t>
      </w:r>
    </w:p>
    <w:p w:rsidR="0086029C" w:rsidP="008A5D57" w:rsidRDefault="0086029C" w14:paraId="2D0BAF39" w14:textId="77777777">
      <w:pPr>
        <w:pStyle w:val="BodyText"/>
        <w:rPr>
          <w:i/>
          <w:iCs/>
        </w:rPr>
      </w:pPr>
    </w:p>
    <w:p w:rsidR="00013232" w:rsidP="003D2CBF" w:rsidRDefault="00762DC1" w14:paraId="5523568A" w14:textId="6EF5DD79">
      <w:pPr>
        <w:pStyle w:val="BodyText"/>
        <w:numPr>
          <w:ilvl w:val="0"/>
          <w:numId w:val="36"/>
        </w:numPr>
        <w:rPr>
          <w:lang w:val="en-US"/>
        </w:rPr>
      </w:pPr>
      <w:r w:rsidRPr="165753DE">
        <w:rPr>
          <w:lang w:val="en-US"/>
        </w:rPr>
        <w:t xml:space="preserve">As a provider of </w:t>
      </w:r>
      <w:r w:rsidRPr="165753DE" w:rsidR="00EF5BC9">
        <w:rPr>
          <w:lang w:val="en-US"/>
        </w:rPr>
        <w:t>the NIAA Indigenous Ranger Program</w:t>
      </w:r>
      <w:r w:rsidRPr="165753DE">
        <w:rPr>
          <w:lang w:val="en-US"/>
        </w:rPr>
        <w:t>, you</w:t>
      </w:r>
      <w:r w:rsidRPr="165753DE" w:rsidR="00013232">
        <w:rPr>
          <w:lang w:val="en-US"/>
        </w:rPr>
        <w:t xml:space="preserve"> </w:t>
      </w:r>
      <w:r w:rsidRPr="165753DE">
        <w:rPr>
          <w:lang w:val="en-US"/>
        </w:rPr>
        <w:t xml:space="preserve">must submit an Annual Project Plan and Budget (APP&amp;B) each year </w:t>
      </w:r>
      <w:r w:rsidR="00E818F8">
        <w:rPr>
          <w:lang w:val="en-US"/>
        </w:rPr>
        <w:t>by 30</w:t>
      </w:r>
      <w:r w:rsidRPr="165753DE" w:rsidR="00E818F8">
        <w:rPr>
          <w:lang w:val="en-US"/>
        </w:rPr>
        <w:t xml:space="preserve"> </w:t>
      </w:r>
      <w:r w:rsidRPr="165753DE">
        <w:rPr>
          <w:lang w:val="en-US"/>
        </w:rPr>
        <w:t>June for the upcoming financial year</w:t>
      </w:r>
      <w:r w:rsidRPr="165753DE" w:rsidR="00013232">
        <w:rPr>
          <w:lang w:val="en-US"/>
        </w:rPr>
        <w:t>.</w:t>
      </w:r>
      <w:r w:rsidR="00DB2A6D">
        <w:rPr>
          <w:lang w:val="en-US"/>
        </w:rPr>
        <w:t xml:space="preserve"> </w:t>
      </w:r>
    </w:p>
    <w:p w:rsidRPr="00FB212B" w:rsidR="003D2CBF" w:rsidP="00FB212B" w:rsidRDefault="00013232" w14:paraId="1DB7D76B" w14:textId="37AFA337">
      <w:pPr>
        <w:pStyle w:val="BodyText"/>
        <w:numPr>
          <w:ilvl w:val="0"/>
          <w:numId w:val="36"/>
        </w:numPr>
        <w:rPr>
          <w:lang w:val="en-US"/>
        </w:rPr>
      </w:pPr>
      <w:r w:rsidRPr="00FB212B">
        <w:rPr>
          <w:lang w:val="en-US"/>
        </w:rPr>
        <w:t xml:space="preserve">The </w:t>
      </w:r>
      <w:r w:rsidRPr="00FB212B" w:rsidR="00BA341B">
        <w:rPr>
          <w:lang w:val="en-US"/>
        </w:rPr>
        <w:t xml:space="preserve">APP&amp;B will set out the </w:t>
      </w:r>
      <w:r w:rsidRPr="00FB212B" w:rsidR="00762DC1">
        <w:rPr>
          <w:lang w:val="en-US"/>
        </w:rPr>
        <w:t xml:space="preserve">ranger group activities, expected outputs and associated budgeted expenditure. </w:t>
      </w:r>
      <w:r w:rsidRPr="00FB212B" w:rsidR="00507930">
        <w:rPr>
          <w:lang w:val="en-US"/>
        </w:rPr>
        <w:t xml:space="preserve">It will serve as both a planning and </w:t>
      </w:r>
      <w:r w:rsidRPr="00FB212B" w:rsidR="00B56856">
        <w:rPr>
          <w:lang w:val="en-US"/>
        </w:rPr>
        <w:t>a</w:t>
      </w:r>
      <w:r w:rsidRPr="00FB212B" w:rsidR="00162A73">
        <w:rPr>
          <w:lang w:val="en-US"/>
        </w:rPr>
        <w:t xml:space="preserve"> progress</w:t>
      </w:r>
      <w:r w:rsidRPr="00FB212B" w:rsidR="00B56856">
        <w:rPr>
          <w:lang w:val="en-US"/>
        </w:rPr>
        <w:t xml:space="preserve"> </w:t>
      </w:r>
      <w:r w:rsidRPr="00FB212B" w:rsidR="00507930">
        <w:rPr>
          <w:lang w:val="en-US"/>
        </w:rPr>
        <w:t xml:space="preserve">reporting tool for </w:t>
      </w:r>
      <w:r w:rsidRPr="00FB212B" w:rsidR="00AC006F">
        <w:rPr>
          <w:lang w:val="en-US"/>
        </w:rPr>
        <w:t xml:space="preserve">your </w:t>
      </w:r>
      <w:r w:rsidRPr="00FB212B" w:rsidR="00507930">
        <w:rPr>
          <w:lang w:val="en-US"/>
        </w:rPr>
        <w:t>project.</w:t>
      </w:r>
    </w:p>
    <w:p w:rsidRPr="003D2CBF" w:rsidR="003D2CBF" w:rsidP="003D2CBF" w:rsidRDefault="003D2CBF" w14:paraId="35424C6E" w14:textId="68154946">
      <w:pPr>
        <w:pStyle w:val="Heading2"/>
        <w:rPr>
          <w:lang w:val="en-US"/>
        </w:rPr>
      </w:pPr>
      <w:r w:rsidRPr="003D2CBF">
        <w:rPr>
          <w:lang w:val="en-US"/>
        </w:rPr>
        <w:t xml:space="preserve">Developing </w:t>
      </w:r>
      <w:r w:rsidR="00FF0C46">
        <w:rPr>
          <w:lang w:val="en-US"/>
        </w:rPr>
        <w:t>the</w:t>
      </w:r>
      <w:r w:rsidRPr="003D2CBF" w:rsidR="00FF0C46">
        <w:rPr>
          <w:lang w:val="en-US"/>
        </w:rPr>
        <w:t xml:space="preserve"> </w:t>
      </w:r>
      <w:r w:rsidRPr="003D2CBF">
        <w:rPr>
          <w:lang w:val="en-US"/>
        </w:rPr>
        <w:t>Annual Project Plan</w:t>
      </w:r>
      <w:r w:rsidR="00FF0C46">
        <w:rPr>
          <w:lang w:val="en-US"/>
        </w:rPr>
        <w:t xml:space="preserve"> worksheet</w:t>
      </w:r>
    </w:p>
    <w:p w:rsidR="000A2E11" w:rsidP="003D2CBF" w:rsidRDefault="00E74DB8" w14:paraId="7F582FF0" w14:textId="5D0A3A83">
      <w:pPr>
        <w:pStyle w:val="BodyText"/>
        <w:numPr>
          <w:ilvl w:val="0"/>
          <w:numId w:val="37"/>
        </w:numPr>
        <w:rPr>
          <w:lang w:val="en-US"/>
        </w:rPr>
      </w:pPr>
      <w:r>
        <w:rPr>
          <w:lang w:val="en-US"/>
        </w:rPr>
        <w:t xml:space="preserve">Your </w:t>
      </w:r>
      <w:r w:rsidR="007A5A59">
        <w:rPr>
          <w:lang w:val="en-US"/>
        </w:rPr>
        <w:t>Agreement Manager</w:t>
      </w:r>
      <w:r>
        <w:rPr>
          <w:lang w:val="en-US"/>
        </w:rPr>
        <w:t xml:space="preserve"> will provide </w:t>
      </w:r>
      <w:r w:rsidR="007A1A35">
        <w:rPr>
          <w:lang w:val="en-US"/>
        </w:rPr>
        <w:t>you with the APP&amp;B template</w:t>
      </w:r>
      <w:r w:rsidR="00E07464">
        <w:rPr>
          <w:lang w:val="en-US"/>
        </w:rPr>
        <w:t xml:space="preserve"> (</w:t>
      </w:r>
      <w:r w:rsidRPr="00D06289" w:rsidR="00E07464">
        <w:rPr>
          <w:lang w:val="en-US"/>
        </w:rPr>
        <w:t>Excel workbook</w:t>
      </w:r>
      <w:r w:rsidR="00E07464">
        <w:rPr>
          <w:lang w:val="en-US"/>
        </w:rPr>
        <w:t>)</w:t>
      </w:r>
      <w:r w:rsidR="007A1A35">
        <w:rPr>
          <w:lang w:val="en-US"/>
        </w:rPr>
        <w:t xml:space="preserve"> for the upcoming financial year.</w:t>
      </w:r>
      <w:r>
        <w:rPr>
          <w:lang w:val="en-US"/>
        </w:rPr>
        <w:t xml:space="preserve"> </w:t>
      </w:r>
      <w:r w:rsidR="00530CA2">
        <w:rPr>
          <w:lang w:val="en-US"/>
        </w:rPr>
        <w:t xml:space="preserve">You </w:t>
      </w:r>
      <w:r w:rsidR="00D86013">
        <w:rPr>
          <w:lang w:val="en-US"/>
        </w:rPr>
        <w:t>should</w:t>
      </w:r>
      <w:r w:rsidR="00530CA2">
        <w:rPr>
          <w:lang w:val="en-US"/>
        </w:rPr>
        <w:t xml:space="preserve"> work on</w:t>
      </w:r>
      <w:r w:rsidR="00D86013">
        <w:rPr>
          <w:lang w:val="en-US"/>
        </w:rPr>
        <w:t xml:space="preserve"> completing</w:t>
      </w:r>
      <w:r w:rsidR="00530CA2">
        <w:rPr>
          <w:lang w:val="en-US"/>
        </w:rPr>
        <w:t xml:space="preserve"> the APP&amp;B well before the submission date</w:t>
      </w:r>
      <w:r w:rsidR="0045224F">
        <w:rPr>
          <w:lang w:val="en-US"/>
        </w:rPr>
        <w:t>.</w:t>
      </w:r>
    </w:p>
    <w:p w:rsidR="00502551" w:rsidP="003D2CBF" w:rsidRDefault="00502551" w14:paraId="176124AA" w14:textId="2F5D6A32">
      <w:pPr>
        <w:pStyle w:val="BodyText"/>
        <w:numPr>
          <w:ilvl w:val="0"/>
          <w:numId w:val="37"/>
        </w:numPr>
        <w:rPr>
          <w:lang w:val="en-US"/>
        </w:rPr>
      </w:pPr>
      <w:r>
        <w:rPr>
          <w:lang w:val="en-US"/>
        </w:rPr>
        <w:t>Your</w:t>
      </w:r>
      <w:r w:rsidRPr="165753DE">
        <w:rPr>
          <w:lang w:val="en-US"/>
        </w:rPr>
        <w:t xml:space="preserve"> </w:t>
      </w:r>
      <w:r>
        <w:rPr>
          <w:lang w:val="en-US"/>
        </w:rPr>
        <w:t xml:space="preserve">Engagement Officer may </w:t>
      </w:r>
      <w:r w:rsidR="00E07464">
        <w:rPr>
          <w:lang w:val="en-US"/>
        </w:rPr>
        <w:t>provide you with</w:t>
      </w:r>
      <w:r>
        <w:rPr>
          <w:lang w:val="en-US"/>
        </w:rPr>
        <w:t xml:space="preserve"> feedback </w:t>
      </w:r>
      <w:r w:rsidR="00E07464">
        <w:rPr>
          <w:lang w:val="en-US"/>
        </w:rPr>
        <w:t>and request</w:t>
      </w:r>
      <w:r>
        <w:rPr>
          <w:lang w:val="en-US"/>
        </w:rPr>
        <w:t xml:space="preserve"> changes to your submitted</w:t>
      </w:r>
      <w:r w:rsidR="00E07464">
        <w:rPr>
          <w:lang w:val="en-US"/>
        </w:rPr>
        <w:t xml:space="preserve"> </w:t>
      </w:r>
      <w:r w:rsidRPr="165753DE">
        <w:rPr>
          <w:lang w:val="en-US"/>
        </w:rPr>
        <w:t>APP&amp;B</w:t>
      </w:r>
      <w:r>
        <w:rPr>
          <w:lang w:val="en-US"/>
        </w:rPr>
        <w:t xml:space="preserve"> prior to accepting it</w:t>
      </w:r>
      <w:r w:rsidRPr="165753DE">
        <w:rPr>
          <w:lang w:val="en-US"/>
        </w:rPr>
        <w:t>.</w:t>
      </w:r>
    </w:p>
    <w:p w:rsidRPr="003D2CBF" w:rsidR="003D2CBF" w:rsidP="003D2CBF" w:rsidRDefault="005A2017" w14:paraId="44A12DE8" w14:textId="0216CF62">
      <w:pPr>
        <w:pStyle w:val="BodyText"/>
        <w:numPr>
          <w:ilvl w:val="0"/>
          <w:numId w:val="37"/>
        </w:numPr>
        <w:rPr>
          <w:lang w:val="en-US"/>
        </w:rPr>
      </w:pPr>
      <w:r>
        <w:rPr>
          <w:lang w:val="en-US"/>
        </w:rPr>
        <w:t>Your A</w:t>
      </w:r>
      <w:r w:rsidR="004A1594">
        <w:rPr>
          <w:lang w:val="en-US"/>
        </w:rPr>
        <w:t>PP&amp;B</w:t>
      </w:r>
      <w:r>
        <w:rPr>
          <w:lang w:val="en-US"/>
        </w:rPr>
        <w:t xml:space="preserve"> s</w:t>
      </w:r>
      <w:r w:rsidRPr="003D2CBF" w:rsidR="003D2CBF">
        <w:rPr>
          <w:lang w:val="en-US"/>
        </w:rPr>
        <w:t>hould align with</w:t>
      </w:r>
      <w:r w:rsidR="00DE5050">
        <w:rPr>
          <w:lang w:val="en-US"/>
        </w:rPr>
        <w:t xml:space="preserve"> activity related information in</w:t>
      </w:r>
      <w:r w:rsidRPr="003D2CBF" w:rsidR="003D2CBF">
        <w:rPr>
          <w:lang w:val="en-US"/>
        </w:rPr>
        <w:t xml:space="preserve"> </w:t>
      </w:r>
      <w:r w:rsidR="0015332A">
        <w:rPr>
          <w:lang w:val="en-US"/>
        </w:rPr>
        <w:t xml:space="preserve">your </w:t>
      </w:r>
      <w:r w:rsidR="002D718F">
        <w:rPr>
          <w:lang w:val="en-US"/>
        </w:rPr>
        <w:t xml:space="preserve">Project Agreement, </w:t>
      </w:r>
      <w:r w:rsidR="007D09E3">
        <w:rPr>
          <w:lang w:val="en-US"/>
        </w:rPr>
        <w:t xml:space="preserve">the </w:t>
      </w:r>
      <w:r w:rsidRPr="003D2CBF" w:rsidR="003D2CBF">
        <w:rPr>
          <w:lang w:val="en-US"/>
        </w:rPr>
        <w:t>Traditional Owner and Elder aspiration</w:t>
      </w:r>
      <w:r w:rsidR="002D718F">
        <w:rPr>
          <w:lang w:val="en-US"/>
        </w:rPr>
        <w:t>s</w:t>
      </w:r>
      <w:r w:rsidR="0015332A">
        <w:rPr>
          <w:lang w:val="en-US"/>
        </w:rPr>
        <w:t xml:space="preserve"> for your </w:t>
      </w:r>
      <w:r w:rsidR="005F0928">
        <w:rPr>
          <w:lang w:val="en-US"/>
        </w:rPr>
        <w:t>C</w:t>
      </w:r>
      <w:r w:rsidR="0015332A">
        <w:rPr>
          <w:lang w:val="en-US"/>
        </w:rPr>
        <w:t>ountry</w:t>
      </w:r>
      <w:r w:rsidR="002D718F">
        <w:rPr>
          <w:lang w:val="en-US"/>
        </w:rPr>
        <w:t xml:space="preserve"> that align with your Project A</w:t>
      </w:r>
      <w:r w:rsidR="000168F6">
        <w:rPr>
          <w:lang w:val="en-US"/>
        </w:rPr>
        <w:t>g</w:t>
      </w:r>
      <w:r w:rsidR="002D718F">
        <w:rPr>
          <w:lang w:val="en-US"/>
        </w:rPr>
        <w:t>reement</w:t>
      </w:r>
      <w:r w:rsidR="000168F6">
        <w:rPr>
          <w:lang w:val="en-US"/>
        </w:rPr>
        <w:t xml:space="preserve"> </w:t>
      </w:r>
      <w:proofErr w:type="gramStart"/>
      <w:r w:rsidR="000168F6">
        <w:rPr>
          <w:lang w:val="en-US"/>
        </w:rPr>
        <w:t>and</w:t>
      </w:r>
      <w:r w:rsidR="00EF6B95">
        <w:rPr>
          <w:lang w:val="en-US"/>
        </w:rPr>
        <w:t>,</w:t>
      </w:r>
      <w:proofErr w:type="gramEnd"/>
      <w:r w:rsidRPr="003D2CBF" w:rsidR="003D2CBF">
        <w:rPr>
          <w:lang w:val="en-US"/>
        </w:rPr>
        <w:t xml:space="preserve"> </w:t>
      </w:r>
      <w:r w:rsidR="001D2A59">
        <w:rPr>
          <w:lang w:val="en-US"/>
        </w:rPr>
        <w:t xml:space="preserve">your </w:t>
      </w:r>
      <w:proofErr w:type="spellStart"/>
      <w:r w:rsidR="00EF6B95">
        <w:rPr>
          <w:lang w:val="en-US"/>
        </w:rPr>
        <w:t>organi</w:t>
      </w:r>
      <w:r w:rsidR="00D06289">
        <w:rPr>
          <w:lang w:val="en-US"/>
        </w:rPr>
        <w:t>s</w:t>
      </w:r>
      <w:r w:rsidR="00EF6B95">
        <w:rPr>
          <w:lang w:val="en-US"/>
        </w:rPr>
        <w:t>ation’s</w:t>
      </w:r>
      <w:proofErr w:type="spellEnd"/>
      <w:r w:rsidRPr="003D2CBF" w:rsidR="003D2CBF">
        <w:rPr>
          <w:lang w:val="en-US"/>
        </w:rPr>
        <w:t xml:space="preserve"> strategic plan</w:t>
      </w:r>
      <w:r w:rsidR="00EF6B95">
        <w:rPr>
          <w:lang w:val="en-US"/>
        </w:rPr>
        <w:t xml:space="preserve"> </w:t>
      </w:r>
      <w:r w:rsidR="000B577D">
        <w:rPr>
          <w:lang w:val="en-US"/>
        </w:rPr>
        <w:t>that relate</w:t>
      </w:r>
      <w:r w:rsidR="007D09E3">
        <w:rPr>
          <w:lang w:val="en-US"/>
        </w:rPr>
        <w:t>s</w:t>
      </w:r>
      <w:r w:rsidR="000B577D">
        <w:rPr>
          <w:lang w:val="en-US"/>
        </w:rPr>
        <w:t xml:space="preserve"> to the project</w:t>
      </w:r>
      <w:r w:rsidR="000168F6">
        <w:rPr>
          <w:lang w:val="en-US"/>
        </w:rPr>
        <w:t>.</w:t>
      </w:r>
    </w:p>
    <w:p w:rsidR="004A1594" w:rsidP="004A1594" w:rsidRDefault="00F37044" w14:paraId="2B313FC0" w14:textId="401E91F5">
      <w:pPr>
        <w:pStyle w:val="BodyText"/>
        <w:numPr>
          <w:ilvl w:val="0"/>
          <w:numId w:val="37"/>
        </w:numPr>
        <w:rPr>
          <w:lang w:val="en-US"/>
        </w:rPr>
      </w:pPr>
      <w:r>
        <w:rPr>
          <w:lang w:val="en-US"/>
        </w:rPr>
        <w:t xml:space="preserve">Your </w:t>
      </w:r>
      <w:r w:rsidR="00C068C8">
        <w:rPr>
          <w:lang w:val="en-US"/>
        </w:rPr>
        <w:t xml:space="preserve">APP&amp;B must </w:t>
      </w:r>
      <w:r w:rsidR="00345E4A">
        <w:rPr>
          <w:lang w:val="en-US"/>
        </w:rPr>
        <w:t>i</w:t>
      </w:r>
      <w:r w:rsidRPr="003D2CBF" w:rsidR="003D2CBF">
        <w:rPr>
          <w:lang w:val="en-US"/>
        </w:rPr>
        <w:t xml:space="preserve">nclude an Activity Description and Expected Outputs for </w:t>
      </w:r>
      <w:proofErr w:type="gramStart"/>
      <w:r w:rsidR="00D96E5C">
        <w:rPr>
          <w:lang w:val="en-US"/>
        </w:rPr>
        <w:t>work</w:t>
      </w:r>
      <w:proofErr w:type="gramEnd"/>
      <w:r w:rsidR="00D96E5C">
        <w:rPr>
          <w:lang w:val="en-US"/>
        </w:rPr>
        <w:t xml:space="preserve"> your project will undertake</w:t>
      </w:r>
      <w:r w:rsidR="005F0928">
        <w:rPr>
          <w:lang w:val="en-US"/>
        </w:rPr>
        <w:t>.</w:t>
      </w:r>
      <w:r w:rsidRPr="004A1594" w:rsidR="004A1594">
        <w:rPr>
          <w:lang w:val="en-US"/>
        </w:rPr>
        <w:t xml:space="preserve"> </w:t>
      </w:r>
    </w:p>
    <w:p w:rsidR="00186AEE" w:rsidP="006B18E3" w:rsidRDefault="000A473A" w14:paraId="4E7EEB71" w14:textId="6FD2360D">
      <w:pPr>
        <w:pStyle w:val="BodyText"/>
        <w:numPr>
          <w:ilvl w:val="0"/>
          <w:numId w:val="37"/>
        </w:numPr>
        <w:rPr>
          <w:lang w:val="en-US"/>
        </w:rPr>
      </w:pPr>
      <w:r w:rsidRPr="006B18E3">
        <w:rPr>
          <w:lang w:val="en-US"/>
        </w:rPr>
        <w:t xml:space="preserve">Your APP&amp;B must demonstrate </w:t>
      </w:r>
      <w:proofErr w:type="gramStart"/>
      <w:r w:rsidRPr="006B18E3" w:rsidR="008C3166">
        <w:rPr>
          <w:lang w:val="en-US"/>
        </w:rPr>
        <w:t>progress</w:t>
      </w:r>
      <w:proofErr w:type="gramEnd"/>
      <w:r w:rsidRPr="006B18E3" w:rsidR="008C3166">
        <w:rPr>
          <w:lang w:val="en-US"/>
        </w:rPr>
        <w:t xml:space="preserve"> of your project from the previous </w:t>
      </w:r>
      <w:r w:rsidR="00C910A7">
        <w:rPr>
          <w:lang w:val="en-US"/>
        </w:rPr>
        <w:t xml:space="preserve">financial </w:t>
      </w:r>
      <w:r w:rsidRPr="006B18E3" w:rsidR="008C3166">
        <w:rPr>
          <w:lang w:val="en-US"/>
        </w:rPr>
        <w:t>year</w:t>
      </w:r>
      <w:r w:rsidR="00283448">
        <w:rPr>
          <w:lang w:val="en-US"/>
        </w:rPr>
        <w:t>:</w:t>
      </w:r>
    </w:p>
    <w:p w:rsidR="00C83BEA" w:rsidP="00186AEE" w:rsidRDefault="00C83BEA" w14:paraId="25EEE867" w14:textId="7373B95C">
      <w:pPr>
        <w:pStyle w:val="BodyText"/>
        <w:numPr>
          <w:ilvl w:val="0"/>
          <w:numId w:val="42"/>
        </w:numPr>
        <w:ind w:left="709"/>
        <w:rPr>
          <w:lang w:val="en-US"/>
        </w:rPr>
      </w:pPr>
      <w:r>
        <w:rPr>
          <w:lang w:val="en-US"/>
        </w:rPr>
        <w:t>P</w:t>
      </w:r>
      <w:r w:rsidRPr="006B18E3" w:rsidR="00CE56C3">
        <w:rPr>
          <w:lang w:val="en-US"/>
        </w:rPr>
        <w:t xml:space="preserve">rogress </w:t>
      </w:r>
      <w:r w:rsidR="000A7106">
        <w:rPr>
          <w:lang w:val="en-US"/>
        </w:rPr>
        <w:t>against activities</w:t>
      </w:r>
      <w:r w:rsidRPr="006B18E3" w:rsidR="00CE56C3">
        <w:rPr>
          <w:lang w:val="en-US"/>
        </w:rPr>
        <w:t xml:space="preserve"> </w:t>
      </w:r>
      <w:r>
        <w:rPr>
          <w:lang w:val="en-US"/>
        </w:rPr>
        <w:t xml:space="preserve">should be </w:t>
      </w:r>
      <w:r w:rsidR="00912C3B">
        <w:rPr>
          <w:lang w:val="en-US"/>
        </w:rPr>
        <w:t>recorded</w:t>
      </w:r>
      <w:r w:rsidR="00656D8F">
        <w:rPr>
          <w:lang w:val="en-US"/>
        </w:rPr>
        <w:t>,</w:t>
      </w:r>
      <w:r w:rsidR="00912C3B">
        <w:rPr>
          <w:lang w:val="en-US"/>
        </w:rPr>
        <w:t xml:space="preserve"> </w:t>
      </w:r>
      <w:r w:rsidRPr="006B18E3" w:rsidR="00A84FC5">
        <w:rPr>
          <w:lang w:val="en-US"/>
        </w:rPr>
        <w:t>new activities</w:t>
      </w:r>
      <w:r w:rsidR="00656D8F">
        <w:rPr>
          <w:lang w:val="en-US"/>
        </w:rPr>
        <w:t xml:space="preserve"> included </w:t>
      </w:r>
      <w:r w:rsidRPr="006B18E3" w:rsidR="00A84FC5">
        <w:rPr>
          <w:lang w:val="en-US"/>
        </w:rPr>
        <w:t>and completed activities</w:t>
      </w:r>
      <w:r w:rsidR="00656D8F">
        <w:rPr>
          <w:lang w:val="en-US"/>
        </w:rPr>
        <w:t xml:space="preserve"> removed</w:t>
      </w:r>
      <w:r w:rsidRPr="006B18E3" w:rsidR="00A84FC5">
        <w:rPr>
          <w:lang w:val="en-US"/>
        </w:rPr>
        <w:t>.</w:t>
      </w:r>
      <w:r w:rsidRPr="006B18E3" w:rsidR="006B18E3">
        <w:rPr>
          <w:lang w:val="en-US"/>
        </w:rPr>
        <w:t xml:space="preserve"> </w:t>
      </w:r>
    </w:p>
    <w:p w:rsidRPr="006B18E3" w:rsidR="000A473A" w:rsidP="00D06289" w:rsidRDefault="006B18E3" w14:paraId="7D4F2130" w14:textId="399AE466">
      <w:pPr>
        <w:pStyle w:val="BodyText"/>
        <w:numPr>
          <w:ilvl w:val="0"/>
          <w:numId w:val="42"/>
        </w:numPr>
        <w:ind w:left="709"/>
        <w:rPr>
          <w:lang w:val="en-US"/>
        </w:rPr>
      </w:pPr>
      <w:r w:rsidRPr="006B18E3">
        <w:rPr>
          <w:lang w:val="en-US"/>
        </w:rPr>
        <w:t xml:space="preserve">Ongoing activities should </w:t>
      </w:r>
      <w:r w:rsidR="00213732">
        <w:rPr>
          <w:lang w:val="en-US"/>
        </w:rPr>
        <w:t xml:space="preserve">state how they </w:t>
      </w:r>
      <w:r w:rsidRPr="006B18E3">
        <w:rPr>
          <w:lang w:val="en-US"/>
        </w:rPr>
        <w:t>build on previous work</w:t>
      </w:r>
      <w:r w:rsidR="00213732">
        <w:rPr>
          <w:lang w:val="en-US"/>
        </w:rPr>
        <w:t xml:space="preserve"> and </w:t>
      </w:r>
      <w:r w:rsidR="006E0817">
        <w:rPr>
          <w:lang w:val="en-US"/>
        </w:rPr>
        <w:t>the</w:t>
      </w:r>
      <w:r w:rsidRPr="006B18E3">
        <w:rPr>
          <w:lang w:val="en-US"/>
        </w:rPr>
        <w:t xml:space="preserve"> lessons learned.</w:t>
      </w:r>
    </w:p>
    <w:p w:rsidRPr="008717FB" w:rsidR="009E66AA" w:rsidP="008717FB" w:rsidRDefault="001D7E58" w14:paraId="3E5CC455" w14:textId="688CC416">
      <w:pPr>
        <w:pStyle w:val="BodyText"/>
        <w:numPr>
          <w:ilvl w:val="0"/>
          <w:numId w:val="37"/>
        </w:numPr>
        <w:rPr>
          <w:lang w:val="en-US"/>
        </w:rPr>
      </w:pPr>
      <w:r>
        <w:t xml:space="preserve">All </w:t>
      </w:r>
      <w:r w:rsidR="001F5D63">
        <w:t>w</w:t>
      </w:r>
      <w:proofErr w:type="spellStart"/>
      <w:r w:rsidR="001F5D63">
        <w:rPr>
          <w:lang w:val="en-US"/>
        </w:rPr>
        <w:t>orks</w:t>
      </w:r>
      <w:r w:rsidR="005F3BF5">
        <w:rPr>
          <w:lang w:val="en-US"/>
        </w:rPr>
        <w:t>h</w:t>
      </w:r>
      <w:r w:rsidR="001F5D63">
        <w:rPr>
          <w:lang w:val="en-US"/>
        </w:rPr>
        <w:t>eets</w:t>
      </w:r>
      <w:proofErr w:type="spellEnd"/>
      <w:r w:rsidR="001F5D63">
        <w:rPr>
          <w:lang w:val="en-US"/>
        </w:rPr>
        <w:t xml:space="preserve"> in the APP&amp;B must be completed and submitted, including the Asset </w:t>
      </w:r>
      <w:r>
        <w:rPr>
          <w:lang w:val="en-US"/>
        </w:rPr>
        <w:t>R</w:t>
      </w:r>
      <w:r w:rsidR="001F5D63">
        <w:rPr>
          <w:lang w:val="en-US"/>
        </w:rPr>
        <w:t>egister</w:t>
      </w:r>
      <w:r w:rsidR="005F3BF5">
        <w:rPr>
          <w:lang w:val="en-US"/>
        </w:rPr>
        <w:t>.</w:t>
      </w:r>
    </w:p>
    <w:p w:rsidRPr="003D2CBF" w:rsidR="003D2CBF" w:rsidP="003D2CBF" w:rsidRDefault="003D2CBF" w14:paraId="4ACE5E52" w14:textId="16D108F6">
      <w:pPr>
        <w:pStyle w:val="Heading2"/>
        <w:rPr>
          <w:lang w:val="en-US"/>
        </w:rPr>
      </w:pPr>
      <w:r w:rsidRPr="003D2CBF">
        <w:rPr>
          <w:lang w:val="en-US"/>
        </w:rPr>
        <w:t xml:space="preserve">Developing the </w:t>
      </w:r>
      <w:r w:rsidR="00D27A34">
        <w:rPr>
          <w:lang w:val="en-US"/>
        </w:rPr>
        <w:t xml:space="preserve">Annual </w:t>
      </w:r>
      <w:r w:rsidRPr="003D2CBF">
        <w:rPr>
          <w:lang w:val="en-US"/>
        </w:rPr>
        <w:t>Project Budget</w:t>
      </w:r>
      <w:r w:rsidR="000938A2">
        <w:rPr>
          <w:lang w:val="en-US"/>
        </w:rPr>
        <w:t xml:space="preserve"> worksheet</w:t>
      </w:r>
    </w:p>
    <w:p w:rsidRPr="00A23EA1" w:rsidR="004F7AB1" w:rsidP="3408745A" w:rsidRDefault="00EE7978" w14:paraId="1509AE52" w14:textId="4008BEBC">
      <w:pPr>
        <w:pStyle w:val="BodyText"/>
        <w:numPr>
          <w:ilvl w:val="0"/>
          <w:numId w:val="39"/>
        </w:numPr>
        <w:rPr/>
      </w:pPr>
      <w:r w:rsidR="00EE7978">
        <w:rPr/>
        <w:t>Use</w:t>
      </w:r>
      <w:r w:rsidR="003D2CBF">
        <w:rPr/>
        <w:t xml:space="preserve"> the </w:t>
      </w:r>
      <w:r w:rsidR="003C6911">
        <w:rPr/>
        <w:t xml:space="preserve">worksheet named </w:t>
      </w:r>
      <w:r w:rsidR="6A7CBACA">
        <w:rPr/>
        <w:t>‘</w:t>
      </w:r>
      <w:r w:rsidR="003D2CBF">
        <w:rPr/>
        <w:t>FY Annual Budget</w:t>
      </w:r>
      <w:r w:rsidR="003C6911">
        <w:rPr/>
        <w:t>’</w:t>
      </w:r>
      <w:r w:rsidR="00AA6956">
        <w:rPr/>
        <w:t>.</w:t>
      </w:r>
    </w:p>
    <w:p w:rsidR="00B36FA5" w:rsidP="003D2CBF" w:rsidRDefault="00B36FA5" w14:paraId="680A681C" w14:textId="022BC84C">
      <w:pPr>
        <w:pStyle w:val="BodyText"/>
        <w:numPr>
          <w:ilvl w:val="0"/>
          <w:numId w:val="39"/>
        </w:numPr>
        <w:rPr>
          <w:lang w:val="en-US"/>
        </w:rPr>
      </w:pPr>
      <w:r>
        <w:rPr>
          <w:lang w:val="en-US"/>
        </w:rPr>
        <w:t xml:space="preserve">Your annual </w:t>
      </w:r>
      <w:r w:rsidR="00DE5313">
        <w:rPr>
          <w:lang w:val="en-US"/>
        </w:rPr>
        <w:t>project b</w:t>
      </w:r>
      <w:r>
        <w:rPr>
          <w:lang w:val="en-US"/>
        </w:rPr>
        <w:t xml:space="preserve">udget </w:t>
      </w:r>
      <w:r w:rsidRPr="00B36FA5">
        <w:t xml:space="preserve">should reflect the </w:t>
      </w:r>
      <w:r w:rsidR="000D1804">
        <w:t>type</w:t>
      </w:r>
      <w:r w:rsidRPr="00B36FA5" w:rsidR="000D1804">
        <w:t xml:space="preserve"> </w:t>
      </w:r>
      <w:r w:rsidRPr="00B36FA5">
        <w:t xml:space="preserve">of activities shown in the </w:t>
      </w:r>
      <w:r w:rsidR="00205CB7">
        <w:t>Project Plan and Activity Report</w:t>
      </w:r>
      <w:r w:rsidR="00DE5313">
        <w:t xml:space="preserve"> </w:t>
      </w:r>
      <w:r w:rsidRPr="00B36FA5">
        <w:t>(</w:t>
      </w:r>
      <w:r w:rsidR="00DE5313">
        <w:t>for example,</w:t>
      </w:r>
      <w:r w:rsidRPr="00B36FA5">
        <w:t xml:space="preserve"> a </w:t>
      </w:r>
      <w:r w:rsidR="002074C8">
        <w:t xml:space="preserve">large </w:t>
      </w:r>
      <w:proofErr w:type="gramStart"/>
      <w:r w:rsidR="002074C8">
        <w:t>amount</w:t>
      </w:r>
      <w:proofErr w:type="gramEnd"/>
      <w:r w:rsidR="002074C8">
        <w:t xml:space="preserve"> of</w:t>
      </w:r>
      <w:r w:rsidRPr="00B36FA5">
        <w:t xml:space="preserve"> on-ground activit</w:t>
      </w:r>
      <w:r w:rsidR="00EE7978">
        <w:t>i</w:t>
      </w:r>
      <w:r w:rsidR="002074C8">
        <w:t>es</w:t>
      </w:r>
      <w:r w:rsidRPr="00B36FA5">
        <w:t xml:space="preserve"> </w:t>
      </w:r>
      <w:r w:rsidR="00D96DE2">
        <w:t xml:space="preserve">over a large area </w:t>
      </w:r>
      <w:r w:rsidRPr="00B36FA5">
        <w:t xml:space="preserve">will </w:t>
      </w:r>
      <w:r w:rsidR="00D96DE2">
        <w:t xml:space="preserve">usually </w:t>
      </w:r>
      <w:r w:rsidR="00F8727C">
        <w:t>result in</w:t>
      </w:r>
      <w:r w:rsidRPr="00B36FA5">
        <w:t xml:space="preserve"> a higher operational budget).</w:t>
      </w:r>
    </w:p>
    <w:p w:rsidRPr="003D2CBF" w:rsidR="003D2CBF" w:rsidP="003D2CBF" w:rsidRDefault="004F7AB1" w14:paraId="6A054F9F" w14:textId="36D04738">
      <w:pPr>
        <w:pStyle w:val="BodyText"/>
        <w:numPr>
          <w:ilvl w:val="0"/>
          <w:numId w:val="39"/>
        </w:numPr>
        <w:rPr>
          <w:lang w:val="en-US"/>
        </w:rPr>
      </w:pPr>
      <w:r>
        <w:rPr>
          <w:lang w:val="en-US"/>
        </w:rPr>
        <w:t xml:space="preserve">Your </w:t>
      </w:r>
      <w:r w:rsidR="005C2D33">
        <w:rPr>
          <w:lang w:val="en-US"/>
        </w:rPr>
        <w:t xml:space="preserve">annual project budget </w:t>
      </w:r>
      <w:r w:rsidRPr="003D2CBF" w:rsidR="003D2CBF">
        <w:rPr>
          <w:lang w:val="en-US"/>
        </w:rPr>
        <w:t xml:space="preserve">must match the </w:t>
      </w:r>
      <w:r w:rsidR="00323017">
        <w:rPr>
          <w:lang w:val="en-US"/>
        </w:rPr>
        <w:t xml:space="preserve">relevant </w:t>
      </w:r>
      <w:r w:rsidRPr="003D2CBF" w:rsidR="003D2CBF">
        <w:rPr>
          <w:lang w:val="en-US"/>
        </w:rPr>
        <w:t xml:space="preserve">Total Annual Budget </w:t>
      </w:r>
      <w:r w:rsidR="00E818F8">
        <w:rPr>
          <w:lang w:val="en-US"/>
        </w:rPr>
        <w:t xml:space="preserve">in </w:t>
      </w:r>
      <w:r w:rsidR="00323017">
        <w:rPr>
          <w:lang w:val="en-US"/>
        </w:rPr>
        <w:t xml:space="preserve">the </w:t>
      </w:r>
      <w:r w:rsidR="00E818F8">
        <w:rPr>
          <w:lang w:val="en-US"/>
        </w:rPr>
        <w:t>funding agreement</w:t>
      </w:r>
      <w:r w:rsidR="00C8012F">
        <w:rPr>
          <w:lang w:val="en-US"/>
        </w:rPr>
        <w:t xml:space="preserve"> for the project</w:t>
      </w:r>
      <w:r w:rsidRPr="003D2CBF" w:rsidR="003D2CBF">
        <w:rPr>
          <w:lang w:val="en-US"/>
        </w:rPr>
        <w:t>.</w:t>
      </w:r>
    </w:p>
    <w:p w:rsidR="003D2CBF" w:rsidP="005E4EE5" w:rsidRDefault="003D2CBF" w14:paraId="68CC6CD0" w14:textId="3830A7B8">
      <w:pPr>
        <w:pStyle w:val="BodyText"/>
        <w:numPr>
          <w:ilvl w:val="0"/>
          <w:numId w:val="39"/>
        </w:numPr>
        <w:rPr>
          <w:lang w:val="en-US"/>
        </w:rPr>
      </w:pPr>
      <w:r w:rsidRPr="003D2CBF">
        <w:rPr>
          <w:lang w:val="en-US"/>
        </w:rPr>
        <w:t xml:space="preserve">Budget categories </w:t>
      </w:r>
      <w:r w:rsidR="00D26794">
        <w:rPr>
          <w:lang w:val="en-US"/>
        </w:rPr>
        <w:t xml:space="preserve">are included in </w:t>
      </w:r>
      <w:r w:rsidR="00986943">
        <w:rPr>
          <w:lang w:val="en-US"/>
        </w:rPr>
        <w:t xml:space="preserve">the </w:t>
      </w:r>
      <w:r w:rsidR="009B74D2">
        <w:rPr>
          <w:lang w:val="en-US"/>
        </w:rPr>
        <w:t>APP&amp;B</w:t>
      </w:r>
      <w:r w:rsidR="00D26794">
        <w:rPr>
          <w:lang w:val="en-US"/>
        </w:rPr>
        <w:t xml:space="preserve"> template to guide you</w:t>
      </w:r>
      <w:r w:rsidR="009B74D2">
        <w:rPr>
          <w:lang w:val="en-US"/>
        </w:rPr>
        <w:t>.</w:t>
      </w:r>
    </w:p>
    <w:p w:rsidRPr="003D2CBF" w:rsidR="003D2CBF" w:rsidP="003D2CBF" w:rsidRDefault="003D2CBF" w14:paraId="72B64391" w14:textId="7324B075">
      <w:pPr>
        <w:pStyle w:val="Heading2"/>
        <w:rPr>
          <w:lang w:val="en-US"/>
        </w:rPr>
      </w:pPr>
      <w:r w:rsidRPr="003D2CBF">
        <w:rPr>
          <w:lang w:val="en-US"/>
        </w:rPr>
        <w:lastRenderedPageBreak/>
        <w:t xml:space="preserve">Staffing &amp; Wages </w:t>
      </w:r>
    </w:p>
    <w:p w:rsidR="003D2CBF" w:rsidP="00DA65D6" w:rsidRDefault="003D2CBF" w14:paraId="554B1579" w14:textId="613950A5">
      <w:pPr>
        <w:pStyle w:val="BodyText"/>
        <w:numPr>
          <w:ilvl w:val="0"/>
          <w:numId w:val="44"/>
        </w:numPr>
        <w:rPr>
          <w:lang w:val="en-US"/>
        </w:rPr>
      </w:pPr>
      <w:r w:rsidRPr="00AC2744">
        <w:rPr>
          <w:lang w:val="en-US"/>
        </w:rPr>
        <w:t>Staffing must match the Full-Time Equivalent (FTE) in the funding agreement.</w:t>
      </w:r>
      <w:r w:rsidRPr="00AC2744" w:rsidR="00AC2744">
        <w:rPr>
          <w:lang w:val="en-US"/>
        </w:rPr>
        <w:t xml:space="preserve"> </w:t>
      </w:r>
      <w:r w:rsidRPr="21672608" w:rsidR="5E4962B2">
        <w:rPr>
          <w:lang w:val="en-US"/>
        </w:rPr>
        <w:t xml:space="preserve">This can be </w:t>
      </w:r>
      <w:r w:rsidRPr="46A0E8D2" w:rsidR="5E4962B2">
        <w:rPr>
          <w:lang w:val="en-US"/>
        </w:rPr>
        <w:t xml:space="preserve">made up of </w:t>
      </w:r>
      <w:proofErr w:type="gramStart"/>
      <w:r w:rsidRPr="46A0E8D2" w:rsidR="5E4962B2">
        <w:rPr>
          <w:lang w:val="en-US"/>
        </w:rPr>
        <w:t>full</w:t>
      </w:r>
      <w:r w:rsidRPr="3295B0F9" w:rsidR="5E4962B2">
        <w:rPr>
          <w:lang w:val="en-US"/>
        </w:rPr>
        <w:t xml:space="preserve"> time</w:t>
      </w:r>
      <w:proofErr w:type="gramEnd"/>
      <w:r w:rsidRPr="3295B0F9" w:rsidR="5E4962B2">
        <w:rPr>
          <w:lang w:val="en-US"/>
        </w:rPr>
        <w:t xml:space="preserve">, </w:t>
      </w:r>
      <w:proofErr w:type="gramStart"/>
      <w:r w:rsidRPr="73DEE653" w:rsidR="5E4962B2">
        <w:rPr>
          <w:lang w:val="en-US"/>
        </w:rPr>
        <w:t>part time</w:t>
      </w:r>
      <w:proofErr w:type="gramEnd"/>
      <w:r w:rsidRPr="2A3866F9" w:rsidR="5E4962B2">
        <w:rPr>
          <w:lang w:val="en-US"/>
        </w:rPr>
        <w:t xml:space="preserve"> and </w:t>
      </w:r>
      <w:r w:rsidRPr="66E0D765" w:rsidR="5E4962B2">
        <w:rPr>
          <w:lang w:val="en-US"/>
        </w:rPr>
        <w:t xml:space="preserve">casual </w:t>
      </w:r>
      <w:r w:rsidRPr="3D8FEBC8" w:rsidR="5E4962B2">
        <w:rPr>
          <w:lang w:val="en-US"/>
        </w:rPr>
        <w:t>employ</w:t>
      </w:r>
      <w:r w:rsidR="002F5F83">
        <w:rPr>
          <w:lang w:val="en-US"/>
        </w:rPr>
        <w:t>ees</w:t>
      </w:r>
      <w:r w:rsidRPr="71EB94F5" w:rsidR="5E4962B2">
        <w:rPr>
          <w:lang w:val="en-US"/>
        </w:rPr>
        <w:t>.</w:t>
      </w:r>
      <w:r w:rsidR="00986943">
        <w:rPr>
          <w:lang w:val="en-US"/>
        </w:rPr>
        <w:t xml:space="preserve"> </w:t>
      </w:r>
    </w:p>
    <w:p w:rsidRPr="00B425F0" w:rsidR="00B425F0" w:rsidP="00B425F0" w:rsidRDefault="00B425F0" w14:paraId="0DD01125" w14:textId="2EC5BA39">
      <w:pPr>
        <w:pStyle w:val="BodyText"/>
        <w:numPr>
          <w:ilvl w:val="0"/>
          <w:numId w:val="44"/>
        </w:numPr>
        <w:rPr>
          <w:lang w:val="en-US"/>
        </w:rPr>
      </w:pPr>
      <w:r w:rsidRPr="6D4344A4" w:rsidR="00B425F0">
        <w:rPr>
          <w:lang w:val="en-US"/>
        </w:rPr>
        <w:t>If your F</w:t>
      </w:r>
      <w:r w:rsidRPr="6D4344A4" w:rsidR="57B605C7">
        <w:rPr>
          <w:lang w:val="en-US"/>
        </w:rPr>
        <w:t>TE</w:t>
      </w:r>
      <w:r w:rsidRPr="6D4344A4" w:rsidR="00B425F0">
        <w:rPr>
          <w:lang w:val="en-US"/>
        </w:rPr>
        <w:t xml:space="preserve"> falls below the agreed target set out in the funding project agreement, this will result in an underspend, which should be closely </w:t>
      </w:r>
      <w:r w:rsidRPr="6D4344A4" w:rsidR="00B425F0">
        <w:rPr>
          <w:lang w:val="en-US"/>
        </w:rPr>
        <w:t>monitored</w:t>
      </w:r>
      <w:r w:rsidRPr="6D4344A4" w:rsidR="00B425F0">
        <w:rPr>
          <w:lang w:val="en-US"/>
        </w:rPr>
        <w:t xml:space="preserve"> as you approach the end of the </w:t>
      </w:r>
      <w:r w:rsidRPr="6D4344A4" w:rsidR="00B425F0">
        <w:rPr>
          <w:lang w:val="en-US"/>
        </w:rPr>
        <w:t>financial year</w:t>
      </w:r>
      <w:r w:rsidRPr="6D4344A4" w:rsidR="00B425F0">
        <w:rPr>
          <w:lang w:val="en-US"/>
        </w:rPr>
        <w:t>.</w:t>
      </w:r>
    </w:p>
    <w:p w:rsidRPr="003D2CBF" w:rsidR="003D2CBF" w:rsidP="00B425F0" w:rsidRDefault="003D2CBF" w14:paraId="230E6E29" w14:textId="324A40A2">
      <w:pPr>
        <w:pStyle w:val="BodyText"/>
        <w:numPr>
          <w:ilvl w:val="0"/>
          <w:numId w:val="44"/>
        </w:numPr>
        <w:rPr>
          <w:lang w:val="en-US"/>
        </w:rPr>
      </w:pPr>
      <w:r w:rsidRPr="003D2CBF">
        <w:rPr>
          <w:lang w:val="en-US"/>
        </w:rPr>
        <w:t xml:space="preserve">If </w:t>
      </w:r>
      <w:r w:rsidR="00F24216">
        <w:rPr>
          <w:lang w:val="en-US"/>
        </w:rPr>
        <w:t xml:space="preserve">the </w:t>
      </w:r>
      <w:r w:rsidR="00D9017C">
        <w:rPr>
          <w:lang w:val="en-US"/>
        </w:rPr>
        <w:t xml:space="preserve">reported </w:t>
      </w:r>
      <w:r w:rsidR="00255E32">
        <w:rPr>
          <w:lang w:val="en-US"/>
        </w:rPr>
        <w:t>employed</w:t>
      </w:r>
      <w:r w:rsidR="007A1B2E">
        <w:rPr>
          <w:lang w:val="en-US"/>
        </w:rPr>
        <w:t xml:space="preserve"> FTE figure </w:t>
      </w:r>
      <w:r w:rsidR="002E4DF0">
        <w:rPr>
          <w:lang w:val="en-US"/>
        </w:rPr>
        <w:t>continues to fall</w:t>
      </w:r>
      <w:r w:rsidR="007A1B2E">
        <w:rPr>
          <w:lang w:val="en-US"/>
        </w:rPr>
        <w:t xml:space="preserve"> </w:t>
      </w:r>
      <w:r w:rsidR="00D9017C">
        <w:rPr>
          <w:lang w:val="en-US"/>
        </w:rPr>
        <w:t>below</w:t>
      </w:r>
      <w:r w:rsidRPr="003D2CBF">
        <w:rPr>
          <w:lang w:val="en-US"/>
        </w:rPr>
        <w:t xml:space="preserve"> the FTE</w:t>
      </w:r>
      <w:r w:rsidR="00D9017C">
        <w:rPr>
          <w:lang w:val="en-US"/>
        </w:rPr>
        <w:t xml:space="preserve"> required</w:t>
      </w:r>
      <w:r w:rsidR="007A1B2E">
        <w:rPr>
          <w:lang w:val="en-US"/>
        </w:rPr>
        <w:t xml:space="preserve"> in your funding agreement</w:t>
      </w:r>
      <w:r w:rsidRPr="003D2CBF">
        <w:rPr>
          <w:lang w:val="en-US"/>
        </w:rPr>
        <w:t>,</w:t>
      </w:r>
      <w:r w:rsidR="00522DC8">
        <w:rPr>
          <w:lang w:val="en-US"/>
        </w:rPr>
        <w:t xml:space="preserve"> your</w:t>
      </w:r>
      <w:r w:rsidRPr="003D2CBF">
        <w:rPr>
          <w:lang w:val="en-US"/>
        </w:rPr>
        <w:t xml:space="preserve"> funding may be reduced; </w:t>
      </w:r>
      <w:r w:rsidR="00776C96">
        <w:rPr>
          <w:lang w:val="en-US"/>
        </w:rPr>
        <w:t>however,</w:t>
      </w:r>
      <w:r w:rsidR="00B416BA">
        <w:rPr>
          <w:lang w:val="en-US"/>
        </w:rPr>
        <w:t xml:space="preserve"> </w:t>
      </w:r>
      <w:r w:rsidR="002F16EF">
        <w:rPr>
          <w:lang w:val="en-US"/>
        </w:rPr>
        <w:t xml:space="preserve">your FTE figure can </w:t>
      </w:r>
      <w:r w:rsidRPr="003D2CBF">
        <w:rPr>
          <w:lang w:val="en-US"/>
        </w:rPr>
        <w:t>exceed</w:t>
      </w:r>
      <w:r w:rsidR="00522DC8">
        <w:rPr>
          <w:lang w:val="en-US"/>
        </w:rPr>
        <w:t xml:space="preserve"> the agreed</w:t>
      </w:r>
      <w:r w:rsidRPr="003D2CBF">
        <w:rPr>
          <w:lang w:val="en-US"/>
        </w:rPr>
        <w:t xml:space="preserve"> FTE</w:t>
      </w:r>
      <w:r w:rsidR="002E7D78">
        <w:rPr>
          <w:lang w:val="en-US"/>
        </w:rPr>
        <w:t>,</w:t>
      </w:r>
      <w:r w:rsidRPr="003D2CBF">
        <w:rPr>
          <w:lang w:val="en-US"/>
        </w:rPr>
        <w:t xml:space="preserve"> </w:t>
      </w:r>
      <w:proofErr w:type="gramStart"/>
      <w:r w:rsidR="00545F30">
        <w:rPr>
          <w:lang w:val="en-US"/>
        </w:rPr>
        <w:t>as long as</w:t>
      </w:r>
      <w:proofErr w:type="gramEnd"/>
      <w:r w:rsidR="00545F30">
        <w:rPr>
          <w:lang w:val="en-US"/>
        </w:rPr>
        <w:t xml:space="preserve"> the</w:t>
      </w:r>
      <w:r w:rsidR="00AC6303">
        <w:rPr>
          <w:lang w:val="en-US"/>
        </w:rPr>
        <w:t xml:space="preserve"> staffing and</w:t>
      </w:r>
      <w:r w:rsidR="00545F30">
        <w:rPr>
          <w:lang w:val="en-US"/>
        </w:rPr>
        <w:t xml:space="preserve"> wages</w:t>
      </w:r>
      <w:r w:rsidR="00AC6303">
        <w:rPr>
          <w:lang w:val="en-US"/>
        </w:rPr>
        <w:t xml:space="preserve"> costs</w:t>
      </w:r>
      <w:r w:rsidR="00545F30">
        <w:rPr>
          <w:lang w:val="en-US"/>
        </w:rPr>
        <w:t xml:space="preserve"> are</w:t>
      </w:r>
      <w:r w:rsidR="002E7D78">
        <w:rPr>
          <w:lang w:val="en-US"/>
        </w:rPr>
        <w:t xml:space="preserve"> </w:t>
      </w:r>
      <w:r w:rsidRPr="003D2CBF">
        <w:rPr>
          <w:lang w:val="en-US"/>
        </w:rPr>
        <w:t xml:space="preserve">within </w:t>
      </w:r>
      <w:r w:rsidR="000174EB">
        <w:rPr>
          <w:lang w:val="en-US"/>
        </w:rPr>
        <w:t xml:space="preserve">the </w:t>
      </w:r>
      <w:r w:rsidRPr="003D2CBF">
        <w:rPr>
          <w:lang w:val="en-US"/>
        </w:rPr>
        <w:t>budget.</w:t>
      </w:r>
    </w:p>
    <w:p w:rsidR="003D2CBF" w:rsidP="003D2CBF" w:rsidRDefault="003D2CBF" w14:paraId="1D5AD353" w14:textId="71BA9C14">
      <w:pPr>
        <w:pStyle w:val="Heading2"/>
      </w:pPr>
      <w:r>
        <w:t>Contact for further information</w:t>
      </w:r>
    </w:p>
    <w:p w:rsidR="003D2CBF" w:rsidP="003D2CBF" w:rsidRDefault="003D2CBF" w14:paraId="77EA9039" w14:textId="77777777">
      <w:pPr>
        <w:pStyle w:val="BodyText"/>
        <w:rPr>
          <w:lang w:val="en-US"/>
        </w:rPr>
      </w:pPr>
      <w:r w:rsidRPr="003D2CBF">
        <w:rPr>
          <w:lang w:val="en-US"/>
        </w:rPr>
        <w:t>For assistance or clarification, contact your Agreement Manager or Engagement Officer.</w:t>
      </w:r>
    </w:p>
    <w:p w:rsidRPr="003D2CBF" w:rsidR="00294F2D" w:rsidP="00294F2D" w:rsidRDefault="00294F2D" w14:paraId="6968B732" w14:textId="22AE1281">
      <w:pPr>
        <w:pStyle w:val="BodyText"/>
        <w:rPr>
          <w:lang w:val="en-US"/>
        </w:rPr>
      </w:pPr>
      <w:r w:rsidRPr="00294F2D">
        <w:rPr>
          <w:lang w:val="en-US"/>
        </w:rPr>
        <w:t xml:space="preserve">If you are unsure of who your </w:t>
      </w:r>
      <w:r w:rsidR="00CB0F9C">
        <w:rPr>
          <w:lang w:val="en-US"/>
        </w:rPr>
        <w:t xml:space="preserve">NIAA </w:t>
      </w:r>
      <w:r w:rsidRPr="00294F2D">
        <w:rPr>
          <w:lang w:val="en-US"/>
        </w:rPr>
        <w:t>contact</w:t>
      </w:r>
      <w:r w:rsidR="00CB0F9C">
        <w:rPr>
          <w:lang w:val="en-US"/>
        </w:rPr>
        <w:t>s are</w:t>
      </w:r>
      <w:r w:rsidRPr="00294F2D">
        <w:rPr>
          <w:lang w:val="en-US"/>
        </w:rPr>
        <w:t>, please call 1800 079 098. This toll-free number will automatically connect you to the nearest NIAA regional office.</w:t>
      </w:r>
    </w:p>
    <w:p w:rsidRPr="00E32A2B" w:rsidR="003D2CBF" w:rsidP="00B437BC" w:rsidRDefault="003D2CBF" w14:paraId="34D24B29" w14:textId="455EE1FF">
      <w:pPr>
        <w:pStyle w:val="BodyText"/>
      </w:pPr>
    </w:p>
    <w:sectPr w:rsidRPr="00E32A2B" w:rsidR="003D2CBF" w:rsidSect="008717FB">
      <w:footerReference w:type="default" r:id="rId13"/>
      <w:headerReference w:type="first" r:id="rId14"/>
      <w:footerReference w:type="first" r:id="rId15"/>
      <w:pgSz w:w="11906" w:h="16838" w:orient="portrait" w:code="9"/>
      <w:pgMar w:top="1276" w:right="851" w:bottom="1276" w:left="851" w:header="56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5C19" w:rsidP="00B95533" w:rsidRDefault="00B75C19" w14:paraId="340BCED3" w14:textId="77777777">
      <w:pPr>
        <w:spacing w:after="0" w:line="240" w:lineRule="auto"/>
      </w:pPr>
      <w:r>
        <w:separator/>
      </w:r>
    </w:p>
  </w:endnote>
  <w:endnote w:type="continuationSeparator" w:id="0">
    <w:p w:rsidR="00B75C19" w:rsidP="00B95533" w:rsidRDefault="00B75C19" w14:paraId="5B831D28" w14:textId="77777777">
      <w:pPr>
        <w:spacing w:after="0" w:line="240" w:lineRule="auto"/>
      </w:pPr>
      <w:r>
        <w:continuationSeparator/>
      </w:r>
    </w:p>
  </w:endnote>
  <w:endnote w:type="continuationNotice" w:id="1">
    <w:p w:rsidR="00B75C19" w:rsidRDefault="00B75C19" w14:paraId="0ADEF75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Pr="0040648D" w:rsidR="009672EB" w:rsidP="00206976" w:rsidRDefault="000D4653" w14:paraId="61A1B453" w14:textId="77777777">
    <w:pPr>
      <w:pStyle w:val="Footer"/>
      <w:pBdr>
        <w:top w:val="single" w:color="auto" w:sz="24" w:space="7"/>
      </w:pBdr>
      <w:tabs>
        <w:tab w:val="clear" w:pos="4513"/>
        <w:tab w:val="clear" w:pos="9026"/>
        <w:tab w:val="right" w:pos="13435"/>
      </w:tabs>
      <w:rPr>
        <w:color w:val="2A4055" w:themeColor="accent1"/>
      </w:rPr>
    </w:pPr>
    <w:r w:rsidRPr="007C5C8F">
      <w:rPr>
        <w:noProof/>
        <w:color w:val="2A4055" w:themeColor="accent1"/>
        <w:lang w:eastAsia="en-AU"/>
      </w:rPr>
      <w:drawing>
        <wp:anchor distT="0" distB="0" distL="114300" distR="114300" simplePos="0" relativeHeight="251658242" behindDoc="1" locked="0" layoutInCell="1" allowOverlap="1" wp14:anchorId="61A1B457" wp14:editId="08CEEBAE">
          <wp:simplePos x="0" y="0"/>
          <wp:positionH relativeFrom="page">
            <wp:align>left</wp:align>
          </wp:positionH>
          <wp:positionV relativeFrom="paragraph">
            <wp:posOffset>-126300</wp:posOffset>
          </wp:positionV>
          <wp:extent cx="7566256" cy="719254"/>
          <wp:effectExtent l="0" t="0" r="0" b="5080"/>
          <wp:wrapNone/>
          <wp:docPr id="616701580" name="Picture 61670158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256" cy="7192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A9A">
      <w:rPr>
        <w:color w:val="2A4055" w:themeColor="accent1"/>
      </w:rPr>
      <w:t>Document title</w:t>
    </w:r>
    <w:r w:rsidR="00153AF7">
      <w:rPr>
        <w:color w:val="2A4055" w:themeColor="accent1"/>
      </w:rPr>
      <w:tab/>
    </w:r>
    <w:r w:rsidRPr="00153AF7" w:rsidR="00153AF7">
      <w:rPr>
        <w:color w:val="2A4055" w:themeColor="accent1"/>
      </w:rPr>
      <w:fldChar w:fldCharType="begin"/>
    </w:r>
    <w:r w:rsidRPr="00153AF7" w:rsidR="00153AF7">
      <w:rPr>
        <w:color w:val="2A4055" w:themeColor="accent1"/>
      </w:rPr>
      <w:instrText xml:space="preserve"> PAGE   \* MERGEFORMAT </w:instrText>
    </w:r>
    <w:r w:rsidRPr="00153AF7" w:rsidR="00153AF7">
      <w:rPr>
        <w:color w:val="2A4055" w:themeColor="accent1"/>
      </w:rPr>
      <w:fldChar w:fldCharType="separate"/>
    </w:r>
    <w:r w:rsidR="00934C2D">
      <w:rPr>
        <w:noProof/>
        <w:color w:val="2A4055" w:themeColor="accent1"/>
      </w:rPr>
      <w:t>7</w:t>
    </w:r>
    <w:r w:rsidRPr="00153AF7" w:rsidR="00153AF7">
      <w:rPr>
        <w:noProof/>
        <w:color w:val="2A4055" w:themeColor="accent1"/>
      </w:rPr>
      <w:fldChar w:fldCharType="end"/>
    </w:r>
    <w:r w:rsidRPr="007C5C8F" w:rsidR="00153AF7">
      <w:rPr>
        <w:noProof/>
        <w:color w:val="2A4055" w:themeColor="accent1"/>
        <w:lang w:eastAsia="en-AU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40648D" w:rsidR="009672EB" w:rsidP="00153AF7" w:rsidRDefault="007C5C8F" w14:paraId="61A1B456" w14:textId="6CBA50EB">
    <w:pPr>
      <w:pStyle w:val="Footer"/>
      <w:pBdr>
        <w:top w:val="single" w:color="2A4055" w:themeColor="accent1" w:sz="24" w:space="7"/>
      </w:pBdr>
      <w:tabs>
        <w:tab w:val="clear" w:pos="4513"/>
        <w:tab w:val="clear" w:pos="9026"/>
        <w:tab w:val="left" w:pos="10065"/>
      </w:tabs>
      <w:rPr>
        <w:color w:val="2A4055" w:themeColor="accent1"/>
      </w:rPr>
    </w:pPr>
    <w:r>
      <w:rPr>
        <w:noProof/>
        <w:color w:val="2A4055" w:themeColor="accent1"/>
        <w:lang w:eastAsia="en-AU"/>
      </w:rPr>
      <w:drawing>
        <wp:anchor distT="0" distB="0" distL="114300" distR="114300" simplePos="0" relativeHeight="251658241" behindDoc="1" locked="0" layoutInCell="1" allowOverlap="1" wp14:anchorId="61A1B45B" wp14:editId="61A1B45C">
          <wp:simplePos x="0" y="0"/>
          <wp:positionH relativeFrom="margin">
            <wp:align>center</wp:align>
          </wp:positionH>
          <wp:positionV relativeFrom="paragraph">
            <wp:posOffset>-90885</wp:posOffset>
          </wp:positionV>
          <wp:extent cx="7566256" cy="719254"/>
          <wp:effectExtent l="0" t="0" r="0" b="5080"/>
          <wp:wrapNone/>
          <wp:docPr id="287078013" name="Picture 287078013" descr="Decorative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22-023_Word_Template_Footer_A4_Portrai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256" cy="7192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77F5">
      <w:rPr>
        <w:color w:val="2A4055" w:themeColor="accent1"/>
      </w:rPr>
      <w:t>Section</w:t>
    </w:r>
    <w:r w:rsidR="00CC478C">
      <w:rPr>
        <w:color w:val="2A4055" w:themeColor="accent1"/>
      </w:rPr>
      <w:t>/Branch</w:t>
    </w:r>
    <w:r w:rsidR="003A77F5">
      <w:rPr>
        <w:color w:val="2A4055" w:themeColor="accent1"/>
      </w:rPr>
      <w:t xml:space="preserve"> name</w:t>
    </w:r>
    <w:r w:rsidR="00153AF7">
      <w:rPr>
        <w:color w:val="2A4055" w:themeColor="accent1"/>
      </w:rPr>
      <w:tab/>
    </w:r>
    <w:r w:rsidRPr="00153AF7" w:rsidR="00153AF7">
      <w:rPr>
        <w:color w:val="2A4055" w:themeColor="accent1"/>
      </w:rPr>
      <w:fldChar w:fldCharType="begin"/>
    </w:r>
    <w:r w:rsidRPr="00153AF7" w:rsidR="00153AF7">
      <w:rPr>
        <w:color w:val="2A4055" w:themeColor="accent1"/>
      </w:rPr>
      <w:instrText xml:space="preserve"> PAGE   \* MERGEFORMAT </w:instrText>
    </w:r>
    <w:r w:rsidRPr="00153AF7" w:rsidR="00153AF7">
      <w:rPr>
        <w:color w:val="2A4055" w:themeColor="accent1"/>
      </w:rPr>
      <w:fldChar w:fldCharType="separate"/>
    </w:r>
    <w:r w:rsidR="00934C2D">
      <w:rPr>
        <w:noProof/>
        <w:color w:val="2A4055" w:themeColor="accent1"/>
      </w:rPr>
      <w:t>1</w:t>
    </w:r>
    <w:r w:rsidRPr="00153AF7" w:rsidR="00153AF7">
      <w:rPr>
        <w:noProof/>
        <w:color w:val="2A4055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7A6FC6" w:rsidR="00B75C19" w:rsidP="00B95533" w:rsidRDefault="00B75C19" w14:paraId="7CEE5724" w14:textId="77777777">
      <w:pPr>
        <w:spacing w:after="0" w:line="240" w:lineRule="auto"/>
        <w:rPr>
          <w:color w:val="00948D" w:themeColor="accent2"/>
        </w:rPr>
      </w:pPr>
      <w:r w:rsidRPr="007A6FC6">
        <w:rPr>
          <w:color w:val="00948D" w:themeColor="accent2"/>
        </w:rPr>
        <w:separator/>
      </w:r>
    </w:p>
  </w:footnote>
  <w:footnote w:type="continuationSeparator" w:id="0">
    <w:p w:rsidRPr="007A6FC6" w:rsidR="00B75C19" w:rsidP="00B95533" w:rsidRDefault="00B75C19" w14:paraId="22977687" w14:textId="77777777">
      <w:pPr>
        <w:spacing w:after="0" w:line="240" w:lineRule="auto"/>
        <w:rPr>
          <w:color w:val="00948D" w:themeColor="accent2"/>
        </w:rPr>
      </w:pPr>
      <w:r w:rsidRPr="007A6FC6">
        <w:rPr>
          <w:color w:val="00948D" w:themeColor="accent2"/>
        </w:rPr>
        <w:continuationSeparator/>
      </w:r>
    </w:p>
  </w:footnote>
  <w:footnote w:type="continuationNotice" w:id="1">
    <w:p w:rsidR="00B75C19" w:rsidRDefault="00B75C19" w14:paraId="61D0555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672EB" w:rsidP="002B5D09" w:rsidRDefault="007C5C8F" w14:paraId="61A1B454" w14:textId="77777777">
    <w:pPr>
      <w:pStyle w:val="Header"/>
      <w:tabs>
        <w:tab w:val="clear" w:pos="4513"/>
        <w:tab w:val="clear" w:pos="9026"/>
        <w:tab w:val="left" w:pos="4100"/>
      </w:tabs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61A1B459" wp14:editId="61A1B45A">
          <wp:simplePos x="0" y="0"/>
          <wp:positionH relativeFrom="page">
            <wp:posOffset>10299</wp:posOffset>
          </wp:positionH>
          <wp:positionV relativeFrom="paragraph">
            <wp:posOffset>-353060</wp:posOffset>
          </wp:positionV>
          <wp:extent cx="7533437" cy="1433745"/>
          <wp:effectExtent l="0" t="0" r="0" b="0"/>
          <wp:wrapNone/>
          <wp:docPr id="603164166" name="Picture 603164166" descr="Australian Government National Indigenous Australians Agency" title="Australian Government National Indigenous Australians Agenc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2-023_Word_Template_Header_A4_Portrai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437" cy="1433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772E4"/>
    <w:multiLevelType w:val="hybridMultilevel"/>
    <w:tmpl w:val="D538701C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42C33C6"/>
    <w:multiLevelType w:val="hybridMultilevel"/>
    <w:tmpl w:val="F97C8FCA"/>
    <w:lvl w:ilvl="0" w:tplc="0C09000F">
      <w:start w:val="1"/>
      <w:numFmt w:val="decimal"/>
      <w:lvlText w:val="%1."/>
      <w:lvlJc w:val="left"/>
      <w:pPr>
        <w:ind w:left="1004" w:hanging="360"/>
      </w:p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8320C20"/>
    <w:multiLevelType w:val="hybridMultilevel"/>
    <w:tmpl w:val="B2363CAA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C69371C"/>
    <w:multiLevelType w:val="multilevel"/>
    <w:tmpl w:val="B2D40500"/>
    <w:lvl w:ilvl="0">
      <w:start w:val="1"/>
      <w:numFmt w:val="decimal"/>
      <w:pStyle w:val="List"/>
      <w:lvlText w:val="%1"/>
      <w:lvlJc w:val="left"/>
      <w:pPr>
        <w:ind w:left="403" w:hanging="288"/>
      </w:pPr>
      <w:rPr>
        <w:rFonts w:hint="default"/>
        <w:color w:val="2A4055" w:themeColor="accent1"/>
      </w:rPr>
    </w:lvl>
    <w:lvl w:ilvl="1">
      <w:start w:val="1"/>
      <w:numFmt w:val="lowerRoman"/>
      <w:lvlText w:val="%2"/>
      <w:lvlJc w:val="left"/>
      <w:pPr>
        <w:ind w:left="691" w:hanging="288"/>
      </w:pPr>
      <w:rPr>
        <w:rFonts w:hint="default"/>
        <w:color w:val="2A4055" w:themeColor="accent1"/>
      </w:rPr>
    </w:lvl>
    <w:lvl w:ilvl="2">
      <w:start w:val="1"/>
      <w:numFmt w:val="upperRoman"/>
      <w:lvlText w:val="%3"/>
      <w:lvlJc w:val="left"/>
      <w:pPr>
        <w:ind w:left="979" w:hanging="288"/>
      </w:pPr>
      <w:rPr>
        <w:rFonts w:hint="default"/>
        <w:color w:val="2A4055" w:themeColor="accent1"/>
      </w:rPr>
    </w:lvl>
    <w:lvl w:ilvl="3">
      <w:start w:val="1"/>
      <w:numFmt w:val="decimal"/>
      <w:lvlText w:val="%4."/>
      <w:lvlJc w:val="left"/>
      <w:pPr>
        <w:ind w:left="1267" w:hanging="28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555" w:hanging="28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843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31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19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707" w:hanging="288"/>
      </w:pPr>
      <w:rPr>
        <w:rFonts w:hint="default"/>
      </w:rPr>
    </w:lvl>
  </w:abstractNum>
  <w:abstractNum w:abstractNumId="4" w15:restartNumberingAfterBreak="0">
    <w:nsid w:val="1D9170E6"/>
    <w:multiLevelType w:val="hybridMultilevel"/>
    <w:tmpl w:val="F5C64C8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29E316D"/>
    <w:multiLevelType w:val="hybridMultilevel"/>
    <w:tmpl w:val="69F4304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2FA7D10"/>
    <w:multiLevelType w:val="hybridMultilevel"/>
    <w:tmpl w:val="380C9DA2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C0B54AA"/>
    <w:multiLevelType w:val="hybridMultilevel"/>
    <w:tmpl w:val="83F6DBC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37003E8"/>
    <w:multiLevelType w:val="hybridMultilevel"/>
    <w:tmpl w:val="6B80A4B4"/>
    <w:lvl w:ilvl="0" w:tplc="30E63AE0">
      <w:start w:val="1"/>
      <w:numFmt w:val="bullet"/>
      <w:pStyle w:val="BulletedListlevel3"/>
      <w:lvlText w:val=""/>
      <w:lvlJc w:val="left"/>
      <w:pPr>
        <w:ind w:left="1854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9" w15:restartNumberingAfterBreak="0">
    <w:nsid w:val="37520959"/>
    <w:multiLevelType w:val="multilevel"/>
    <w:tmpl w:val="1C9E25B2"/>
    <w:lvl w:ilvl="0">
      <w:start w:val="1"/>
      <w:numFmt w:val="decimal"/>
      <w:pStyle w:val="Tablenumbering"/>
      <w:lvlText w:val="%1."/>
      <w:lvlJc w:val="left"/>
      <w:pPr>
        <w:ind w:left="397" w:hanging="39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‒"/>
      <w:lvlJc w:val="left"/>
      <w:pPr>
        <w:ind w:left="794" w:hanging="397"/>
      </w:pPr>
      <w:rPr>
        <w:rFonts w:hint="default" w:cs="Times New Roman" w:asciiTheme="minorHAnsi" w:hAnsiTheme="minorHAnsi"/>
        <w:color w:val="000000" w:themeColor="text1"/>
      </w:rPr>
    </w:lvl>
    <w:lvl w:ilvl="2">
      <w:start w:val="1"/>
      <w:numFmt w:val="bullet"/>
      <w:lvlText w:val="⁚"/>
      <w:lvlJc w:val="left"/>
      <w:pPr>
        <w:ind w:left="1191" w:hanging="397"/>
      </w:pPr>
      <w:rPr>
        <w:rFonts w:hint="default" w:ascii="Times New Roman" w:hAnsi="Times New Roman" w:cs="Times New Roman"/>
        <w:color w:val="000000" w:themeColor="text1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10" w15:restartNumberingAfterBreak="0">
    <w:nsid w:val="4CEA74D4"/>
    <w:multiLevelType w:val="hybridMultilevel"/>
    <w:tmpl w:val="066A6EF6"/>
    <w:lvl w:ilvl="0" w:tplc="72A0DBEC">
      <w:start w:val="1"/>
      <w:numFmt w:val="bullet"/>
      <w:pStyle w:val="BulletedListlevel2"/>
      <w:lvlText w:val=""/>
      <w:lvlJc w:val="left"/>
      <w:pPr>
        <w:ind w:left="1458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2178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898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618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338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058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778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498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218" w:hanging="360"/>
      </w:pPr>
      <w:rPr>
        <w:rFonts w:hint="default" w:ascii="Wingdings" w:hAnsi="Wingdings"/>
      </w:rPr>
    </w:lvl>
  </w:abstractNum>
  <w:abstractNum w:abstractNumId="11" w15:restartNumberingAfterBreak="0">
    <w:nsid w:val="4D0868B1"/>
    <w:multiLevelType w:val="hybridMultilevel"/>
    <w:tmpl w:val="741480C4"/>
    <w:lvl w:ilvl="0" w:tplc="0C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 w15:restartNumberingAfterBreak="0">
    <w:nsid w:val="505472E9"/>
    <w:multiLevelType w:val="hybridMultilevel"/>
    <w:tmpl w:val="29228478"/>
    <w:lvl w:ilvl="0" w:tplc="0C090001">
      <w:start w:val="1"/>
      <w:numFmt w:val="bullet"/>
      <w:lvlText w:val=""/>
      <w:lvlJc w:val="left"/>
      <w:pPr>
        <w:ind w:left="918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638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358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078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798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518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238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958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678" w:hanging="360"/>
      </w:pPr>
      <w:rPr>
        <w:rFonts w:hint="default" w:ascii="Wingdings" w:hAnsi="Wingdings"/>
      </w:rPr>
    </w:lvl>
  </w:abstractNum>
  <w:abstractNum w:abstractNumId="13" w15:restartNumberingAfterBreak="0">
    <w:nsid w:val="56C62996"/>
    <w:multiLevelType w:val="hybridMultilevel"/>
    <w:tmpl w:val="387C8016"/>
    <w:lvl w:ilvl="0" w:tplc="58260E8C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578F5636"/>
    <w:multiLevelType w:val="multilevel"/>
    <w:tmpl w:val="4C608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5F576922"/>
    <w:multiLevelType w:val="multilevel"/>
    <w:tmpl w:val="06CC3398"/>
    <w:lvl w:ilvl="0">
      <w:start w:val="1"/>
      <w:numFmt w:val="bullet"/>
      <w:pStyle w:val="Tablebullet"/>
      <w:lvlText w:val=""/>
      <w:lvlJc w:val="left"/>
      <w:pPr>
        <w:ind w:left="284" w:hanging="284"/>
      </w:pPr>
      <w:rPr>
        <w:rFonts w:hint="default" w:ascii="Symbol" w:hAnsi="Symbol"/>
      </w:rPr>
    </w:lvl>
    <w:lvl w:ilvl="1">
      <w:start w:val="1"/>
      <w:numFmt w:val="bullet"/>
      <w:lvlText w:val="−"/>
      <w:lvlJc w:val="left"/>
      <w:pPr>
        <w:ind w:left="568" w:hanging="284"/>
      </w:pPr>
      <w:rPr>
        <w:rFonts w:hint="default" w:ascii="Calibri" w:hAnsi="Calibri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hint="default" w:ascii="Wingdings" w:hAnsi="Wingdings"/>
      </w:rPr>
    </w:lvl>
  </w:abstractNum>
  <w:abstractNum w:abstractNumId="16" w15:restartNumberingAfterBreak="0">
    <w:nsid w:val="608F21F8"/>
    <w:multiLevelType w:val="multilevel"/>
    <w:tmpl w:val="7996FC78"/>
    <w:lvl w:ilvl="0">
      <w:start w:val="1"/>
      <w:numFmt w:val="bullet"/>
      <w:pStyle w:val="BulletedListlevel1"/>
      <w:lvlText w:val=""/>
      <w:lvlJc w:val="left"/>
      <w:pPr>
        <w:ind w:left="567" w:hanging="283"/>
      </w:pPr>
      <w:rPr>
        <w:rFonts w:hint="default" w:ascii="Symbol" w:hAnsi="Symbol"/>
        <w:color w:val="404040" w:themeColor="text1" w:themeTint="BF"/>
      </w:rPr>
    </w:lvl>
    <w:lvl w:ilvl="1">
      <w:start w:val="1"/>
      <w:numFmt w:val="bullet"/>
      <w:lvlText w:val="‒"/>
      <w:lvlJc w:val="left"/>
      <w:pPr>
        <w:ind w:left="1134" w:hanging="397"/>
      </w:pPr>
      <w:rPr>
        <w:rFonts w:hint="default" w:ascii="Times New Roman" w:hAnsi="Times New Roman" w:cs="Times New Roman"/>
        <w:color w:val="404040" w:themeColor="text1" w:themeTint="BF"/>
      </w:rPr>
    </w:lvl>
    <w:lvl w:ilvl="2">
      <w:start w:val="1"/>
      <w:numFmt w:val="bullet"/>
      <w:lvlText w:val=""/>
      <w:lvlJc w:val="left"/>
      <w:pPr>
        <w:ind w:left="1701" w:hanging="283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268" w:hanging="283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2835" w:hanging="283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3402" w:hanging="283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3969" w:hanging="283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4536" w:hanging="283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5103" w:hanging="283"/>
      </w:pPr>
      <w:rPr>
        <w:rFonts w:hint="default" w:ascii="Wingdings" w:hAnsi="Wingdings"/>
      </w:rPr>
    </w:lvl>
  </w:abstractNum>
  <w:abstractNum w:abstractNumId="17" w15:restartNumberingAfterBreak="0">
    <w:nsid w:val="61DC7161"/>
    <w:multiLevelType w:val="hybridMultilevel"/>
    <w:tmpl w:val="E5E89A5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5D7266B"/>
    <w:multiLevelType w:val="hybridMultilevel"/>
    <w:tmpl w:val="11D474B6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68F543C8"/>
    <w:multiLevelType w:val="multilevel"/>
    <w:tmpl w:val="4182A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6C91343F"/>
    <w:multiLevelType w:val="hybridMultilevel"/>
    <w:tmpl w:val="3DD0E14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CCB677F"/>
    <w:multiLevelType w:val="hybridMultilevel"/>
    <w:tmpl w:val="43DE1E24"/>
    <w:lvl w:ilvl="0" w:tplc="91666310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2" w15:restartNumberingAfterBreak="0">
    <w:nsid w:val="70FE1145"/>
    <w:multiLevelType w:val="hybridMultilevel"/>
    <w:tmpl w:val="49D02870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715F1C79"/>
    <w:multiLevelType w:val="hybridMultilevel"/>
    <w:tmpl w:val="F81E2048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72EF1E09"/>
    <w:multiLevelType w:val="multilevel"/>
    <w:tmpl w:val="3E9C3620"/>
    <w:lvl w:ilvl="0">
      <w:start w:val="1"/>
      <w:numFmt w:val="decimal"/>
      <w:pStyle w:val="NumberedListlevel1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pStyle w:val="NumberedListlevel2"/>
      <w:lvlText w:val="%2."/>
      <w:lvlJc w:val="left"/>
      <w:pPr>
        <w:ind w:left="1021" w:hanging="283"/>
      </w:pPr>
      <w:rPr>
        <w:rFonts w:hint="default"/>
      </w:rPr>
    </w:lvl>
    <w:lvl w:ilvl="2">
      <w:start w:val="1"/>
      <w:numFmt w:val="lowerRoman"/>
      <w:pStyle w:val="NumberedListlevel3"/>
      <w:lvlText w:val="%3."/>
      <w:lvlJc w:val="left"/>
      <w:pPr>
        <w:ind w:left="170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9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383" w:hanging="28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3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9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745" w:hanging="28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199" w:hanging="283"/>
      </w:pPr>
      <w:rPr>
        <w:rFonts w:hint="default"/>
      </w:rPr>
    </w:lvl>
  </w:abstractNum>
  <w:abstractNum w:abstractNumId="25" w15:restartNumberingAfterBreak="0">
    <w:nsid w:val="72FF65BA"/>
    <w:multiLevelType w:val="hybridMultilevel"/>
    <w:tmpl w:val="986602C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3210730"/>
    <w:multiLevelType w:val="multilevel"/>
    <w:tmpl w:val="D6146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736A6B07"/>
    <w:multiLevelType w:val="multilevel"/>
    <w:tmpl w:val="BDA4BC60"/>
    <w:lvl w:ilvl="0">
      <w:start w:val="1"/>
      <w:numFmt w:val="bullet"/>
      <w:pStyle w:val="PanelBullet"/>
      <w:lvlText w:val=""/>
      <w:lvlJc w:val="left"/>
      <w:pPr>
        <w:ind w:left="567" w:hanging="369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134" w:hanging="369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1701" w:hanging="369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268" w:hanging="369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2835" w:hanging="369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3402" w:hanging="369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3969" w:hanging="369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4536" w:hanging="369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5103" w:hanging="369"/>
      </w:pPr>
      <w:rPr>
        <w:rFonts w:hint="default" w:ascii="Wingdings" w:hAnsi="Wingdings"/>
      </w:rPr>
    </w:lvl>
  </w:abstractNum>
  <w:abstractNum w:abstractNumId="28" w15:restartNumberingAfterBreak="0">
    <w:nsid w:val="78DF56CE"/>
    <w:multiLevelType w:val="hybridMultilevel"/>
    <w:tmpl w:val="E50EF67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9B60FD8"/>
    <w:multiLevelType w:val="hybridMultilevel"/>
    <w:tmpl w:val="0E3A17B4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7DCF34EB"/>
    <w:multiLevelType w:val="hybridMultilevel"/>
    <w:tmpl w:val="C364740C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873888332">
    <w:abstractNumId w:val="4"/>
  </w:num>
  <w:num w:numId="2" w16cid:durableId="672151370">
    <w:abstractNumId w:val="15"/>
  </w:num>
  <w:num w:numId="3" w16cid:durableId="587035646">
    <w:abstractNumId w:val="9"/>
  </w:num>
  <w:num w:numId="4" w16cid:durableId="520437771">
    <w:abstractNumId w:val="25"/>
  </w:num>
  <w:num w:numId="5" w16cid:durableId="6754493">
    <w:abstractNumId w:val="16"/>
  </w:num>
  <w:num w:numId="6" w16cid:durableId="1407343211">
    <w:abstractNumId w:val="15"/>
    <w:lvlOverride w:ilvl="0">
      <w:lvl w:ilvl="0">
        <w:start w:val="1"/>
        <w:numFmt w:val="bullet"/>
        <w:pStyle w:val="Tablebullet"/>
        <w:lvlText w:val=""/>
        <w:lvlJc w:val="left"/>
        <w:pPr>
          <w:ind w:left="284" w:hanging="284"/>
        </w:pPr>
        <w:rPr>
          <w:rFonts w:hint="default" w:ascii="Symbol" w:hAnsi="Symbol"/>
          <w:color w:val="000000" w:themeColor="text1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8" w:hanging="284"/>
        </w:pPr>
        <w:rPr>
          <w:rFonts w:hint="default" w:ascii="Courier New" w:hAnsi="Courier New" w:cs="Courier New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2" w:hanging="284"/>
        </w:pPr>
        <w:rPr>
          <w:rFonts w:hint="default" w:ascii="Wingdings" w:hAnsi="Wingdings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36" w:hanging="284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1420" w:hanging="284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1704" w:hanging="284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1988" w:hanging="284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2272" w:hanging="284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2556" w:hanging="284"/>
        </w:pPr>
        <w:rPr>
          <w:rFonts w:hint="default" w:ascii="Wingdings" w:hAnsi="Wingdings"/>
        </w:rPr>
      </w:lvl>
    </w:lvlOverride>
  </w:num>
  <w:num w:numId="7" w16cid:durableId="272635984">
    <w:abstractNumId w:val="9"/>
    <w:lvlOverride w:ilvl="0">
      <w:lvl w:ilvl="0">
        <w:start w:val="1"/>
        <w:numFmt w:val="decimal"/>
        <w:pStyle w:val="Tablenumbering"/>
        <w:lvlText w:val="%1."/>
        <w:lvlJc w:val="left"/>
        <w:pPr>
          <w:ind w:left="284" w:hanging="284"/>
        </w:pPr>
        <w:rPr>
          <w:rFonts w:hint="default" w:asciiTheme="minorHAnsi" w:hAnsiTheme="minorHAnsi"/>
          <w:color w:val="000000" w:themeColor="text1"/>
        </w:rPr>
      </w:lvl>
    </w:lvlOverride>
    <w:lvlOverride w:ilvl="1">
      <w:lvl w:ilvl="1">
        <w:start w:val="1"/>
        <w:numFmt w:val="bullet"/>
        <w:lvlText w:val="‒"/>
        <w:lvlJc w:val="left"/>
        <w:pPr>
          <w:ind w:left="568" w:hanging="284"/>
        </w:pPr>
        <w:rPr>
          <w:rFonts w:hint="default" w:cs="Times New Roman" w:asciiTheme="minorHAnsi" w:hAnsiTheme="minorHAnsi"/>
          <w:color w:val="000000" w:themeColor="text1"/>
        </w:rPr>
      </w:lvl>
    </w:lvlOverride>
    <w:lvlOverride w:ilvl="2">
      <w:lvl w:ilvl="2">
        <w:start w:val="1"/>
        <w:numFmt w:val="bullet"/>
        <w:lvlText w:val="⁚"/>
        <w:lvlJc w:val="left"/>
        <w:pPr>
          <w:ind w:left="851" w:hanging="284"/>
        </w:pPr>
        <w:rPr>
          <w:rFonts w:hint="default" w:ascii="Times New Roman" w:hAnsi="Times New Roman" w:cs="Times New Roman"/>
          <w:color w:val="000000" w:themeColor="text1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418" w:hanging="28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170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988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272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2556" w:hanging="284"/>
        </w:pPr>
        <w:rPr>
          <w:rFonts w:hint="default"/>
        </w:rPr>
      </w:lvl>
    </w:lvlOverride>
  </w:num>
  <w:num w:numId="8" w16cid:durableId="19735152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0735483">
    <w:abstractNumId w:val="9"/>
    <w:lvlOverride w:ilvl="0">
      <w:lvl w:ilvl="0">
        <w:start w:val="1"/>
        <w:numFmt w:val="decimal"/>
        <w:pStyle w:val="Tablenumbering"/>
        <w:lvlText w:val="%1."/>
        <w:lvlJc w:val="left"/>
        <w:pPr>
          <w:ind w:left="567" w:hanging="283"/>
        </w:pPr>
        <w:rPr>
          <w:rFonts w:hint="default" w:asciiTheme="minorHAnsi" w:hAnsiTheme="minorHAnsi"/>
          <w:color w:val="014463" w:themeColor="text2"/>
        </w:rPr>
      </w:lvl>
    </w:lvlOverride>
    <w:lvlOverride w:ilvl="1">
      <w:lvl w:ilvl="1">
        <w:start w:val="1"/>
        <w:numFmt w:val="lowerRoman"/>
        <w:lvlText w:val="%2"/>
        <w:lvlJc w:val="left"/>
        <w:pPr>
          <w:ind w:left="1021" w:hanging="283"/>
        </w:pPr>
        <w:rPr>
          <w:rFonts w:hint="default"/>
        </w:rPr>
      </w:lvl>
    </w:lvlOverride>
    <w:lvlOverride w:ilvl="2">
      <w:lvl w:ilvl="2">
        <w:start w:val="1"/>
        <w:numFmt w:val="upperRoman"/>
        <w:lvlText w:val="%3"/>
        <w:lvlJc w:val="left"/>
        <w:pPr>
          <w:ind w:left="1475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9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383" w:hanging="28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37" w:hanging="28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291" w:hanging="283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745" w:hanging="283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199" w:hanging="283"/>
        </w:pPr>
        <w:rPr>
          <w:rFonts w:hint="default"/>
        </w:rPr>
      </w:lvl>
    </w:lvlOverride>
  </w:num>
  <w:num w:numId="10" w16cid:durableId="726732939">
    <w:abstractNumId w:val="9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397" w:hanging="397"/>
        </w:pPr>
        <w:rPr>
          <w:rFonts w:hint="default"/>
          <w:color w:val="404040" w:themeColor="text1" w:themeTint="BF"/>
        </w:rPr>
      </w:lvl>
    </w:lvlOverride>
    <w:lvlOverride w:ilvl="1">
      <w:startOverride w:val="1"/>
      <w:lvl w:ilvl="1">
        <w:start w:val="1"/>
        <w:numFmt w:val="bullet"/>
        <w:lvlText w:val="‒"/>
        <w:lvlJc w:val="left"/>
        <w:pPr>
          <w:ind w:left="794" w:hanging="397"/>
        </w:pPr>
        <w:rPr>
          <w:rFonts w:hint="default" w:ascii="Times New Roman" w:hAnsi="Times New Roman" w:cs="Times New Roman"/>
          <w:color w:val="404040" w:themeColor="text1" w:themeTint="BF"/>
        </w:rPr>
      </w:lvl>
    </w:lvlOverride>
    <w:lvlOverride w:ilvl="2">
      <w:startOverride w:val="1"/>
      <w:lvl w:ilvl="2">
        <w:start w:val="1"/>
        <w:numFmt w:val="bullet"/>
        <w:lvlText w:val="⁚"/>
        <w:lvlJc w:val="left"/>
        <w:pPr>
          <w:ind w:left="1191" w:hanging="397"/>
        </w:pPr>
        <w:rPr>
          <w:rFonts w:hint="default" w:ascii="Times New Roman" w:hAnsi="Times New Roman" w:cs="Times New Roman"/>
          <w:color w:val="404040" w:themeColor="text1" w:themeTint="BF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588" w:hanging="39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1985" w:hanging="397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2382" w:hanging="39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779" w:hanging="397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3176" w:hanging="397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3573" w:hanging="397"/>
        </w:pPr>
        <w:rPr>
          <w:rFonts w:hint="default"/>
        </w:rPr>
      </w:lvl>
    </w:lvlOverride>
  </w:num>
  <w:num w:numId="11" w16cid:durableId="1843817282">
    <w:abstractNumId w:val="9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397" w:hanging="397"/>
        </w:pPr>
        <w:rPr>
          <w:rFonts w:hint="default"/>
          <w:color w:val="404040" w:themeColor="text1" w:themeTint="BF"/>
        </w:rPr>
      </w:lvl>
    </w:lvlOverride>
    <w:lvlOverride w:ilvl="1">
      <w:startOverride w:val="1"/>
      <w:lvl w:ilvl="1">
        <w:start w:val="1"/>
        <w:numFmt w:val="bullet"/>
        <w:lvlText w:val="‒"/>
        <w:lvlJc w:val="left"/>
        <w:pPr>
          <w:ind w:left="794" w:hanging="397"/>
        </w:pPr>
        <w:rPr>
          <w:rFonts w:hint="default" w:ascii="Times New Roman" w:hAnsi="Times New Roman" w:cs="Times New Roman"/>
          <w:color w:val="404040" w:themeColor="text1" w:themeTint="BF"/>
        </w:rPr>
      </w:lvl>
    </w:lvlOverride>
    <w:lvlOverride w:ilvl="2">
      <w:startOverride w:val="1"/>
      <w:lvl w:ilvl="2">
        <w:start w:val="1"/>
        <w:numFmt w:val="bullet"/>
        <w:lvlText w:val="⁚"/>
        <w:lvlJc w:val="left"/>
        <w:pPr>
          <w:ind w:left="1191" w:hanging="397"/>
        </w:pPr>
        <w:rPr>
          <w:rFonts w:hint="default" w:ascii="Times New Roman" w:hAnsi="Times New Roman" w:cs="Times New Roman"/>
          <w:color w:val="404040" w:themeColor="text1" w:themeTint="BF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588" w:hanging="39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1985" w:hanging="397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2382" w:hanging="39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779" w:hanging="397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3176" w:hanging="397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3573" w:hanging="397"/>
        </w:pPr>
        <w:rPr>
          <w:rFonts w:hint="default"/>
        </w:rPr>
      </w:lvl>
    </w:lvlOverride>
  </w:num>
  <w:num w:numId="12" w16cid:durableId="1956474558">
    <w:abstractNumId w:val="9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397" w:hanging="397"/>
        </w:pPr>
        <w:rPr>
          <w:rFonts w:hint="default"/>
          <w:color w:val="D1D1D1" w:themeColor="accent6"/>
        </w:rPr>
      </w:lvl>
    </w:lvlOverride>
    <w:lvlOverride w:ilvl="1">
      <w:startOverride w:val="1"/>
      <w:lvl w:ilvl="1">
        <w:start w:val="1"/>
        <w:numFmt w:val="bullet"/>
        <w:lvlText w:val="‒"/>
        <w:lvlJc w:val="left"/>
        <w:pPr>
          <w:ind w:left="794" w:hanging="397"/>
        </w:pPr>
        <w:rPr>
          <w:rFonts w:hint="default" w:ascii="Times New Roman" w:hAnsi="Times New Roman" w:cs="Times New Roman"/>
          <w:color w:val="404040" w:themeColor="text1" w:themeTint="BF"/>
        </w:rPr>
      </w:lvl>
    </w:lvlOverride>
    <w:lvlOverride w:ilvl="2">
      <w:startOverride w:val="1"/>
      <w:lvl w:ilvl="2">
        <w:start w:val="1"/>
        <w:numFmt w:val="bullet"/>
        <w:lvlText w:val="⁚"/>
        <w:lvlJc w:val="left"/>
        <w:pPr>
          <w:ind w:left="1191" w:hanging="397"/>
        </w:pPr>
        <w:rPr>
          <w:rFonts w:hint="default" w:ascii="Times New Roman" w:hAnsi="Times New Roman" w:cs="Times New Roman"/>
          <w:color w:val="404040" w:themeColor="text1" w:themeTint="BF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588" w:hanging="39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1985" w:hanging="397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2382" w:hanging="39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779" w:hanging="397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3176" w:hanging="397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3573" w:hanging="397"/>
        </w:pPr>
        <w:rPr>
          <w:rFonts w:hint="default"/>
        </w:rPr>
      </w:lvl>
    </w:lvlOverride>
  </w:num>
  <w:num w:numId="13" w16cid:durableId="1736078393">
    <w:abstractNumId w:val="16"/>
    <w:lvlOverride w:ilvl="0">
      <w:lvl w:ilvl="0">
        <w:start w:val="1"/>
        <w:numFmt w:val="bullet"/>
        <w:pStyle w:val="BulletedListlevel1"/>
        <w:lvlText w:val=""/>
        <w:lvlJc w:val="left"/>
        <w:pPr>
          <w:ind w:left="567" w:hanging="283"/>
        </w:pPr>
        <w:rPr>
          <w:rFonts w:hint="default" w:ascii="Symbol" w:hAnsi="Symbol"/>
          <w:color w:val="404040" w:themeColor="text1" w:themeTint="BF"/>
        </w:rPr>
      </w:lvl>
    </w:lvlOverride>
    <w:lvlOverride w:ilvl="1">
      <w:lvl w:ilvl="1">
        <w:start w:val="1"/>
        <w:numFmt w:val="bullet"/>
        <w:lvlText w:val="‒"/>
        <w:lvlJc w:val="left"/>
        <w:pPr>
          <w:ind w:left="1134" w:hanging="283"/>
        </w:pPr>
        <w:rPr>
          <w:rFonts w:hint="default" w:ascii="Times New Roman" w:hAnsi="Times New Roman" w:cs="Times New Roman"/>
          <w:color w:val="404040" w:themeColor="text1" w:themeTint="BF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701" w:hanging="283"/>
        </w:pPr>
        <w:rPr>
          <w:rFonts w:hint="default" w:ascii="Wingdings" w:hAnsi="Wingdings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268" w:hanging="283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2835" w:hanging="283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3402" w:hanging="283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3969" w:hanging="283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4536" w:hanging="283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5103" w:hanging="283"/>
        </w:pPr>
        <w:rPr>
          <w:rFonts w:hint="default" w:ascii="Wingdings" w:hAnsi="Wingdings"/>
        </w:rPr>
      </w:lvl>
    </w:lvlOverride>
  </w:num>
  <w:num w:numId="14" w16cid:durableId="2138065493">
    <w:abstractNumId w:val="16"/>
    <w:lvlOverride w:ilvl="0">
      <w:lvl w:ilvl="0">
        <w:start w:val="1"/>
        <w:numFmt w:val="bullet"/>
        <w:pStyle w:val="BulletedListlevel1"/>
        <w:lvlText w:val=""/>
        <w:lvlJc w:val="left"/>
        <w:pPr>
          <w:ind w:left="567" w:hanging="283"/>
        </w:pPr>
        <w:rPr>
          <w:rFonts w:hint="default" w:ascii="Symbol" w:hAnsi="Symbol"/>
          <w:color w:val="404040" w:themeColor="text1" w:themeTint="BF"/>
        </w:rPr>
      </w:lvl>
    </w:lvlOverride>
    <w:lvlOverride w:ilvl="1">
      <w:lvl w:ilvl="1">
        <w:start w:val="1"/>
        <w:numFmt w:val="bullet"/>
        <w:lvlText w:val="‒"/>
        <w:lvlJc w:val="left"/>
        <w:pPr>
          <w:ind w:left="1021" w:hanging="283"/>
        </w:pPr>
        <w:rPr>
          <w:rFonts w:hint="default" w:ascii="Times New Roman" w:hAnsi="Times New Roman" w:cs="Times New Roman"/>
          <w:color w:val="404040" w:themeColor="text1" w:themeTint="BF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418" w:hanging="284"/>
        </w:pPr>
        <w:rPr>
          <w:rFonts w:hint="default" w:ascii="Wingdings" w:hAnsi="Wingdings"/>
          <w:color w:val="262626" w:themeColor="text1" w:themeTint="D9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929" w:hanging="283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2383" w:hanging="283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837" w:hanging="283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3291" w:hanging="283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3745" w:hanging="283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4199" w:hanging="283"/>
        </w:pPr>
        <w:rPr>
          <w:rFonts w:hint="default" w:ascii="Wingdings" w:hAnsi="Wingdings"/>
        </w:rPr>
      </w:lvl>
    </w:lvlOverride>
  </w:num>
  <w:num w:numId="15" w16cid:durableId="1236668253">
    <w:abstractNumId w:val="9"/>
    <w:lvlOverride w:ilvl="0">
      <w:lvl w:ilvl="0">
        <w:start w:val="1"/>
        <w:numFmt w:val="decimal"/>
        <w:pStyle w:val="Tablenumbering"/>
        <w:lvlText w:val="%1."/>
        <w:lvlJc w:val="left"/>
        <w:pPr>
          <w:ind w:left="360" w:hanging="360"/>
        </w:pPr>
        <w:rPr>
          <w:rFonts w:hint="default" w:asciiTheme="minorHAnsi" w:hAnsiTheme="minorHAnsi"/>
          <w:color w:val="262626" w:themeColor="text1" w:themeTint="D9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16" w16cid:durableId="525749241">
    <w:abstractNumId w:val="9"/>
    <w:lvlOverride w:ilvl="0">
      <w:lvl w:ilvl="0">
        <w:start w:val="1"/>
        <w:numFmt w:val="decimal"/>
        <w:pStyle w:val="Tablenumbering"/>
        <w:lvlText w:val="%1."/>
        <w:lvlJc w:val="left"/>
        <w:pPr>
          <w:ind w:left="284" w:hanging="284"/>
        </w:pPr>
        <w:rPr>
          <w:rFonts w:hint="default" w:asciiTheme="minorHAnsi" w:hAnsiTheme="minorHAnsi"/>
          <w:color w:val="014463" w:themeColor="text2"/>
        </w:rPr>
      </w:lvl>
    </w:lvlOverride>
    <w:lvlOverride w:ilvl="1">
      <w:lvl w:ilvl="1">
        <w:start w:val="1"/>
        <w:numFmt w:val="lowerRoman"/>
        <w:lvlText w:val="%2"/>
        <w:lvlJc w:val="left"/>
        <w:pPr>
          <w:ind w:left="454" w:hanging="284"/>
        </w:pPr>
        <w:rPr>
          <w:rFonts w:hint="default"/>
        </w:rPr>
      </w:lvl>
    </w:lvlOverride>
    <w:lvlOverride w:ilvl="2">
      <w:lvl w:ilvl="2">
        <w:start w:val="1"/>
        <w:numFmt w:val="upperRoman"/>
        <w:lvlText w:val="%3"/>
        <w:lvlJc w:val="left"/>
        <w:pPr>
          <w:ind w:left="62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794" w:hanging="28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964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113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304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1474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1644" w:hanging="284"/>
        </w:pPr>
        <w:rPr>
          <w:rFonts w:hint="default"/>
        </w:rPr>
      </w:lvl>
    </w:lvlOverride>
  </w:num>
  <w:num w:numId="17" w16cid:durableId="1647928861">
    <w:abstractNumId w:val="3"/>
  </w:num>
  <w:num w:numId="18" w16cid:durableId="1239704593">
    <w:abstractNumId w:val="3"/>
    <w:lvlOverride w:ilvl="0">
      <w:lvl w:ilvl="0">
        <w:start w:val="1"/>
        <w:numFmt w:val="decimal"/>
        <w:pStyle w:val="List"/>
        <w:lvlText w:val="%1"/>
        <w:lvlJc w:val="left"/>
        <w:pPr>
          <w:ind w:left="432" w:hanging="317"/>
        </w:pPr>
        <w:rPr>
          <w:rFonts w:hint="default"/>
          <w:color w:val="2A4055" w:themeColor="accent1"/>
        </w:rPr>
      </w:lvl>
    </w:lvlOverride>
    <w:lvlOverride w:ilvl="1">
      <w:lvl w:ilvl="1">
        <w:start w:val="1"/>
        <w:numFmt w:val="lowerRoman"/>
        <w:lvlText w:val="%2"/>
        <w:lvlJc w:val="left"/>
        <w:pPr>
          <w:ind w:left="720" w:hanging="317"/>
        </w:pPr>
        <w:rPr>
          <w:rFonts w:hint="default"/>
          <w:color w:val="2A4055" w:themeColor="accent1"/>
        </w:rPr>
      </w:lvl>
    </w:lvlOverride>
    <w:lvlOverride w:ilvl="2">
      <w:lvl w:ilvl="2">
        <w:start w:val="1"/>
        <w:numFmt w:val="upperRoman"/>
        <w:lvlText w:val="%3"/>
        <w:lvlJc w:val="left"/>
        <w:pPr>
          <w:ind w:left="1008" w:hanging="317"/>
        </w:pPr>
        <w:rPr>
          <w:rFonts w:hint="default"/>
          <w:color w:val="2A4055" w:themeColor="accent1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296" w:hanging="31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584" w:hanging="31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1872" w:hanging="31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160" w:hanging="31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448" w:hanging="31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2736" w:hanging="317"/>
        </w:pPr>
        <w:rPr>
          <w:rFonts w:hint="default"/>
        </w:rPr>
      </w:lvl>
    </w:lvlOverride>
  </w:num>
  <w:num w:numId="19" w16cid:durableId="1863400326">
    <w:abstractNumId w:val="12"/>
  </w:num>
  <w:num w:numId="20" w16cid:durableId="2144809400">
    <w:abstractNumId w:val="27"/>
  </w:num>
  <w:num w:numId="21" w16cid:durableId="1160580359">
    <w:abstractNumId w:val="1"/>
  </w:num>
  <w:num w:numId="22" w16cid:durableId="2095086125">
    <w:abstractNumId w:val="24"/>
  </w:num>
  <w:num w:numId="23" w16cid:durableId="1674870695">
    <w:abstractNumId w:val="24"/>
    <w:lvlOverride w:ilvl="0">
      <w:lvl w:ilvl="0">
        <w:start w:val="1"/>
        <w:numFmt w:val="decimal"/>
        <w:pStyle w:val="NumberedListlevel1"/>
        <w:lvlText w:val="%1."/>
        <w:lvlJc w:val="left"/>
        <w:pPr>
          <w:ind w:left="567" w:hanging="283"/>
        </w:pPr>
        <w:rPr>
          <w:rFonts w:hint="default"/>
        </w:rPr>
      </w:lvl>
    </w:lvlOverride>
    <w:lvlOverride w:ilvl="1">
      <w:lvl w:ilvl="1">
        <w:start w:val="1"/>
        <w:numFmt w:val="lowerLetter"/>
        <w:pStyle w:val="NumberedListlevel2"/>
        <w:lvlText w:val="%2."/>
        <w:lvlJc w:val="left"/>
        <w:pPr>
          <w:ind w:left="1021" w:hanging="283"/>
        </w:pPr>
        <w:rPr>
          <w:rFonts w:hint="default"/>
        </w:rPr>
      </w:lvl>
    </w:lvlOverride>
    <w:lvlOverride w:ilvl="2">
      <w:lvl w:ilvl="2">
        <w:start w:val="1"/>
        <w:numFmt w:val="lowerRoman"/>
        <w:pStyle w:val="NumberedListlevel3"/>
        <w:lvlText w:val="%3.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9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383" w:hanging="28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37" w:hanging="28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291" w:hanging="283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745" w:hanging="283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199" w:hanging="283"/>
        </w:pPr>
        <w:rPr>
          <w:rFonts w:hint="default"/>
        </w:rPr>
      </w:lvl>
    </w:lvlOverride>
  </w:num>
  <w:num w:numId="24" w16cid:durableId="1960797214">
    <w:abstractNumId w:val="9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284" w:hanging="284"/>
        </w:pPr>
        <w:rPr>
          <w:rFonts w:hint="default" w:asciiTheme="minorHAnsi" w:hAnsiTheme="minorHAnsi"/>
          <w:color w:val="014463" w:themeColor="text2"/>
        </w:rPr>
      </w:lvl>
    </w:lvlOverride>
    <w:lvlOverride w:ilvl="1">
      <w:startOverride w:val="1"/>
      <w:lvl w:ilvl="1">
        <w:start w:val="1"/>
        <w:numFmt w:val="lowerRoman"/>
        <w:lvlText w:val="%2"/>
        <w:lvlJc w:val="left"/>
        <w:pPr>
          <w:ind w:left="454" w:hanging="284"/>
        </w:pPr>
        <w:rPr>
          <w:rFonts w:hint="default"/>
        </w:rPr>
      </w:lvl>
    </w:lvlOverride>
    <w:lvlOverride w:ilvl="2">
      <w:startOverride w:val="1"/>
      <w:lvl w:ilvl="2">
        <w:start w:val="1"/>
        <w:numFmt w:val="upperRoman"/>
        <w:lvlText w:val="%3"/>
        <w:lvlJc w:val="left"/>
        <w:pPr>
          <w:ind w:left="624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794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964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113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1304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1474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1644" w:hanging="284"/>
        </w:pPr>
        <w:rPr>
          <w:rFonts w:hint="default"/>
        </w:rPr>
      </w:lvl>
    </w:lvlOverride>
  </w:num>
  <w:num w:numId="25" w16cid:durableId="1821068984">
    <w:abstractNumId w:val="9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284" w:hanging="284"/>
        </w:pPr>
        <w:rPr>
          <w:rFonts w:hint="default" w:asciiTheme="minorHAnsi" w:hAnsiTheme="minorHAnsi"/>
          <w:color w:val="014463" w:themeColor="text2"/>
        </w:rPr>
      </w:lvl>
    </w:lvlOverride>
    <w:lvlOverride w:ilvl="1">
      <w:startOverride w:val="1"/>
      <w:lvl w:ilvl="1">
        <w:start w:val="1"/>
        <w:numFmt w:val="lowerRoman"/>
        <w:lvlText w:val="%2"/>
        <w:lvlJc w:val="left"/>
        <w:pPr>
          <w:ind w:left="454" w:hanging="284"/>
        </w:pPr>
        <w:rPr>
          <w:rFonts w:hint="default"/>
        </w:rPr>
      </w:lvl>
    </w:lvlOverride>
    <w:lvlOverride w:ilvl="2">
      <w:startOverride w:val="1"/>
      <w:lvl w:ilvl="2">
        <w:start w:val="1"/>
        <w:numFmt w:val="upperRoman"/>
        <w:lvlText w:val="%3"/>
        <w:lvlJc w:val="left"/>
        <w:pPr>
          <w:ind w:left="624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794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964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113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1304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1474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1644" w:hanging="284"/>
        </w:pPr>
        <w:rPr>
          <w:rFonts w:hint="default"/>
        </w:rPr>
      </w:lvl>
    </w:lvlOverride>
  </w:num>
  <w:num w:numId="26" w16cid:durableId="1031301316">
    <w:abstractNumId w:val="9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284" w:hanging="284"/>
        </w:pPr>
        <w:rPr>
          <w:rFonts w:hint="default" w:asciiTheme="minorHAnsi" w:hAnsiTheme="minorHAnsi"/>
          <w:color w:val="262626" w:themeColor="text1" w:themeTint="D9"/>
        </w:rPr>
      </w:lvl>
    </w:lvlOverride>
    <w:lvlOverride w:ilvl="1">
      <w:startOverride w:val="1"/>
      <w:lvl w:ilvl="1">
        <w:start w:val="1"/>
        <w:numFmt w:val="lowerRoman"/>
        <w:lvlText w:val="%2"/>
        <w:lvlJc w:val="left"/>
        <w:pPr>
          <w:ind w:left="454" w:hanging="284"/>
        </w:pPr>
        <w:rPr>
          <w:rFonts w:hint="default"/>
        </w:rPr>
      </w:lvl>
    </w:lvlOverride>
    <w:lvlOverride w:ilvl="2">
      <w:startOverride w:val="1"/>
      <w:lvl w:ilvl="2">
        <w:start w:val="1"/>
        <w:numFmt w:val="upperRoman"/>
        <w:lvlText w:val="%3"/>
        <w:lvlJc w:val="left"/>
        <w:pPr>
          <w:ind w:left="624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794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964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113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1304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1474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1644" w:hanging="284"/>
        </w:pPr>
        <w:rPr>
          <w:rFonts w:hint="default"/>
        </w:rPr>
      </w:lvl>
    </w:lvlOverride>
  </w:num>
  <w:num w:numId="27" w16cid:durableId="1058283542">
    <w:abstractNumId w:val="8"/>
  </w:num>
  <w:num w:numId="28" w16cid:durableId="811672407">
    <w:abstractNumId w:val="21"/>
  </w:num>
  <w:num w:numId="29" w16cid:durableId="828328936">
    <w:abstractNumId w:val="10"/>
  </w:num>
  <w:num w:numId="30" w16cid:durableId="756631213">
    <w:abstractNumId w:val="16"/>
    <w:lvlOverride w:ilvl="0">
      <w:lvl w:ilvl="0">
        <w:start w:val="1"/>
        <w:numFmt w:val="bullet"/>
        <w:pStyle w:val="BulletedListlevel1"/>
        <w:lvlText w:val=""/>
        <w:lvlJc w:val="left"/>
        <w:pPr>
          <w:ind w:left="567" w:hanging="283"/>
        </w:pPr>
        <w:rPr>
          <w:rFonts w:hint="default" w:ascii="Symbol" w:hAnsi="Symbol"/>
          <w:color w:val="404040" w:themeColor="text1" w:themeTint="BF"/>
        </w:rPr>
      </w:lvl>
    </w:lvlOverride>
    <w:lvlOverride w:ilvl="1">
      <w:lvl w:ilvl="1">
        <w:start w:val="1"/>
        <w:numFmt w:val="bullet"/>
        <w:lvlText w:val="‒"/>
        <w:lvlJc w:val="left"/>
        <w:pPr>
          <w:ind w:left="1021" w:hanging="283"/>
        </w:pPr>
        <w:rPr>
          <w:rFonts w:hint="default" w:ascii="Times New Roman" w:hAnsi="Times New Roman" w:cs="Times New Roman"/>
          <w:color w:val="404040" w:themeColor="text1" w:themeTint="BF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418" w:hanging="284"/>
        </w:pPr>
        <w:rPr>
          <w:rFonts w:hint="default" w:ascii="Wingdings" w:hAnsi="Wingdings"/>
          <w:color w:val="262626" w:themeColor="text1" w:themeTint="D9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929" w:hanging="283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2383" w:hanging="283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837" w:hanging="283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3291" w:hanging="283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3745" w:hanging="283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4199" w:hanging="283"/>
        </w:pPr>
        <w:rPr>
          <w:rFonts w:hint="default" w:ascii="Wingdings" w:hAnsi="Wingdings"/>
        </w:rPr>
      </w:lvl>
    </w:lvlOverride>
  </w:num>
  <w:num w:numId="31" w16cid:durableId="206837070">
    <w:abstractNumId w:val="28"/>
  </w:num>
  <w:num w:numId="32" w16cid:durableId="1388607744">
    <w:abstractNumId w:val="11"/>
  </w:num>
  <w:num w:numId="33" w16cid:durableId="1859082995">
    <w:abstractNumId w:val="16"/>
  </w:num>
  <w:num w:numId="34" w16cid:durableId="2109886524">
    <w:abstractNumId w:val="16"/>
  </w:num>
  <w:num w:numId="35" w16cid:durableId="1124927682">
    <w:abstractNumId w:val="16"/>
  </w:num>
  <w:num w:numId="36" w16cid:durableId="453594840">
    <w:abstractNumId w:val="0"/>
  </w:num>
  <w:num w:numId="37" w16cid:durableId="563687469">
    <w:abstractNumId w:val="18"/>
  </w:num>
  <w:num w:numId="38" w16cid:durableId="940600990">
    <w:abstractNumId w:val="29"/>
  </w:num>
  <w:num w:numId="39" w16cid:durableId="528026216">
    <w:abstractNumId w:val="22"/>
  </w:num>
  <w:num w:numId="40" w16cid:durableId="1718897808">
    <w:abstractNumId w:val="20"/>
  </w:num>
  <w:num w:numId="41" w16cid:durableId="1065760354">
    <w:abstractNumId w:val="2"/>
  </w:num>
  <w:num w:numId="42" w16cid:durableId="672997976">
    <w:abstractNumId w:val="13"/>
  </w:num>
  <w:num w:numId="43" w16cid:durableId="1041829437">
    <w:abstractNumId w:val="17"/>
  </w:num>
  <w:num w:numId="44" w16cid:durableId="893084604">
    <w:abstractNumId w:val="30"/>
  </w:num>
  <w:num w:numId="45" w16cid:durableId="805440439">
    <w:abstractNumId w:val="5"/>
  </w:num>
  <w:num w:numId="46" w16cid:durableId="578095612">
    <w:abstractNumId w:val="7"/>
  </w:num>
  <w:num w:numId="47" w16cid:durableId="315188287">
    <w:abstractNumId w:val="6"/>
  </w:num>
  <w:num w:numId="48" w16cid:durableId="25835513">
    <w:abstractNumId w:val="23"/>
  </w:num>
  <w:num w:numId="49" w16cid:durableId="815031621">
    <w:abstractNumId w:val="19"/>
  </w:num>
  <w:num w:numId="50" w16cid:durableId="1837191131">
    <w:abstractNumId w:val="26"/>
  </w:num>
  <w:num w:numId="51" w16cid:durableId="864751680">
    <w:abstractNumId w:val="1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trackRevisions w:val="false"/>
  <w:documentProtection w:formatting="1" w:enforcement="0"/>
  <w:defaultTabStop w:val="720"/>
  <w:defaultTableStyle w:val="NIAATable-bandedrows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976"/>
    <w:rsid w:val="00000BC4"/>
    <w:rsid w:val="000021DE"/>
    <w:rsid w:val="000027AA"/>
    <w:rsid w:val="00002F73"/>
    <w:rsid w:val="00004701"/>
    <w:rsid w:val="00004E18"/>
    <w:rsid w:val="000064B8"/>
    <w:rsid w:val="00007EB1"/>
    <w:rsid w:val="00010FC5"/>
    <w:rsid w:val="00013232"/>
    <w:rsid w:val="00014206"/>
    <w:rsid w:val="000168F6"/>
    <w:rsid w:val="00016F7C"/>
    <w:rsid w:val="000174EB"/>
    <w:rsid w:val="000177CC"/>
    <w:rsid w:val="000230F3"/>
    <w:rsid w:val="00023AC4"/>
    <w:rsid w:val="000253A8"/>
    <w:rsid w:val="000268BA"/>
    <w:rsid w:val="000277A1"/>
    <w:rsid w:val="000304B2"/>
    <w:rsid w:val="0003098F"/>
    <w:rsid w:val="00031B5C"/>
    <w:rsid w:val="00034193"/>
    <w:rsid w:val="00034EF8"/>
    <w:rsid w:val="00034FEC"/>
    <w:rsid w:val="00035A35"/>
    <w:rsid w:val="0003723D"/>
    <w:rsid w:val="0004082F"/>
    <w:rsid w:val="0004118B"/>
    <w:rsid w:val="00042CF8"/>
    <w:rsid w:val="00042E89"/>
    <w:rsid w:val="0004325B"/>
    <w:rsid w:val="0004416F"/>
    <w:rsid w:val="00044BF9"/>
    <w:rsid w:val="000503A6"/>
    <w:rsid w:val="00053CD9"/>
    <w:rsid w:val="00057B46"/>
    <w:rsid w:val="00060774"/>
    <w:rsid w:val="00060A4F"/>
    <w:rsid w:val="0006134D"/>
    <w:rsid w:val="0006183B"/>
    <w:rsid w:val="00063034"/>
    <w:rsid w:val="00063299"/>
    <w:rsid w:val="00065A6D"/>
    <w:rsid w:val="00066D52"/>
    <w:rsid w:val="000708AF"/>
    <w:rsid w:val="00073D52"/>
    <w:rsid w:val="00074095"/>
    <w:rsid w:val="00076AD1"/>
    <w:rsid w:val="000774F6"/>
    <w:rsid w:val="000803CA"/>
    <w:rsid w:val="000835A1"/>
    <w:rsid w:val="00091BCD"/>
    <w:rsid w:val="0009265A"/>
    <w:rsid w:val="000938A2"/>
    <w:rsid w:val="00093EEF"/>
    <w:rsid w:val="00094B02"/>
    <w:rsid w:val="0009590F"/>
    <w:rsid w:val="00095BF3"/>
    <w:rsid w:val="00096DC6"/>
    <w:rsid w:val="000A014B"/>
    <w:rsid w:val="000A041E"/>
    <w:rsid w:val="000A08CA"/>
    <w:rsid w:val="000A0E4C"/>
    <w:rsid w:val="000A1D4B"/>
    <w:rsid w:val="000A2E11"/>
    <w:rsid w:val="000A473A"/>
    <w:rsid w:val="000A7106"/>
    <w:rsid w:val="000A780E"/>
    <w:rsid w:val="000B55E6"/>
    <w:rsid w:val="000B577D"/>
    <w:rsid w:val="000C29C5"/>
    <w:rsid w:val="000C545F"/>
    <w:rsid w:val="000C7007"/>
    <w:rsid w:val="000C7A53"/>
    <w:rsid w:val="000D106A"/>
    <w:rsid w:val="000D113F"/>
    <w:rsid w:val="000D1804"/>
    <w:rsid w:val="000D2E56"/>
    <w:rsid w:val="000D4653"/>
    <w:rsid w:val="000E026C"/>
    <w:rsid w:val="000E3030"/>
    <w:rsid w:val="000E351D"/>
    <w:rsid w:val="000E5C51"/>
    <w:rsid w:val="000E60F7"/>
    <w:rsid w:val="000F1B86"/>
    <w:rsid w:val="000F23B0"/>
    <w:rsid w:val="000F34F2"/>
    <w:rsid w:val="000F4AF1"/>
    <w:rsid w:val="000F4D62"/>
    <w:rsid w:val="000F5917"/>
    <w:rsid w:val="000F59AD"/>
    <w:rsid w:val="00100554"/>
    <w:rsid w:val="001007B9"/>
    <w:rsid w:val="0010143D"/>
    <w:rsid w:val="00102E2F"/>
    <w:rsid w:val="001036C6"/>
    <w:rsid w:val="00105C10"/>
    <w:rsid w:val="00105ECB"/>
    <w:rsid w:val="00106909"/>
    <w:rsid w:val="00106D69"/>
    <w:rsid w:val="00110238"/>
    <w:rsid w:val="00111736"/>
    <w:rsid w:val="00115D77"/>
    <w:rsid w:val="00116AA2"/>
    <w:rsid w:val="001177BC"/>
    <w:rsid w:val="001214B2"/>
    <w:rsid w:val="001249EF"/>
    <w:rsid w:val="001309AB"/>
    <w:rsid w:val="00131315"/>
    <w:rsid w:val="00132268"/>
    <w:rsid w:val="001336CF"/>
    <w:rsid w:val="001337DB"/>
    <w:rsid w:val="001357A3"/>
    <w:rsid w:val="00137246"/>
    <w:rsid w:val="00137293"/>
    <w:rsid w:val="001373D5"/>
    <w:rsid w:val="00140839"/>
    <w:rsid w:val="00140A7C"/>
    <w:rsid w:val="00141B11"/>
    <w:rsid w:val="0014230C"/>
    <w:rsid w:val="00143288"/>
    <w:rsid w:val="00145179"/>
    <w:rsid w:val="00151F5D"/>
    <w:rsid w:val="001531C5"/>
    <w:rsid w:val="0015332A"/>
    <w:rsid w:val="00153AF7"/>
    <w:rsid w:val="0015537B"/>
    <w:rsid w:val="00162A73"/>
    <w:rsid w:val="0016463D"/>
    <w:rsid w:val="00166165"/>
    <w:rsid w:val="0016781C"/>
    <w:rsid w:val="00171EA7"/>
    <w:rsid w:val="001727AF"/>
    <w:rsid w:val="00172C8D"/>
    <w:rsid w:val="00173E57"/>
    <w:rsid w:val="0017571D"/>
    <w:rsid w:val="00175AF1"/>
    <w:rsid w:val="00176EA5"/>
    <w:rsid w:val="00177611"/>
    <w:rsid w:val="0017798C"/>
    <w:rsid w:val="001809C6"/>
    <w:rsid w:val="00181C56"/>
    <w:rsid w:val="00183FA2"/>
    <w:rsid w:val="001850CB"/>
    <w:rsid w:val="00186AEE"/>
    <w:rsid w:val="001912A0"/>
    <w:rsid w:val="00192766"/>
    <w:rsid w:val="001927B4"/>
    <w:rsid w:val="00192BA0"/>
    <w:rsid w:val="00193036"/>
    <w:rsid w:val="001953CF"/>
    <w:rsid w:val="00195BA8"/>
    <w:rsid w:val="00196013"/>
    <w:rsid w:val="001A0277"/>
    <w:rsid w:val="001A1957"/>
    <w:rsid w:val="001A278A"/>
    <w:rsid w:val="001A2F86"/>
    <w:rsid w:val="001A34C9"/>
    <w:rsid w:val="001A40C4"/>
    <w:rsid w:val="001A51E7"/>
    <w:rsid w:val="001A5BDE"/>
    <w:rsid w:val="001B0144"/>
    <w:rsid w:val="001B10ED"/>
    <w:rsid w:val="001B67D6"/>
    <w:rsid w:val="001B6BB7"/>
    <w:rsid w:val="001B6E60"/>
    <w:rsid w:val="001C2FC8"/>
    <w:rsid w:val="001C63DF"/>
    <w:rsid w:val="001D223F"/>
    <w:rsid w:val="001D24DD"/>
    <w:rsid w:val="001D283B"/>
    <w:rsid w:val="001D2A59"/>
    <w:rsid w:val="001D4333"/>
    <w:rsid w:val="001D607B"/>
    <w:rsid w:val="001D7E58"/>
    <w:rsid w:val="001E29BE"/>
    <w:rsid w:val="001E3C67"/>
    <w:rsid w:val="001E4245"/>
    <w:rsid w:val="001E78A2"/>
    <w:rsid w:val="001F0654"/>
    <w:rsid w:val="001F0DBD"/>
    <w:rsid w:val="001F1774"/>
    <w:rsid w:val="001F3722"/>
    <w:rsid w:val="001F5ACB"/>
    <w:rsid w:val="001F5D63"/>
    <w:rsid w:val="001F738E"/>
    <w:rsid w:val="001F7942"/>
    <w:rsid w:val="0020007C"/>
    <w:rsid w:val="002008D3"/>
    <w:rsid w:val="00200924"/>
    <w:rsid w:val="00200FC7"/>
    <w:rsid w:val="00201811"/>
    <w:rsid w:val="00205CB7"/>
    <w:rsid w:val="00206976"/>
    <w:rsid w:val="00206C4B"/>
    <w:rsid w:val="002074C8"/>
    <w:rsid w:val="00210888"/>
    <w:rsid w:val="0021247A"/>
    <w:rsid w:val="002134C2"/>
    <w:rsid w:val="00213732"/>
    <w:rsid w:val="00221B82"/>
    <w:rsid w:val="002229A5"/>
    <w:rsid w:val="00225BBC"/>
    <w:rsid w:val="00227586"/>
    <w:rsid w:val="00231464"/>
    <w:rsid w:val="002317BD"/>
    <w:rsid w:val="00231B22"/>
    <w:rsid w:val="00231E4F"/>
    <w:rsid w:val="002338CC"/>
    <w:rsid w:val="002346FA"/>
    <w:rsid w:val="00234705"/>
    <w:rsid w:val="00237365"/>
    <w:rsid w:val="002414DB"/>
    <w:rsid w:val="002429B4"/>
    <w:rsid w:val="00247F42"/>
    <w:rsid w:val="00250B78"/>
    <w:rsid w:val="00250BE6"/>
    <w:rsid w:val="00252F38"/>
    <w:rsid w:val="00255326"/>
    <w:rsid w:val="00255E32"/>
    <w:rsid w:val="002570B2"/>
    <w:rsid w:val="00257BDC"/>
    <w:rsid w:val="00260C56"/>
    <w:rsid w:val="00261E0C"/>
    <w:rsid w:val="00262CE4"/>
    <w:rsid w:val="00264A5E"/>
    <w:rsid w:val="00266F97"/>
    <w:rsid w:val="00267DB1"/>
    <w:rsid w:val="002714FA"/>
    <w:rsid w:val="00271572"/>
    <w:rsid w:val="002715D6"/>
    <w:rsid w:val="00272059"/>
    <w:rsid w:val="00277016"/>
    <w:rsid w:val="0027769C"/>
    <w:rsid w:val="00281174"/>
    <w:rsid w:val="00281E3E"/>
    <w:rsid w:val="00283448"/>
    <w:rsid w:val="00283553"/>
    <w:rsid w:val="00284131"/>
    <w:rsid w:val="00284710"/>
    <w:rsid w:val="0029017C"/>
    <w:rsid w:val="0029381A"/>
    <w:rsid w:val="00294D1D"/>
    <w:rsid w:val="00294F2D"/>
    <w:rsid w:val="002952F9"/>
    <w:rsid w:val="002955DD"/>
    <w:rsid w:val="00296D01"/>
    <w:rsid w:val="002A0289"/>
    <w:rsid w:val="002A1B9F"/>
    <w:rsid w:val="002A371E"/>
    <w:rsid w:val="002A5D32"/>
    <w:rsid w:val="002A6FDD"/>
    <w:rsid w:val="002B4B0A"/>
    <w:rsid w:val="002B5D09"/>
    <w:rsid w:val="002B6C47"/>
    <w:rsid w:val="002C0866"/>
    <w:rsid w:val="002C0B0E"/>
    <w:rsid w:val="002C5E3B"/>
    <w:rsid w:val="002C5F5B"/>
    <w:rsid w:val="002C6E8E"/>
    <w:rsid w:val="002C7252"/>
    <w:rsid w:val="002C777D"/>
    <w:rsid w:val="002C7F3A"/>
    <w:rsid w:val="002D0CE6"/>
    <w:rsid w:val="002D2F86"/>
    <w:rsid w:val="002D40B1"/>
    <w:rsid w:val="002D4514"/>
    <w:rsid w:val="002D45CD"/>
    <w:rsid w:val="002D53DE"/>
    <w:rsid w:val="002D6124"/>
    <w:rsid w:val="002D718F"/>
    <w:rsid w:val="002D75F9"/>
    <w:rsid w:val="002E07AC"/>
    <w:rsid w:val="002E267F"/>
    <w:rsid w:val="002E4DF0"/>
    <w:rsid w:val="002E6AA1"/>
    <w:rsid w:val="002E79F6"/>
    <w:rsid w:val="002E7D78"/>
    <w:rsid w:val="002F0FF4"/>
    <w:rsid w:val="002F16EF"/>
    <w:rsid w:val="002F178D"/>
    <w:rsid w:val="002F46AD"/>
    <w:rsid w:val="002F57C6"/>
    <w:rsid w:val="002F5F83"/>
    <w:rsid w:val="002F6624"/>
    <w:rsid w:val="00306785"/>
    <w:rsid w:val="003074FA"/>
    <w:rsid w:val="00307A69"/>
    <w:rsid w:val="00310A8C"/>
    <w:rsid w:val="00312E4A"/>
    <w:rsid w:val="0031546F"/>
    <w:rsid w:val="00316B0D"/>
    <w:rsid w:val="00317427"/>
    <w:rsid w:val="00317EEC"/>
    <w:rsid w:val="003224FE"/>
    <w:rsid w:val="00323017"/>
    <w:rsid w:val="003300DB"/>
    <w:rsid w:val="0033088D"/>
    <w:rsid w:val="00332852"/>
    <w:rsid w:val="00332BBE"/>
    <w:rsid w:val="00332F25"/>
    <w:rsid w:val="00333B8E"/>
    <w:rsid w:val="00334C95"/>
    <w:rsid w:val="00335425"/>
    <w:rsid w:val="00335B7E"/>
    <w:rsid w:val="003371F0"/>
    <w:rsid w:val="00345B55"/>
    <w:rsid w:val="00345E4A"/>
    <w:rsid w:val="003500C6"/>
    <w:rsid w:val="0035066C"/>
    <w:rsid w:val="0035157D"/>
    <w:rsid w:val="00357154"/>
    <w:rsid w:val="0035787B"/>
    <w:rsid w:val="003615A6"/>
    <w:rsid w:val="00362B85"/>
    <w:rsid w:val="00363AE5"/>
    <w:rsid w:val="0036510D"/>
    <w:rsid w:val="00376642"/>
    <w:rsid w:val="00380D37"/>
    <w:rsid w:val="003848EF"/>
    <w:rsid w:val="00385B65"/>
    <w:rsid w:val="003902FD"/>
    <w:rsid w:val="00391929"/>
    <w:rsid w:val="00391CEF"/>
    <w:rsid w:val="00392A9E"/>
    <w:rsid w:val="003956D7"/>
    <w:rsid w:val="00397381"/>
    <w:rsid w:val="003A08BD"/>
    <w:rsid w:val="003A3E57"/>
    <w:rsid w:val="003A434E"/>
    <w:rsid w:val="003A77F5"/>
    <w:rsid w:val="003B525E"/>
    <w:rsid w:val="003C0AA0"/>
    <w:rsid w:val="003C277E"/>
    <w:rsid w:val="003C6911"/>
    <w:rsid w:val="003C6961"/>
    <w:rsid w:val="003C7BAD"/>
    <w:rsid w:val="003D144C"/>
    <w:rsid w:val="003D21A3"/>
    <w:rsid w:val="003D2CBF"/>
    <w:rsid w:val="003D33F7"/>
    <w:rsid w:val="003E5163"/>
    <w:rsid w:val="003E6B8B"/>
    <w:rsid w:val="003E6BDA"/>
    <w:rsid w:val="003F017E"/>
    <w:rsid w:val="003F17BC"/>
    <w:rsid w:val="003F1A1E"/>
    <w:rsid w:val="003F5457"/>
    <w:rsid w:val="003F5F4B"/>
    <w:rsid w:val="003F7478"/>
    <w:rsid w:val="003F7E70"/>
    <w:rsid w:val="003F7FEB"/>
    <w:rsid w:val="004033D2"/>
    <w:rsid w:val="00404F50"/>
    <w:rsid w:val="004057FB"/>
    <w:rsid w:val="0040648D"/>
    <w:rsid w:val="00406711"/>
    <w:rsid w:val="00407376"/>
    <w:rsid w:val="004130FE"/>
    <w:rsid w:val="00414CEB"/>
    <w:rsid w:val="004163FA"/>
    <w:rsid w:val="00420AF4"/>
    <w:rsid w:val="00423E92"/>
    <w:rsid w:val="004257F1"/>
    <w:rsid w:val="00425CAD"/>
    <w:rsid w:val="00431B00"/>
    <w:rsid w:val="00435EAF"/>
    <w:rsid w:val="004366AE"/>
    <w:rsid w:val="00437044"/>
    <w:rsid w:val="00437572"/>
    <w:rsid w:val="0044212E"/>
    <w:rsid w:val="0044371A"/>
    <w:rsid w:val="00446A9A"/>
    <w:rsid w:val="00447025"/>
    <w:rsid w:val="00447137"/>
    <w:rsid w:val="00447D14"/>
    <w:rsid w:val="00451804"/>
    <w:rsid w:val="0045224F"/>
    <w:rsid w:val="00452FE9"/>
    <w:rsid w:val="00453109"/>
    <w:rsid w:val="00454696"/>
    <w:rsid w:val="00454C50"/>
    <w:rsid w:val="00457964"/>
    <w:rsid w:val="00461132"/>
    <w:rsid w:val="004616FF"/>
    <w:rsid w:val="00474AF0"/>
    <w:rsid w:val="004759ED"/>
    <w:rsid w:val="0047623F"/>
    <w:rsid w:val="00486059"/>
    <w:rsid w:val="0048716D"/>
    <w:rsid w:val="00490A4D"/>
    <w:rsid w:val="004945F7"/>
    <w:rsid w:val="004957BB"/>
    <w:rsid w:val="004959A6"/>
    <w:rsid w:val="0049603D"/>
    <w:rsid w:val="00497F14"/>
    <w:rsid w:val="004A08EA"/>
    <w:rsid w:val="004A0B9B"/>
    <w:rsid w:val="004A1594"/>
    <w:rsid w:val="004A237A"/>
    <w:rsid w:val="004A5D06"/>
    <w:rsid w:val="004A6B12"/>
    <w:rsid w:val="004B199A"/>
    <w:rsid w:val="004B2CB0"/>
    <w:rsid w:val="004B33C1"/>
    <w:rsid w:val="004B6C33"/>
    <w:rsid w:val="004B7B8B"/>
    <w:rsid w:val="004C18F6"/>
    <w:rsid w:val="004C6518"/>
    <w:rsid w:val="004D0B40"/>
    <w:rsid w:val="004D1065"/>
    <w:rsid w:val="004D24EB"/>
    <w:rsid w:val="004D688C"/>
    <w:rsid w:val="004E0845"/>
    <w:rsid w:val="004E192B"/>
    <w:rsid w:val="004E4BEC"/>
    <w:rsid w:val="004E513C"/>
    <w:rsid w:val="004E55E2"/>
    <w:rsid w:val="004E58AE"/>
    <w:rsid w:val="004E63EA"/>
    <w:rsid w:val="004F085F"/>
    <w:rsid w:val="004F0BD7"/>
    <w:rsid w:val="004F196A"/>
    <w:rsid w:val="004F20A9"/>
    <w:rsid w:val="004F73E8"/>
    <w:rsid w:val="004F7AB1"/>
    <w:rsid w:val="005024F6"/>
    <w:rsid w:val="00502551"/>
    <w:rsid w:val="00503B0C"/>
    <w:rsid w:val="0050562E"/>
    <w:rsid w:val="00507930"/>
    <w:rsid w:val="0051105B"/>
    <w:rsid w:val="00511A59"/>
    <w:rsid w:val="00511D3A"/>
    <w:rsid w:val="00512461"/>
    <w:rsid w:val="0051316F"/>
    <w:rsid w:val="00513E23"/>
    <w:rsid w:val="00516BF4"/>
    <w:rsid w:val="005208E7"/>
    <w:rsid w:val="00522DC8"/>
    <w:rsid w:val="00523958"/>
    <w:rsid w:val="00523DE0"/>
    <w:rsid w:val="00530CA2"/>
    <w:rsid w:val="0053301E"/>
    <w:rsid w:val="005350C9"/>
    <w:rsid w:val="005370B2"/>
    <w:rsid w:val="005400C8"/>
    <w:rsid w:val="00541E69"/>
    <w:rsid w:val="00543E44"/>
    <w:rsid w:val="00543FDE"/>
    <w:rsid w:val="00545F30"/>
    <w:rsid w:val="00550F0F"/>
    <w:rsid w:val="00552F1C"/>
    <w:rsid w:val="0056168C"/>
    <w:rsid w:val="00562166"/>
    <w:rsid w:val="00563732"/>
    <w:rsid w:val="0057315D"/>
    <w:rsid w:val="005735B4"/>
    <w:rsid w:val="00574F28"/>
    <w:rsid w:val="00576C8D"/>
    <w:rsid w:val="0058001A"/>
    <w:rsid w:val="00582A34"/>
    <w:rsid w:val="00584CCA"/>
    <w:rsid w:val="0058793B"/>
    <w:rsid w:val="00590FC2"/>
    <w:rsid w:val="005917FA"/>
    <w:rsid w:val="00596D03"/>
    <w:rsid w:val="00597FDC"/>
    <w:rsid w:val="005A0614"/>
    <w:rsid w:val="005A0DE7"/>
    <w:rsid w:val="005A2017"/>
    <w:rsid w:val="005A355D"/>
    <w:rsid w:val="005A5BC6"/>
    <w:rsid w:val="005A6271"/>
    <w:rsid w:val="005B210C"/>
    <w:rsid w:val="005B241C"/>
    <w:rsid w:val="005B27D0"/>
    <w:rsid w:val="005B4715"/>
    <w:rsid w:val="005B4FED"/>
    <w:rsid w:val="005C0980"/>
    <w:rsid w:val="005C2D33"/>
    <w:rsid w:val="005C7655"/>
    <w:rsid w:val="005C7C79"/>
    <w:rsid w:val="005D1BC5"/>
    <w:rsid w:val="005D2D7A"/>
    <w:rsid w:val="005D7026"/>
    <w:rsid w:val="005E40D4"/>
    <w:rsid w:val="005E4EE5"/>
    <w:rsid w:val="005F0928"/>
    <w:rsid w:val="005F0D30"/>
    <w:rsid w:val="005F3BF5"/>
    <w:rsid w:val="005F3D48"/>
    <w:rsid w:val="005F667D"/>
    <w:rsid w:val="005F79CC"/>
    <w:rsid w:val="00602577"/>
    <w:rsid w:val="00602626"/>
    <w:rsid w:val="00602C59"/>
    <w:rsid w:val="00603EA6"/>
    <w:rsid w:val="00603FC1"/>
    <w:rsid w:val="006066AC"/>
    <w:rsid w:val="00607805"/>
    <w:rsid w:val="0061255F"/>
    <w:rsid w:val="0061381E"/>
    <w:rsid w:val="006159CC"/>
    <w:rsid w:val="006173D0"/>
    <w:rsid w:val="006201D7"/>
    <w:rsid w:val="006208C6"/>
    <w:rsid w:val="00622B0C"/>
    <w:rsid w:val="006262CC"/>
    <w:rsid w:val="006267BF"/>
    <w:rsid w:val="00626CA4"/>
    <w:rsid w:val="0062796C"/>
    <w:rsid w:val="00633E18"/>
    <w:rsid w:val="0063451F"/>
    <w:rsid w:val="006378F5"/>
    <w:rsid w:val="00641E1C"/>
    <w:rsid w:val="006427AA"/>
    <w:rsid w:val="006429D7"/>
    <w:rsid w:val="006454DC"/>
    <w:rsid w:val="006519D1"/>
    <w:rsid w:val="006553AB"/>
    <w:rsid w:val="006564EA"/>
    <w:rsid w:val="00656D8F"/>
    <w:rsid w:val="00657D2D"/>
    <w:rsid w:val="006601C6"/>
    <w:rsid w:val="006612E6"/>
    <w:rsid w:val="00661E36"/>
    <w:rsid w:val="00663EAD"/>
    <w:rsid w:val="00666B12"/>
    <w:rsid w:val="006674FC"/>
    <w:rsid w:val="006719C9"/>
    <w:rsid w:val="00671B6A"/>
    <w:rsid w:val="006757AA"/>
    <w:rsid w:val="00675B34"/>
    <w:rsid w:val="00675EDF"/>
    <w:rsid w:val="00677590"/>
    <w:rsid w:val="00682080"/>
    <w:rsid w:val="0068355F"/>
    <w:rsid w:val="00684ABF"/>
    <w:rsid w:val="0068575D"/>
    <w:rsid w:val="00685BF1"/>
    <w:rsid w:val="00685D4B"/>
    <w:rsid w:val="00686BDF"/>
    <w:rsid w:val="00686E29"/>
    <w:rsid w:val="00687730"/>
    <w:rsid w:val="006877DC"/>
    <w:rsid w:val="00690A1A"/>
    <w:rsid w:val="00692AE7"/>
    <w:rsid w:val="00694B20"/>
    <w:rsid w:val="00696E9D"/>
    <w:rsid w:val="00697A16"/>
    <w:rsid w:val="00697EBB"/>
    <w:rsid w:val="00697F67"/>
    <w:rsid w:val="006A131D"/>
    <w:rsid w:val="006A2155"/>
    <w:rsid w:val="006A2795"/>
    <w:rsid w:val="006A3962"/>
    <w:rsid w:val="006A39D8"/>
    <w:rsid w:val="006A72D0"/>
    <w:rsid w:val="006B0488"/>
    <w:rsid w:val="006B089B"/>
    <w:rsid w:val="006B18E3"/>
    <w:rsid w:val="006B3301"/>
    <w:rsid w:val="006B56FC"/>
    <w:rsid w:val="006C0869"/>
    <w:rsid w:val="006C0B97"/>
    <w:rsid w:val="006C134E"/>
    <w:rsid w:val="006C1D7D"/>
    <w:rsid w:val="006C31CC"/>
    <w:rsid w:val="006C5568"/>
    <w:rsid w:val="006C7B63"/>
    <w:rsid w:val="006D16B9"/>
    <w:rsid w:val="006D53F5"/>
    <w:rsid w:val="006D5BCE"/>
    <w:rsid w:val="006D60F8"/>
    <w:rsid w:val="006D7EC9"/>
    <w:rsid w:val="006E0817"/>
    <w:rsid w:val="006E086B"/>
    <w:rsid w:val="006E0D17"/>
    <w:rsid w:val="006E2EA3"/>
    <w:rsid w:val="006E350F"/>
    <w:rsid w:val="006E55ED"/>
    <w:rsid w:val="006E67C0"/>
    <w:rsid w:val="006E70FF"/>
    <w:rsid w:val="006F173B"/>
    <w:rsid w:val="007013C3"/>
    <w:rsid w:val="00702215"/>
    <w:rsid w:val="00706B01"/>
    <w:rsid w:val="00707C0B"/>
    <w:rsid w:val="00711110"/>
    <w:rsid w:val="007131F9"/>
    <w:rsid w:val="00713B5C"/>
    <w:rsid w:val="00714E79"/>
    <w:rsid w:val="00722560"/>
    <w:rsid w:val="007239F8"/>
    <w:rsid w:val="00727A8E"/>
    <w:rsid w:val="00730910"/>
    <w:rsid w:val="00730BB2"/>
    <w:rsid w:val="00733BDA"/>
    <w:rsid w:val="007353FF"/>
    <w:rsid w:val="0073727F"/>
    <w:rsid w:val="007408AF"/>
    <w:rsid w:val="0074149C"/>
    <w:rsid w:val="00742EBB"/>
    <w:rsid w:val="007434C6"/>
    <w:rsid w:val="00744CB1"/>
    <w:rsid w:val="00746D97"/>
    <w:rsid w:val="00753B4D"/>
    <w:rsid w:val="0075473A"/>
    <w:rsid w:val="00754949"/>
    <w:rsid w:val="007550E9"/>
    <w:rsid w:val="00761E42"/>
    <w:rsid w:val="00762DC1"/>
    <w:rsid w:val="00763B38"/>
    <w:rsid w:val="007643E9"/>
    <w:rsid w:val="00765AB3"/>
    <w:rsid w:val="00765C0C"/>
    <w:rsid w:val="0076600F"/>
    <w:rsid w:val="007660B9"/>
    <w:rsid w:val="00767DB8"/>
    <w:rsid w:val="00767EA9"/>
    <w:rsid w:val="00771DBE"/>
    <w:rsid w:val="007723EF"/>
    <w:rsid w:val="00772CF2"/>
    <w:rsid w:val="0077494E"/>
    <w:rsid w:val="00774AEF"/>
    <w:rsid w:val="00776C96"/>
    <w:rsid w:val="00780659"/>
    <w:rsid w:val="00780AC4"/>
    <w:rsid w:val="00781053"/>
    <w:rsid w:val="00781479"/>
    <w:rsid w:val="00781797"/>
    <w:rsid w:val="007834E3"/>
    <w:rsid w:val="007836C4"/>
    <w:rsid w:val="0078689C"/>
    <w:rsid w:val="00790D7F"/>
    <w:rsid w:val="007927BD"/>
    <w:rsid w:val="00794282"/>
    <w:rsid w:val="007956C4"/>
    <w:rsid w:val="00797868"/>
    <w:rsid w:val="007A1831"/>
    <w:rsid w:val="007A1A35"/>
    <w:rsid w:val="007A1B2E"/>
    <w:rsid w:val="007A27C5"/>
    <w:rsid w:val="007A52E1"/>
    <w:rsid w:val="007A5A59"/>
    <w:rsid w:val="007A6297"/>
    <w:rsid w:val="007A6FC6"/>
    <w:rsid w:val="007A72DA"/>
    <w:rsid w:val="007B4D49"/>
    <w:rsid w:val="007B729D"/>
    <w:rsid w:val="007C0828"/>
    <w:rsid w:val="007C16BC"/>
    <w:rsid w:val="007C38A6"/>
    <w:rsid w:val="007C3F60"/>
    <w:rsid w:val="007C44A7"/>
    <w:rsid w:val="007C544A"/>
    <w:rsid w:val="007C5C8F"/>
    <w:rsid w:val="007C6261"/>
    <w:rsid w:val="007D09E3"/>
    <w:rsid w:val="007D6759"/>
    <w:rsid w:val="007D680C"/>
    <w:rsid w:val="007E027C"/>
    <w:rsid w:val="007E24B7"/>
    <w:rsid w:val="007E4C0C"/>
    <w:rsid w:val="007F5B0D"/>
    <w:rsid w:val="007F5E3F"/>
    <w:rsid w:val="007F62C3"/>
    <w:rsid w:val="007F7FED"/>
    <w:rsid w:val="00801CFF"/>
    <w:rsid w:val="00802BE8"/>
    <w:rsid w:val="00803395"/>
    <w:rsid w:val="0080402F"/>
    <w:rsid w:val="008051C4"/>
    <w:rsid w:val="00805B42"/>
    <w:rsid w:val="00806393"/>
    <w:rsid w:val="0080697E"/>
    <w:rsid w:val="00810F8F"/>
    <w:rsid w:val="0081512D"/>
    <w:rsid w:val="00817B50"/>
    <w:rsid w:val="00820E0F"/>
    <w:rsid w:val="00823C62"/>
    <w:rsid w:val="00823FA8"/>
    <w:rsid w:val="00825410"/>
    <w:rsid w:val="00825715"/>
    <w:rsid w:val="008275B9"/>
    <w:rsid w:val="00830A0C"/>
    <w:rsid w:val="0083261D"/>
    <w:rsid w:val="00832D89"/>
    <w:rsid w:val="0083503B"/>
    <w:rsid w:val="0083547E"/>
    <w:rsid w:val="00836866"/>
    <w:rsid w:val="00837A18"/>
    <w:rsid w:val="00840865"/>
    <w:rsid w:val="00840E04"/>
    <w:rsid w:val="00841D41"/>
    <w:rsid w:val="008436AB"/>
    <w:rsid w:val="00844739"/>
    <w:rsid w:val="0084486B"/>
    <w:rsid w:val="00846276"/>
    <w:rsid w:val="008525F3"/>
    <w:rsid w:val="00853CDF"/>
    <w:rsid w:val="00860181"/>
    <w:rsid w:val="0086029C"/>
    <w:rsid w:val="0086151D"/>
    <w:rsid w:val="008636C9"/>
    <w:rsid w:val="008651C0"/>
    <w:rsid w:val="0086672B"/>
    <w:rsid w:val="008668C0"/>
    <w:rsid w:val="008678C1"/>
    <w:rsid w:val="008717FB"/>
    <w:rsid w:val="00873DED"/>
    <w:rsid w:val="00874132"/>
    <w:rsid w:val="00874FF1"/>
    <w:rsid w:val="00877425"/>
    <w:rsid w:val="008777F4"/>
    <w:rsid w:val="00880786"/>
    <w:rsid w:val="0088084A"/>
    <w:rsid w:val="0089310B"/>
    <w:rsid w:val="008A2626"/>
    <w:rsid w:val="008A5D57"/>
    <w:rsid w:val="008A663C"/>
    <w:rsid w:val="008A6759"/>
    <w:rsid w:val="008A67E3"/>
    <w:rsid w:val="008B13B1"/>
    <w:rsid w:val="008B1C18"/>
    <w:rsid w:val="008B2E6B"/>
    <w:rsid w:val="008B376C"/>
    <w:rsid w:val="008B493F"/>
    <w:rsid w:val="008C115E"/>
    <w:rsid w:val="008C2A1D"/>
    <w:rsid w:val="008C3166"/>
    <w:rsid w:val="008C4FAC"/>
    <w:rsid w:val="008C5D4E"/>
    <w:rsid w:val="008D0504"/>
    <w:rsid w:val="008D1256"/>
    <w:rsid w:val="008D275A"/>
    <w:rsid w:val="008E109E"/>
    <w:rsid w:val="008E191C"/>
    <w:rsid w:val="008E5B24"/>
    <w:rsid w:val="008E6606"/>
    <w:rsid w:val="008E66E6"/>
    <w:rsid w:val="008F0F10"/>
    <w:rsid w:val="008F112A"/>
    <w:rsid w:val="008F2E34"/>
    <w:rsid w:val="008F3CD7"/>
    <w:rsid w:val="008F48FB"/>
    <w:rsid w:val="008F6778"/>
    <w:rsid w:val="008F7E45"/>
    <w:rsid w:val="00900D4B"/>
    <w:rsid w:val="009014BC"/>
    <w:rsid w:val="00902CAC"/>
    <w:rsid w:val="009036CA"/>
    <w:rsid w:val="009036FC"/>
    <w:rsid w:val="00904650"/>
    <w:rsid w:val="00904FA0"/>
    <w:rsid w:val="00905837"/>
    <w:rsid w:val="009102FC"/>
    <w:rsid w:val="00912C3B"/>
    <w:rsid w:val="00915F79"/>
    <w:rsid w:val="00917165"/>
    <w:rsid w:val="00917F95"/>
    <w:rsid w:val="00923EDF"/>
    <w:rsid w:val="0092490F"/>
    <w:rsid w:val="00934C2D"/>
    <w:rsid w:val="00935AD4"/>
    <w:rsid w:val="00937CE1"/>
    <w:rsid w:val="0094513B"/>
    <w:rsid w:val="009464D1"/>
    <w:rsid w:val="0094688C"/>
    <w:rsid w:val="009516BE"/>
    <w:rsid w:val="0095267E"/>
    <w:rsid w:val="00955179"/>
    <w:rsid w:val="00963FB3"/>
    <w:rsid w:val="00967264"/>
    <w:rsid w:val="009672EB"/>
    <w:rsid w:val="00971E21"/>
    <w:rsid w:val="00973090"/>
    <w:rsid w:val="00974169"/>
    <w:rsid w:val="009801FF"/>
    <w:rsid w:val="009805AA"/>
    <w:rsid w:val="009838AF"/>
    <w:rsid w:val="00986943"/>
    <w:rsid w:val="00991090"/>
    <w:rsid w:val="00992618"/>
    <w:rsid w:val="0099436F"/>
    <w:rsid w:val="009956DE"/>
    <w:rsid w:val="009959E0"/>
    <w:rsid w:val="00996328"/>
    <w:rsid w:val="00996BEA"/>
    <w:rsid w:val="009975CD"/>
    <w:rsid w:val="009A33FB"/>
    <w:rsid w:val="009A3D40"/>
    <w:rsid w:val="009A45D4"/>
    <w:rsid w:val="009A5056"/>
    <w:rsid w:val="009B1A44"/>
    <w:rsid w:val="009B300F"/>
    <w:rsid w:val="009B4379"/>
    <w:rsid w:val="009B654D"/>
    <w:rsid w:val="009B74D2"/>
    <w:rsid w:val="009C05D9"/>
    <w:rsid w:val="009C3C78"/>
    <w:rsid w:val="009C4B52"/>
    <w:rsid w:val="009C4D8A"/>
    <w:rsid w:val="009C502C"/>
    <w:rsid w:val="009C580F"/>
    <w:rsid w:val="009D161E"/>
    <w:rsid w:val="009D797F"/>
    <w:rsid w:val="009E1B26"/>
    <w:rsid w:val="009E40D0"/>
    <w:rsid w:val="009E4DEE"/>
    <w:rsid w:val="009E66AA"/>
    <w:rsid w:val="009F5CF3"/>
    <w:rsid w:val="009F751D"/>
    <w:rsid w:val="009F7B71"/>
    <w:rsid w:val="00A00E16"/>
    <w:rsid w:val="00A00EF2"/>
    <w:rsid w:val="00A018DD"/>
    <w:rsid w:val="00A02BDE"/>
    <w:rsid w:val="00A042DA"/>
    <w:rsid w:val="00A069F9"/>
    <w:rsid w:val="00A073DA"/>
    <w:rsid w:val="00A07F0E"/>
    <w:rsid w:val="00A10AC2"/>
    <w:rsid w:val="00A13213"/>
    <w:rsid w:val="00A173EC"/>
    <w:rsid w:val="00A17F9A"/>
    <w:rsid w:val="00A23EA1"/>
    <w:rsid w:val="00A26D78"/>
    <w:rsid w:val="00A3076D"/>
    <w:rsid w:val="00A316E1"/>
    <w:rsid w:val="00A346CA"/>
    <w:rsid w:val="00A451DD"/>
    <w:rsid w:val="00A477A0"/>
    <w:rsid w:val="00A47C07"/>
    <w:rsid w:val="00A50BDE"/>
    <w:rsid w:val="00A532F6"/>
    <w:rsid w:val="00A5524F"/>
    <w:rsid w:val="00A60D2D"/>
    <w:rsid w:val="00A61711"/>
    <w:rsid w:val="00A62C59"/>
    <w:rsid w:val="00A62F19"/>
    <w:rsid w:val="00A63A3E"/>
    <w:rsid w:val="00A66C34"/>
    <w:rsid w:val="00A703CC"/>
    <w:rsid w:val="00A72CC9"/>
    <w:rsid w:val="00A73099"/>
    <w:rsid w:val="00A73497"/>
    <w:rsid w:val="00A73C83"/>
    <w:rsid w:val="00A73CFD"/>
    <w:rsid w:val="00A73DB9"/>
    <w:rsid w:val="00A77E87"/>
    <w:rsid w:val="00A80863"/>
    <w:rsid w:val="00A81616"/>
    <w:rsid w:val="00A8365E"/>
    <w:rsid w:val="00A84FC5"/>
    <w:rsid w:val="00A902FA"/>
    <w:rsid w:val="00A9488D"/>
    <w:rsid w:val="00A94E35"/>
    <w:rsid w:val="00A9526F"/>
    <w:rsid w:val="00A95355"/>
    <w:rsid w:val="00A95958"/>
    <w:rsid w:val="00A95E51"/>
    <w:rsid w:val="00AA0088"/>
    <w:rsid w:val="00AA2D6F"/>
    <w:rsid w:val="00AA4D84"/>
    <w:rsid w:val="00AA5243"/>
    <w:rsid w:val="00AA6956"/>
    <w:rsid w:val="00AA7B60"/>
    <w:rsid w:val="00AB350C"/>
    <w:rsid w:val="00AB3C78"/>
    <w:rsid w:val="00AB43F8"/>
    <w:rsid w:val="00AB637F"/>
    <w:rsid w:val="00AC006F"/>
    <w:rsid w:val="00AC1AA3"/>
    <w:rsid w:val="00AC2744"/>
    <w:rsid w:val="00AC4EB2"/>
    <w:rsid w:val="00AC6303"/>
    <w:rsid w:val="00AC7F21"/>
    <w:rsid w:val="00AD0F94"/>
    <w:rsid w:val="00AD3C06"/>
    <w:rsid w:val="00AD527A"/>
    <w:rsid w:val="00AD7918"/>
    <w:rsid w:val="00AE0E38"/>
    <w:rsid w:val="00AE11C4"/>
    <w:rsid w:val="00AE1640"/>
    <w:rsid w:val="00AE297B"/>
    <w:rsid w:val="00AE58D5"/>
    <w:rsid w:val="00AE6686"/>
    <w:rsid w:val="00AF7717"/>
    <w:rsid w:val="00AF7794"/>
    <w:rsid w:val="00B01773"/>
    <w:rsid w:val="00B0259B"/>
    <w:rsid w:val="00B04A16"/>
    <w:rsid w:val="00B0514B"/>
    <w:rsid w:val="00B06546"/>
    <w:rsid w:val="00B07F17"/>
    <w:rsid w:val="00B1230D"/>
    <w:rsid w:val="00B13055"/>
    <w:rsid w:val="00B13BAB"/>
    <w:rsid w:val="00B151CC"/>
    <w:rsid w:val="00B22001"/>
    <w:rsid w:val="00B24D0A"/>
    <w:rsid w:val="00B27167"/>
    <w:rsid w:val="00B27BA1"/>
    <w:rsid w:val="00B3317D"/>
    <w:rsid w:val="00B36583"/>
    <w:rsid w:val="00B36FA5"/>
    <w:rsid w:val="00B37705"/>
    <w:rsid w:val="00B416BA"/>
    <w:rsid w:val="00B425F0"/>
    <w:rsid w:val="00B437BC"/>
    <w:rsid w:val="00B455C1"/>
    <w:rsid w:val="00B53058"/>
    <w:rsid w:val="00B56856"/>
    <w:rsid w:val="00B633E8"/>
    <w:rsid w:val="00B63FBB"/>
    <w:rsid w:val="00B65CE6"/>
    <w:rsid w:val="00B663B0"/>
    <w:rsid w:val="00B66BA4"/>
    <w:rsid w:val="00B67657"/>
    <w:rsid w:val="00B707D2"/>
    <w:rsid w:val="00B71353"/>
    <w:rsid w:val="00B75C19"/>
    <w:rsid w:val="00B83B2F"/>
    <w:rsid w:val="00B85BA9"/>
    <w:rsid w:val="00B87C43"/>
    <w:rsid w:val="00B87E45"/>
    <w:rsid w:val="00B90325"/>
    <w:rsid w:val="00B930FE"/>
    <w:rsid w:val="00B95533"/>
    <w:rsid w:val="00B96097"/>
    <w:rsid w:val="00B96D38"/>
    <w:rsid w:val="00BA2BE7"/>
    <w:rsid w:val="00BA341B"/>
    <w:rsid w:val="00BB0F68"/>
    <w:rsid w:val="00BB1352"/>
    <w:rsid w:val="00BB1FFF"/>
    <w:rsid w:val="00BB2567"/>
    <w:rsid w:val="00BB5238"/>
    <w:rsid w:val="00BB662C"/>
    <w:rsid w:val="00BB7069"/>
    <w:rsid w:val="00BC24CA"/>
    <w:rsid w:val="00BC5739"/>
    <w:rsid w:val="00BC6C21"/>
    <w:rsid w:val="00BC7B78"/>
    <w:rsid w:val="00BD113A"/>
    <w:rsid w:val="00BD2076"/>
    <w:rsid w:val="00BD282F"/>
    <w:rsid w:val="00BD2B9F"/>
    <w:rsid w:val="00BD2EA0"/>
    <w:rsid w:val="00BD35B3"/>
    <w:rsid w:val="00BD3DA8"/>
    <w:rsid w:val="00BD45D5"/>
    <w:rsid w:val="00BD5347"/>
    <w:rsid w:val="00BE25E0"/>
    <w:rsid w:val="00BE446D"/>
    <w:rsid w:val="00BE64F3"/>
    <w:rsid w:val="00BE7917"/>
    <w:rsid w:val="00BF115D"/>
    <w:rsid w:val="00BF4522"/>
    <w:rsid w:val="00BF5183"/>
    <w:rsid w:val="00BF54F7"/>
    <w:rsid w:val="00C00697"/>
    <w:rsid w:val="00C0095A"/>
    <w:rsid w:val="00C068C8"/>
    <w:rsid w:val="00C10C00"/>
    <w:rsid w:val="00C14F66"/>
    <w:rsid w:val="00C15B93"/>
    <w:rsid w:val="00C172B6"/>
    <w:rsid w:val="00C17CE9"/>
    <w:rsid w:val="00C208C1"/>
    <w:rsid w:val="00C210C6"/>
    <w:rsid w:val="00C30E09"/>
    <w:rsid w:val="00C33A63"/>
    <w:rsid w:val="00C3569B"/>
    <w:rsid w:val="00C36BBD"/>
    <w:rsid w:val="00C42121"/>
    <w:rsid w:val="00C431B1"/>
    <w:rsid w:val="00C464A7"/>
    <w:rsid w:val="00C478AD"/>
    <w:rsid w:val="00C511C3"/>
    <w:rsid w:val="00C51C42"/>
    <w:rsid w:val="00C52329"/>
    <w:rsid w:val="00C54A65"/>
    <w:rsid w:val="00C56356"/>
    <w:rsid w:val="00C57E9F"/>
    <w:rsid w:val="00C57F4E"/>
    <w:rsid w:val="00C64088"/>
    <w:rsid w:val="00C64C3F"/>
    <w:rsid w:val="00C66A73"/>
    <w:rsid w:val="00C67AA6"/>
    <w:rsid w:val="00C67C4A"/>
    <w:rsid w:val="00C76497"/>
    <w:rsid w:val="00C767CB"/>
    <w:rsid w:val="00C776C9"/>
    <w:rsid w:val="00C8012F"/>
    <w:rsid w:val="00C80CAE"/>
    <w:rsid w:val="00C83443"/>
    <w:rsid w:val="00C83BEA"/>
    <w:rsid w:val="00C856C9"/>
    <w:rsid w:val="00C862D7"/>
    <w:rsid w:val="00C86AD9"/>
    <w:rsid w:val="00C86F22"/>
    <w:rsid w:val="00C90CAA"/>
    <w:rsid w:val="00C910A7"/>
    <w:rsid w:val="00C91A83"/>
    <w:rsid w:val="00C923F4"/>
    <w:rsid w:val="00C9650F"/>
    <w:rsid w:val="00C9741E"/>
    <w:rsid w:val="00CA1806"/>
    <w:rsid w:val="00CA33C7"/>
    <w:rsid w:val="00CA4F8E"/>
    <w:rsid w:val="00CA6BF0"/>
    <w:rsid w:val="00CB0F9C"/>
    <w:rsid w:val="00CB1378"/>
    <w:rsid w:val="00CB2C58"/>
    <w:rsid w:val="00CB367F"/>
    <w:rsid w:val="00CB38A3"/>
    <w:rsid w:val="00CB3B70"/>
    <w:rsid w:val="00CB5A94"/>
    <w:rsid w:val="00CC1475"/>
    <w:rsid w:val="00CC1CCB"/>
    <w:rsid w:val="00CC45CF"/>
    <w:rsid w:val="00CC478C"/>
    <w:rsid w:val="00CC6B7E"/>
    <w:rsid w:val="00CD66FF"/>
    <w:rsid w:val="00CD730D"/>
    <w:rsid w:val="00CE0A79"/>
    <w:rsid w:val="00CE1635"/>
    <w:rsid w:val="00CE56C3"/>
    <w:rsid w:val="00CF0D33"/>
    <w:rsid w:val="00CF4217"/>
    <w:rsid w:val="00CF505D"/>
    <w:rsid w:val="00CF53C2"/>
    <w:rsid w:val="00CF5A4B"/>
    <w:rsid w:val="00CF68E9"/>
    <w:rsid w:val="00CF7819"/>
    <w:rsid w:val="00D00183"/>
    <w:rsid w:val="00D003F5"/>
    <w:rsid w:val="00D00415"/>
    <w:rsid w:val="00D030FD"/>
    <w:rsid w:val="00D06289"/>
    <w:rsid w:val="00D06AF2"/>
    <w:rsid w:val="00D06C15"/>
    <w:rsid w:val="00D15A0E"/>
    <w:rsid w:val="00D162BD"/>
    <w:rsid w:val="00D171A8"/>
    <w:rsid w:val="00D17292"/>
    <w:rsid w:val="00D2011B"/>
    <w:rsid w:val="00D239FF"/>
    <w:rsid w:val="00D26794"/>
    <w:rsid w:val="00D26E3C"/>
    <w:rsid w:val="00D27A34"/>
    <w:rsid w:val="00D303B7"/>
    <w:rsid w:val="00D30B2A"/>
    <w:rsid w:val="00D323B2"/>
    <w:rsid w:val="00D34A78"/>
    <w:rsid w:val="00D40A75"/>
    <w:rsid w:val="00D45366"/>
    <w:rsid w:val="00D4602A"/>
    <w:rsid w:val="00D4643A"/>
    <w:rsid w:val="00D46EB7"/>
    <w:rsid w:val="00D475BD"/>
    <w:rsid w:val="00D477D1"/>
    <w:rsid w:val="00D50B31"/>
    <w:rsid w:val="00D52159"/>
    <w:rsid w:val="00D54C52"/>
    <w:rsid w:val="00D54CE5"/>
    <w:rsid w:val="00D559FD"/>
    <w:rsid w:val="00D55E22"/>
    <w:rsid w:val="00D6055B"/>
    <w:rsid w:val="00D611A9"/>
    <w:rsid w:val="00D620F7"/>
    <w:rsid w:val="00D621F3"/>
    <w:rsid w:val="00D624A0"/>
    <w:rsid w:val="00D66CB3"/>
    <w:rsid w:val="00D70252"/>
    <w:rsid w:val="00D74ADF"/>
    <w:rsid w:val="00D76261"/>
    <w:rsid w:val="00D8226C"/>
    <w:rsid w:val="00D822F9"/>
    <w:rsid w:val="00D84408"/>
    <w:rsid w:val="00D86013"/>
    <w:rsid w:val="00D9012E"/>
    <w:rsid w:val="00D9017C"/>
    <w:rsid w:val="00D90405"/>
    <w:rsid w:val="00D90897"/>
    <w:rsid w:val="00D90BF8"/>
    <w:rsid w:val="00D93BE5"/>
    <w:rsid w:val="00D96DE2"/>
    <w:rsid w:val="00D96E5C"/>
    <w:rsid w:val="00D97D08"/>
    <w:rsid w:val="00DA3036"/>
    <w:rsid w:val="00DA5D5C"/>
    <w:rsid w:val="00DA65D6"/>
    <w:rsid w:val="00DA6DC6"/>
    <w:rsid w:val="00DB015B"/>
    <w:rsid w:val="00DB11A7"/>
    <w:rsid w:val="00DB1A17"/>
    <w:rsid w:val="00DB20CE"/>
    <w:rsid w:val="00DB24D3"/>
    <w:rsid w:val="00DB2A6D"/>
    <w:rsid w:val="00DB35E7"/>
    <w:rsid w:val="00DB5E67"/>
    <w:rsid w:val="00DB687A"/>
    <w:rsid w:val="00DB6F16"/>
    <w:rsid w:val="00DB7D05"/>
    <w:rsid w:val="00DB7D77"/>
    <w:rsid w:val="00DC3380"/>
    <w:rsid w:val="00DC5FAF"/>
    <w:rsid w:val="00DC628C"/>
    <w:rsid w:val="00DD25B1"/>
    <w:rsid w:val="00DD58D2"/>
    <w:rsid w:val="00DD5BC4"/>
    <w:rsid w:val="00DD619D"/>
    <w:rsid w:val="00DD6C35"/>
    <w:rsid w:val="00DE193D"/>
    <w:rsid w:val="00DE2733"/>
    <w:rsid w:val="00DE5050"/>
    <w:rsid w:val="00DE5313"/>
    <w:rsid w:val="00DE710F"/>
    <w:rsid w:val="00DE7EED"/>
    <w:rsid w:val="00DF2022"/>
    <w:rsid w:val="00DF46EA"/>
    <w:rsid w:val="00DF5388"/>
    <w:rsid w:val="00E014F3"/>
    <w:rsid w:val="00E026B5"/>
    <w:rsid w:val="00E02E5D"/>
    <w:rsid w:val="00E05D12"/>
    <w:rsid w:val="00E05E36"/>
    <w:rsid w:val="00E07464"/>
    <w:rsid w:val="00E14B90"/>
    <w:rsid w:val="00E15508"/>
    <w:rsid w:val="00E15DCD"/>
    <w:rsid w:val="00E16CB3"/>
    <w:rsid w:val="00E1761B"/>
    <w:rsid w:val="00E21DCD"/>
    <w:rsid w:val="00E2202E"/>
    <w:rsid w:val="00E22149"/>
    <w:rsid w:val="00E23731"/>
    <w:rsid w:val="00E23B18"/>
    <w:rsid w:val="00E258B8"/>
    <w:rsid w:val="00E25EC3"/>
    <w:rsid w:val="00E25F5B"/>
    <w:rsid w:val="00E30E76"/>
    <w:rsid w:val="00E32A2B"/>
    <w:rsid w:val="00E36C4F"/>
    <w:rsid w:val="00E372EE"/>
    <w:rsid w:val="00E401B3"/>
    <w:rsid w:val="00E41EC4"/>
    <w:rsid w:val="00E4621B"/>
    <w:rsid w:val="00E46F31"/>
    <w:rsid w:val="00E50185"/>
    <w:rsid w:val="00E55B2A"/>
    <w:rsid w:val="00E578B7"/>
    <w:rsid w:val="00E62F90"/>
    <w:rsid w:val="00E63231"/>
    <w:rsid w:val="00E64275"/>
    <w:rsid w:val="00E6735B"/>
    <w:rsid w:val="00E7329A"/>
    <w:rsid w:val="00E73F85"/>
    <w:rsid w:val="00E74DB8"/>
    <w:rsid w:val="00E76451"/>
    <w:rsid w:val="00E77522"/>
    <w:rsid w:val="00E77D54"/>
    <w:rsid w:val="00E8016F"/>
    <w:rsid w:val="00E80254"/>
    <w:rsid w:val="00E802FB"/>
    <w:rsid w:val="00E80E52"/>
    <w:rsid w:val="00E816CE"/>
    <w:rsid w:val="00E818F8"/>
    <w:rsid w:val="00E87451"/>
    <w:rsid w:val="00E90908"/>
    <w:rsid w:val="00E90FB5"/>
    <w:rsid w:val="00E91288"/>
    <w:rsid w:val="00E92954"/>
    <w:rsid w:val="00E93798"/>
    <w:rsid w:val="00E976DF"/>
    <w:rsid w:val="00EA0688"/>
    <w:rsid w:val="00EA19B4"/>
    <w:rsid w:val="00EA2BA4"/>
    <w:rsid w:val="00EA5C48"/>
    <w:rsid w:val="00EB25EA"/>
    <w:rsid w:val="00EB5B0E"/>
    <w:rsid w:val="00EB7FBF"/>
    <w:rsid w:val="00EC0059"/>
    <w:rsid w:val="00EC13E8"/>
    <w:rsid w:val="00EC2492"/>
    <w:rsid w:val="00EC37CB"/>
    <w:rsid w:val="00EC53F2"/>
    <w:rsid w:val="00EC567F"/>
    <w:rsid w:val="00EC68DB"/>
    <w:rsid w:val="00ED0CB2"/>
    <w:rsid w:val="00ED334F"/>
    <w:rsid w:val="00ED767B"/>
    <w:rsid w:val="00EE08F2"/>
    <w:rsid w:val="00EE1DD7"/>
    <w:rsid w:val="00EE2B83"/>
    <w:rsid w:val="00EE76B9"/>
    <w:rsid w:val="00EE7978"/>
    <w:rsid w:val="00EF125F"/>
    <w:rsid w:val="00EF2497"/>
    <w:rsid w:val="00EF38A6"/>
    <w:rsid w:val="00EF53E7"/>
    <w:rsid w:val="00EF5BC9"/>
    <w:rsid w:val="00EF6B95"/>
    <w:rsid w:val="00F017E0"/>
    <w:rsid w:val="00F01B39"/>
    <w:rsid w:val="00F03B20"/>
    <w:rsid w:val="00F065A0"/>
    <w:rsid w:val="00F07828"/>
    <w:rsid w:val="00F14BC7"/>
    <w:rsid w:val="00F16984"/>
    <w:rsid w:val="00F21C70"/>
    <w:rsid w:val="00F23C39"/>
    <w:rsid w:val="00F24216"/>
    <w:rsid w:val="00F26B56"/>
    <w:rsid w:val="00F26C2A"/>
    <w:rsid w:val="00F26D11"/>
    <w:rsid w:val="00F27CBE"/>
    <w:rsid w:val="00F3325B"/>
    <w:rsid w:val="00F341DC"/>
    <w:rsid w:val="00F35894"/>
    <w:rsid w:val="00F36699"/>
    <w:rsid w:val="00F37044"/>
    <w:rsid w:val="00F4121E"/>
    <w:rsid w:val="00F4212B"/>
    <w:rsid w:val="00F4644C"/>
    <w:rsid w:val="00F468E5"/>
    <w:rsid w:val="00F46D66"/>
    <w:rsid w:val="00F4704F"/>
    <w:rsid w:val="00F50B8F"/>
    <w:rsid w:val="00F50EE3"/>
    <w:rsid w:val="00F651C4"/>
    <w:rsid w:val="00F732AC"/>
    <w:rsid w:val="00F7489C"/>
    <w:rsid w:val="00F7682E"/>
    <w:rsid w:val="00F8213B"/>
    <w:rsid w:val="00F840AF"/>
    <w:rsid w:val="00F8727C"/>
    <w:rsid w:val="00F92C57"/>
    <w:rsid w:val="00F9344F"/>
    <w:rsid w:val="00F97B14"/>
    <w:rsid w:val="00FA20E6"/>
    <w:rsid w:val="00FA3079"/>
    <w:rsid w:val="00FA6B33"/>
    <w:rsid w:val="00FA6E46"/>
    <w:rsid w:val="00FB1D0E"/>
    <w:rsid w:val="00FB20C4"/>
    <w:rsid w:val="00FB212B"/>
    <w:rsid w:val="00FB259C"/>
    <w:rsid w:val="00FB3C96"/>
    <w:rsid w:val="00FB4BCE"/>
    <w:rsid w:val="00FB4DA5"/>
    <w:rsid w:val="00FB55EF"/>
    <w:rsid w:val="00FB5ED3"/>
    <w:rsid w:val="00FB60EF"/>
    <w:rsid w:val="00FB77E8"/>
    <w:rsid w:val="00FC1D95"/>
    <w:rsid w:val="00FC3D4F"/>
    <w:rsid w:val="00FC49FB"/>
    <w:rsid w:val="00FC5756"/>
    <w:rsid w:val="00FD15F6"/>
    <w:rsid w:val="00FD2105"/>
    <w:rsid w:val="00FD228D"/>
    <w:rsid w:val="00FD27CA"/>
    <w:rsid w:val="00FD480F"/>
    <w:rsid w:val="00FD5C36"/>
    <w:rsid w:val="00FD60DD"/>
    <w:rsid w:val="00FD659E"/>
    <w:rsid w:val="00FD6657"/>
    <w:rsid w:val="00FE08F3"/>
    <w:rsid w:val="00FE46B9"/>
    <w:rsid w:val="00FE6A0D"/>
    <w:rsid w:val="00FE7253"/>
    <w:rsid w:val="00FF0501"/>
    <w:rsid w:val="00FF0C46"/>
    <w:rsid w:val="00FF2275"/>
    <w:rsid w:val="00FF2D86"/>
    <w:rsid w:val="00FF5459"/>
    <w:rsid w:val="00FF6000"/>
    <w:rsid w:val="00FF6161"/>
    <w:rsid w:val="0AAEC363"/>
    <w:rsid w:val="165753DE"/>
    <w:rsid w:val="21672608"/>
    <w:rsid w:val="2A3866F9"/>
    <w:rsid w:val="2CC3896A"/>
    <w:rsid w:val="2FF5C037"/>
    <w:rsid w:val="3295B0F9"/>
    <w:rsid w:val="334BD34B"/>
    <w:rsid w:val="3408745A"/>
    <w:rsid w:val="36B45232"/>
    <w:rsid w:val="3A51B039"/>
    <w:rsid w:val="3BDB217A"/>
    <w:rsid w:val="3D8FEBC8"/>
    <w:rsid w:val="463721FC"/>
    <w:rsid w:val="46A0E8D2"/>
    <w:rsid w:val="525CEFC8"/>
    <w:rsid w:val="57B605C7"/>
    <w:rsid w:val="5C6F60FC"/>
    <w:rsid w:val="5E4962B2"/>
    <w:rsid w:val="6339DA36"/>
    <w:rsid w:val="66E0D765"/>
    <w:rsid w:val="69BE07CC"/>
    <w:rsid w:val="6A7CBACA"/>
    <w:rsid w:val="6BE525B1"/>
    <w:rsid w:val="6D4344A4"/>
    <w:rsid w:val="71EB94F5"/>
    <w:rsid w:val="73DEE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A1B3BA"/>
  <w14:discardImageEditingData/>
  <w15:chartTrackingRefBased/>
  <w15:docId w15:val="{F1843665-AD3F-4C77-9555-BFFADB78A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color w:val="262626" w:themeColor="text1" w:themeTint="D9"/>
        <w:lang w:val="en-A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4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1"/>
    <w:semiHidden/>
    <w:qFormat/>
    <w:rsid w:val="004E0845"/>
  </w:style>
  <w:style w:type="paragraph" w:styleId="Heading1">
    <w:name w:val="heading 1"/>
    <w:basedOn w:val="Normal"/>
    <w:next w:val="BodyText"/>
    <w:link w:val="Heading1Char"/>
    <w:uiPriority w:val="9"/>
    <w:qFormat/>
    <w:rsid w:val="000D2E56"/>
    <w:pPr>
      <w:keepNext/>
      <w:keepLines/>
      <w:spacing w:before="360" w:after="0"/>
      <w:outlineLvl w:val="0"/>
    </w:pPr>
    <w:rPr>
      <w:rFonts w:asciiTheme="majorHAnsi" w:hAnsiTheme="majorHAnsi"/>
      <w:b/>
      <w:color w:val="2A4055" w:themeColor="accent1"/>
      <w:sz w:val="44"/>
      <w:szCs w:val="44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68575D"/>
    <w:pPr>
      <w:keepNext/>
      <w:keepLines/>
      <w:spacing w:before="360"/>
      <w:outlineLvl w:val="1"/>
    </w:pPr>
    <w:rPr>
      <w:rFonts w:asciiTheme="majorHAnsi" w:hAnsiTheme="majorHAnsi" w:eastAsiaTheme="majorEastAsia" w:cstheme="majorBidi"/>
      <w:color w:val="2A4055" w:themeColor="accent1"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68575D"/>
    <w:pPr>
      <w:keepNext/>
      <w:keepLines/>
      <w:spacing w:before="240" w:after="160" w:line="240" w:lineRule="auto"/>
      <w:outlineLvl w:val="2"/>
    </w:pPr>
    <w:rPr>
      <w:rFonts w:asciiTheme="majorHAnsi" w:hAnsiTheme="majorHAnsi" w:eastAsiaTheme="majorEastAsia" w:cstheme="majorBidi"/>
      <w:color w:val="2A4055" w:themeColor="accent1"/>
      <w:sz w:val="28"/>
      <w:szCs w:val="28"/>
    </w:rPr>
  </w:style>
  <w:style w:type="paragraph" w:styleId="Heading4">
    <w:name w:val="heading 4"/>
    <w:basedOn w:val="BodyText"/>
    <w:next w:val="BodyText"/>
    <w:link w:val="Heading4Char"/>
    <w:uiPriority w:val="9"/>
    <w:qFormat/>
    <w:rsid w:val="00BA2BE7"/>
    <w:pPr>
      <w:keepNext/>
      <w:spacing w:before="240"/>
      <w:outlineLvl w:val="3"/>
    </w:pPr>
    <w:rPr>
      <w:rFonts w:asciiTheme="majorHAnsi" w:hAnsiTheme="majorHAnsi"/>
      <w:b/>
      <w:color w:val="2A4055" w:themeColor="accent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C66A73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b/>
      <w:color w:val="FFFFFF" w:themeColor="background1"/>
      <w:szCs w:val="18"/>
    </w:rPr>
  </w:style>
  <w:style w:type="character" w:styleId="HeaderChar" w:customStyle="1">
    <w:name w:val="Header Char"/>
    <w:basedOn w:val="DefaultParagraphFont"/>
    <w:link w:val="Header"/>
    <w:uiPriority w:val="99"/>
    <w:semiHidden/>
    <w:rsid w:val="00C66A73"/>
    <w:rPr>
      <w:rFonts w:asciiTheme="majorHAnsi" w:hAnsiTheme="majorHAnsi"/>
      <w:b/>
      <w:color w:val="FFFFFF" w:themeColor="background1"/>
      <w:sz w:val="20"/>
      <w:szCs w:val="18"/>
    </w:rPr>
  </w:style>
  <w:style w:type="paragraph" w:styleId="Footer">
    <w:name w:val="footer"/>
    <w:basedOn w:val="Normal"/>
    <w:link w:val="FooterChar"/>
    <w:uiPriority w:val="99"/>
    <w:rsid w:val="00281E3E"/>
    <w:pPr>
      <w:tabs>
        <w:tab w:val="center" w:pos="4513"/>
        <w:tab w:val="right" w:pos="9026"/>
      </w:tabs>
      <w:spacing w:after="500" w:line="240" w:lineRule="auto"/>
      <w:contextualSpacing/>
    </w:pPr>
    <w:rPr>
      <w:rFonts w:asciiTheme="majorHAnsi" w:hAnsiTheme="majorHAnsi"/>
      <w:bCs/>
      <w:color w:val="014463" w:themeColor="text2"/>
      <w:sz w:val="16"/>
      <w:szCs w:val="16"/>
    </w:rPr>
  </w:style>
  <w:style w:type="character" w:styleId="FooterChar" w:customStyle="1">
    <w:name w:val="Footer Char"/>
    <w:basedOn w:val="DefaultParagraphFont"/>
    <w:link w:val="Footer"/>
    <w:uiPriority w:val="99"/>
    <w:rsid w:val="00281E3E"/>
    <w:rPr>
      <w:rFonts w:asciiTheme="majorHAnsi" w:hAnsiTheme="majorHAnsi"/>
      <w:bCs/>
      <w:color w:val="014463" w:themeColor="text2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5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95533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92C57"/>
    <w:rPr>
      <w:color w:val="7F7F7F" w:themeColor="text1" w:themeTint="80"/>
    </w:rPr>
  </w:style>
  <w:style w:type="character" w:styleId="Heading1Char" w:customStyle="1">
    <w:name w:val="Heading 1 Char"/>
    <w:basedOn w:val="DefaultParagraphFont"/>
    <w:link w:val="Heading1"/>
    <w:uiPriority w:val="9"/>
    <w:rsid w:val="000D2E56"/>
    <w:rPr>
      <w:rFonts w:asciiTheme="majorHAnsi" w:hAnsiTheme="majorHAnsi"/>
      <w:b/>
      <w:color w:val="2A4055" w:themeColor="accent1"/>
      <w:sz w:val="44"/>
      <w:szCs w:val="44"/>
    </w:rPr>
  </w:style>
  <w:style w:type="table" w:styleId="NIAATable-simple" w:customStyle="1">
    <w:name w:val="NIAA Table - simple"/>
    <w:basedOn w:val="TableNormal"/>
    <w:uiPriority w:val="99"/>
    <w:rsid w:val="00446A9A"/>
    <w:pPr>
      <w:spacing w:before="60" w:after="60"/>
    </w:pPr>
    <w:tblPr>
      <w:tblStyleRowBandSize w:val="1"/>
      <w:tblStyleColBandSize w:val="1"/>
      <w:tblBorders>
        <w:bottom w:val="single" w:color="D1D1D1" w:themeColor="background2" w:sz="18" w:space="0"/>
      </w:tblBorders>
    </w:tblPr>
    <w:tcPr>
      <w:shd w:val="clear" w:color="auto" w:fill="FFFFFF" w:themeFill="background1"/>
    </w:tcPr>
    <w:tblStylePr w:type="firstRow">
      <w:pPr>
        <w:wordWrap/>
        <w:spacing w:before="60" w:beforeLines="60" w:beforeAutospacing="0" w:after="60" w:afterLines="60" w:afterAutospacing="0" w:line="264" w:lineRule="auto"/>
      </w:pPr>
      <w:rPr>
        <w:rFonts w:ascii="Calibri" w:hAnsi="Calibri"/>
        <w:b/>
        <w:i w:val="0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A4055" w:themeFill="accent1"/>
      </w:tcPr>
    </w:tblStylePr>
    <w:tblStylePr w:type="band1Horz">
      <w:rPr>
        <w:rFonts w:asciiTheme="minorHAnsi" w:hAnsiTheme="minorHAnsi"/>
        <w:color w:val="262626" w:themeColor="text1" w:themeTint="D9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Horz">
      <w:pPr>
        <w:wordWrap/>
        <w:spacing w:beforeLines="0" w:afterLines="0" w:line="264" w:lineRule="auto"/>
        <w:contextualSpacing w:val="0"/>
      </w:pPr>
      <w:rPr>
        <w:rFonts w:asciiTheme="minorHAnsi" w:hAnsiTheme="minorHAnsi"/>
        <w:b w:val="0"/>
        <w:color w:val="262626" w:themeColor="text1" w:themeTint="D9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styleId="ListParagraph">
    <w:name w:val="List Paragraph"/>
    <w:basedOn w:val="Normal"/>
    <w:uiPriority w:val="34"/>
    <w:qFormat/>
    <w:rsid w:val="00820E0F"/>
    <w:pPr>
      <w:ind w:left="720"/>
      <w:contextualSpacing/>
    </w:pPr>
  </w:style>
  <w:style w:type="paragraph" w:styleId="Tablebullet" w:customStyle="1">
    <w:name w:val="Table bullet"/>
    <w:basedOn w:val="ListParagraph"/>
    <w:uiPriority w:val="11"/>
    <w:qFormat/>
    <w:rsid w:val="00FF5459"/>
    <w:pPr>
      <w:numPr>
        <w:numId w:val="2"/>
      </w:numPr>
      <w:spacing w:before="60" w:after="60"/>
      <w:contextualSpacing w:val="0"/>
    </w:pPr>
    <w:rPr>
      <w:rFonts w:ascii="Calibri" w:hAnsi="Calibri"/>
    </w:rPr>
  </w:style>
  <w:style w:type="character" w:styleId="Heading2Char" w:customStyle="1">
    <w:name w:val="Heading 2 Char"/>
    <w:basedOn w:val="DefaultParagraphFont"/>
    <w:link w:val="Heading2"/>
    <w:uiPriority w:val="9"/>
    <w:rsid w:val="0068575D"/>
    <w:rPr>
      <w:rFonts w:asciiTheme="majorHAnsi" w:hAnsiTheme="majorHAnsi" w:eastAsiaTheme="majorEastAsia" w:cstheme="majorBidi"/>
      <w:color w:val="2A4055" w:themeColor="accent1"/>
      <w:sz w:val="36"/>
      <w:szCs w:val="36"/>
    </w:rPr>
  </w:style>
  <w:style w:type="paragraph" w:styleId="NumberedListlevel1" w:customStyle="1">
    <w:name w:val="Numbered List level 1"/>
    <w:basedOn w:val="ListParagraph"/>
    <w:uiPriority w:val="9"/>
    <w:qFormat/>
    <w:rsid w:val="008A67E3"/>
    <w:pPr>
      <w:numPr>
        <w:numId w:val="22"/>
      </w:numPr>
      <w:spacing w:before="120" w:after="0"/>
      <w:ind w:left="568" w:hanging="284"/>
    </w:pPr>
    <w:rPr>
      <w:sz w:val="22"/>
    </w:rPr>
  </w:style>
  <w:style w:type="paragraph" w:styleId="BulletedListlevel10" w:customStyle="1">
    <w:name w:val="Bulleted List level1"/>
    <w:uiPriority w:val="10"/>
    <w:qFormat/>
    <w:rsid w:val="000E026C"/>
    <w:pPr>
      <w:spacing w:before="120" w:after="0"/>
      <w:ind w:left="568" w:hanging="284"/>
      <w:contextualSpacing/>
    </w:pPr>
    <w:rPr>
      <w:sz w:val="22"/>
    </w:rPr>
  </w:style>
  <w:style w:type="paragraph" w:styleId="NumberedListlevel2" w:customStyle="1">
    <w:name w:val="Numbered List level 2"/>
    <w:basedOn w:val="NumberedListlevel1"/>
    <w:uiPriority w:val="9"/>
    <w:rsid w:val="00DB24D3"/>
    <w:pPr>
      <w:numPr>
        <w:ilvl w:val="1"/>
      </w:numPr>
      <w:spacing w:before="0"/>
      <w:ind w:hanging="284"/>
    </w:pPr>
  </w:style>
  <w:style w:type="paragraph" w:styleId="BodyText">
    <w:name w:val="Body Text"/>
    <w:basedOn w:val="Normal"/>
    <w:link w:val="BodyTextChar"/>
    <w:qFormat/>
    <w:rsid w:val="008A67E3"/>
    <w:pPr>
      <w:spacing w:before="120" w:line="288" w:lineRule="auto"/>
    </w:pPr>
    <w:rPr>
      <w:sz w:val="22"/>
    </w:rPr>
  </w:style>
  <w:style w:type="character" w:styleId="BodyTextChar" w:customStyle="1">
    <w:name w:val="Body Text Char"/>
    <w:basedOn w:val="DefaultParagraphFont"/>
    <w:link w:val="BodyText"/>
    <w:rsid w:val="008A67E3"/>
    <w:rPr>
      <w:sz w:val="22"/>
    </w:rPr>
  </w:style>
  <w:style w:type="paragraph" w:styleId="Tablebody" w:customStyle="1">
    <w:name w:val="Table body"/>
    <w:basedOn w:val="Normal"/>
    <w:link w:val="TablebodyChar"/>
    <w:uiPriority w:val="11"/>
    <w:qFormat/>
    <w:rsid w:val="00FF5459"/>
    <w:pPr>
      <w:spacing w:before="60" w:after="60"/>
    </w:pPr>
  </w:style>
  <w:style w:type="character" w:styleId="Heading3Char" w:customStyle="1">
    <w:name w:val="Heading 3 Char"/>
    <w:basedOn w:val="DefaultParagraphFont"/>
    <w:link w:val="Heading3"/>
    <w:uiPriority w:val="9"/>
    <w:rsid w:val="0068575D"/>
    <w:rPr>
      <w:rFonts w:asciiTheme="majorHAnsi" w:hAnsiTheme="majorHAnsi" w:eastAsiaTheme="majorEastAsia" w:cstheme="majorBidi"/>
      <w:color w:val="2A4055" w:themeColor="accent1"/>
      <w:sz w:val="28"/>
      <w:szCs w:val="28"/>
    </w:rPr>
  </w:style>
  <w:style w:type="paragraph" w:styleId="NumberedListlevel3" w:customStyle="1">
    <w:name w:val="Numbered List level 3"/>
    <w:basedOn w:val="NumberedListlevel1"/>
    <w:uiPriority w:val="9"/>
    <w:rsid w:val="00DB24D3"/>
    <w:pPr>
      <w:numPr>
        <w:ilvl w:val="2"/>
      </w:numPr>
      <w:spacing w:before="0"/>
      <w:ind w:left="1702" w:hanging="284"/>
    </w:pPr>
  </w:style>
  <w:style w:type="paragraph" w:styleId="BasicParagraph" w:customStyle="1">
    <w:name w:val="[Basic Paragraph]"/>
    <w:basedOn w:val="Normal"/>
    <w:uiPriority w:val="99"/>
    <w:semiHidden/>
    <w:rsid w:val="006173D0"/>
    <w:pPr>
      <w:autoSpaceDE w:val="0"/>
      <w:autoSpaceDN w:val="0"/>
      <w:adjustRightInd w:val="0"/>
      <w:spacing w:after="0" w:line="288" w:lineRule="auto"/>
      <w:textAlignment w:val="center"/>
    </w:pPr>
    <w:rPr>
      <w:rFonts w:cs="Minion Pro"/>
      <w:color w:val="000000"/>
      <w:lang w:val="en-GB"/>
    </w:rPr>
  </w:style>
  <w:style w:type="character" w:styleId="Heading4Char" w:customStyle="1">
    <w:name w:val="Heading 4 Char"/>
    <w:basedOn w:val="DefaultParagraphFont"/>
    <w:link w:val="Heading4"/>
    <w:uiPriority w:val="9"/>
    <w:rsid w:val="00BA2BE7"/>
    <w:rPr>
      <w:rFonts w:asciiTheme="majorHAnsi" w:hAnsiTheme="majorHAnsi"/>
      <w:b/>
      <w:color w:val="2A4055" w:themeColor="accent1"/>
      <w:sz w:val="22"/>
    </w:rPr>
  </w:style>
  <w:style w:type="paragraph" w:styleId="Tableheading" w:customStyle="1">
    <w:name w:val="Table heading"/>
    <w:basedOn w:val="BodyText"/>
    <w:uiPriority w:val="11"/>
    <w:qFormat/>
    <w:rsid w:val="001912A0"/>
    <w:pPr>
      <w:spacing w:before="96" w:beforeLines="40" w:after="96" w:afterLines="40" w:line="264" w:lineRule="auto"/>
    </w:pPr>
    <w:rPr>
      <w:rFonts w:ascii="Calibri" w:hAnsi="Calibri"/>
      <w:b/>
      <w:color w:val="FFFFFF" w:themeColor="background1"/>
    </w:rPr>
  </w:style>
  <w:style w:type="paragraph" w:styleId="ProtectiveMarking" w:customStyle="1">
    <w:name w:val="Protective Marking"/>
    <w:basedOn w:val="Normal"/>
    <w:uiPriority w:val="13"/>
    <w:rsid w:val="001A1957"/>
    <w:pPr>
      <w:spacing w:after="0" w:line="240" w:lineRule="auto"/>
      <w:jc w:val="center"/>
    </w:pPr>
    <w:rPr>
      <w:rFonts w:asciiTheme="majorHAnsi" w:hAnsiTheme="majorHAnsi"/>
      <w:caps/>
      <w:noProof/>
      <w:color w:val="CD1719"/>
      <w:sz w:val="16"/>
    </w:rPr>
  </w:style>
  <w:style w:type="table" w:styleId="NIAATable-bandedrows" w:customStyle="1">
    <w:name w:val="NIAA Table - banded rows"/>
    <w:basedOn w:val="TableNormal"/>
    <w:uiPriority w:val="99"/>
    <w:rsid w:val="00C67C4A"/>
    <w:pPr>
      <w:spacing w:before="60" w:after="60"/>
    </w:pPr>
    <w:rPr>
      <w:rFonts w:ascii="Calibri" w:hAnsi="Calibri"/>
    </w:rPr>
    <w:tblPr>
      <w:tblStyleRowBandSize w:val="1"/>
      <w:tblStyleColBandSize w:val="1"/>
      <w:tblBorders>
        <w:bottom w:val="single" w:color="D1D1D1" w:themeColor="background2" w:sz="18" w:space="0"/>
        <w:insideH w:val="single" w:color="D1D1D1" w:themeColor="background2" w:sz="4" w:space="0"/>
      </w:tblBorders>
    </w:tblPr>
    <w:tcPr>
      <w:shd w:val="clear" w:color="auto" w:fill="FFFFFF" w:themeFill="background1"/>
    </w:tcPr>
    <w:tblStylePr w:type="firstRow">
      <w:pPr>
        <w:wordWrap/>
        <w:spacing w:before="60" w:beforeLines="60" w:beforeAutospacing="0" w:after="60" w:afterLines="60" w:afterAutospacing="0" w:line="264" w:lineRule="auto"/>
        <w:contextualSpacing w:val="0"/>
      </w:pPr>
      <w:rPr>
        <w:rFonts w:ascii="Calibri" w:hAnsi="Calibri"/>
        <w:b/>
        <w:color w:val="FFFFFF" w:themeColor="background1"/>
        <w:sz w:val="20"/>
      </w:rPr>
      <w:tblPr/>
      <w:trPr>
        <w:cantSplit/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A4055" w:themeFill="accent1"/>
      </w:tcPr>
    </w:tblStylePr>
    <w:tblStylePr w:type="lastRow">
      <w:rPr>
        <w:rFonts w:ascii="Calibri" w:hAnsi="Calibri"/>
        <w:b/>
        <w:sz w:val="20"/>
      </w:rPr>
      <w:tblPr/>
      <w:tcPr>
        <w:tcBorders>
          <w:top w:val="single" w:color="D1D1D1" w:themeColor="background2" w:sz="18" w:space="0"/>
          <w:left w:val="nil"/>
          <w:bottom w:val="single" w:color="D1D1D1" w:themeColor="background2" w:sz="18" w:space="0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rPr>
        <w:color w:val="262626" w:themeColor="text1" w:themeTint="D9"/>
      </w:rPr>
    </w:tblStylePr>
    <w:tblStylePr w:type="band2Horz">
      <w:rPr>
        <w:rFonts w:asciiTheme="minorHAnsi" w:hAnsiTheme="minorHAnsi"/>
        <w:b w:val="0"/>
        <w:color w:val="262626" w:themeColor="text1" w:themeTint="D9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0E026C"/>
    <w:pPr>
      <w:ind w:left="567" w:right="567"/>
    </w:pPr>
    <w:rPr>
      <w:rFonts w:asciiTheme="majorHAnsi" w:hAnsiTheme="majorHAnsi"/>
      <w:b/>
      <w:bCs/>
      <w:color w:val="DD761C" w:themeColor="accent3"/>
      <w:sz w:val="24"/>
      <w:szCs w:val="24"/>
    </w:rPr>
  </w:style>
  <w:style w:type="paragraph" w:styleId="NoSpacing">
    <w:name w:val="No Spacing"/>
    <w:basedOn w:val="BodyText"/>
    <w:link w:val="NoSpacingChar"/>
    <w:uiPriority w:val="1"/>
    <w:semiHidden/>
    <w:rsid w:val="002A0289"/>
    <w:pPr>
      <w:contextualSpacing/>
    </w:pPr>
  </w:style>
  <w:style w:type="character" w:styleId="NoSpacingChar" w:customStyle="1">
    <w:name w:val="No Spacing Char"/>
    <w:basedOn w:val="DefaultParagraphFont"/>
    <w:link w:val="NoSpacing"/>
    <w:uiPriority w:val="1"/>
    <w:semiHidden/>
    <w:rsid w:val="00250BE6"/>
  </w:style>
  <w:style w:type="paragraph" w:styleId="CoverTitle" w:customStyle="1">
    <w:name w:val="Cover Title"/>
    <w:basedOn w:val="NoSpacing"/>
    <w:uiPriority w:val="11"/>
    <w:semiHidden/>
    <w:qFormat/>
    <w:rsid w:val="00657D2D"/>
    <w:pPr>
      <w:spacing w:before="40" w:after="560" w:line="216" w:lineRule="auto"/>
    </w:pPr>
    <w:rPr>
      <w:rFonts w:asciiTheme="majorHAnsi" w:hAnsiTheme="majorHAnsi"/>
      <w:b/>
      <w:color w:val="FFFFFF" w:themeColor="background1"/>
      <w:sz w:val="120"/>
      <w:szCs w:val="72"/>
    </w:rPr>
  </w:style>
  <w:style w:type="paragraph" w:styleId="CoverByline" w:customStyle="1">
    <w:name w:val="Cover Byline"/>
    <w:basedOn w:val="NoSpacing"/>
    <w:uiPriority w:val="11"/>
    <w:semiHidden/>
    <w:qFormat/>
    <w:rsid w:val="008436AB"/>
    <w:pPr>
      <w:spacing w:after="360"/>
    </w:pPr>
    <w:rPr>
      <w:rFonts w:asciiTheme="majorHAnsi" w:hAnsiTheme="majorHAnsi"/>
      <w:b/>
      <w:color w:val="FFFFFF" w:themeColor="background1"/>
      <w:sz w:val="44"/>
      <w:szCs w:val="28"/>
    </w:rPr>
  </w:style>
  <w:style w:type="paragraph" w:styleId="CoverDetails" w:customStyle="1">
    <w:name w:val="Cover Details"/>
    <w:basedOn w:val="NoSpacing"/>
    <w:uiPriority w:val="11"/>
    <w:semiHidden/>
    <w:qFormat/>
    <w:rsid w:val="008436AB"/>
    <w:pPr>
      <w:spacing w:after="240"/>
    </w:pPr>
    <w:rPr>
      <w:color w:val="FFFFFF" w:themeColor="background1"/>
      <w:sz w:val="24"/>
      <w:szCs w:val="28"/>
    </w:rPr>
  </w:style>
  <w:style w:type="paragraph" w:styleId="Footerline" w:customStyle="1">
    <w:name w:val="Footer line"/>
    <w:uiPriority w:val="11"/>
    <w:semiHidden/>
    <w:rsid w:val="00F651C4"/>
    <w:pPr>
      <w:spacing w:before="20" w:after="240"/>
    </w:pPr>
    <w:rPr>
      <w:caps/>
      <w:noProof/>
      <w:color w:val="2A4055" w:themeColor="accent1"/>
    </w:rPr>
  </w:style>
  <w:style w:type="paragraph" w:styleId="Tablenumbering" w:customStyle="1">
    <w:name w:val="Table numbering"/>
    <w:uiPriority w:val="11"/>
    <w:qFormat/>
    <w:rsid w:val="00FF5459"/>
    <w:pPr>
      <w:numPr>
        <w:numId w:val="3"/>
      </w:numPr>
      <w:spacing w:before="60" w:after="60"/>
      <w:ind w:left="284" w:hanging="284"/>
    </w:pPr>
    <w:rPr>
      <w:rFonts w:ascii="Calibri" w:hAnsi="Calibri"/>
    </w:rPr>
  </w:style>
  <w:style w:type="paragraph" w:styleId="Caption">
    <w:name w:val="caption"/>
    <w:basedOn w:val="Normal"/>
    <w:next w:val="Normal"/>
    <w:uiPriority w:val="35"/>
    <w:unhideWhenUsed/>
    <w:qFormat/>
    <w:rsid w:val="008A67E3"/>
    <w:pPr>
      <w:keepNext/>
      <w:shd w:val="clear" w:color="auto" w:fill="FFFFFF" w:themeFill="background1"/>
      <w:tabs>
        <w:tab w:val="left" w:pos="851"/>
        <w:tab w:val="left" w:pos="1017"/>
      </w:tabs>
      <w:spacing w:before="120" w:after="0"/>
      <w:ind w:left="851" w:hanging="851"/>
    </w:pPr>
    <w:rPr>
      <w:b/>
      <w:iCs/>
      <w:color w:val="1C2B39"/>
      <w:sz w:val="22"/>
      <w:szCs w:val="18"/>
    </w:rPr>
  </w:style>
  <w:style w:type="paragraph" w:styleId="List">
    <w:name w:val="List"/>
    <w:uiPriority w:val="4"/>
    <w:semiHidden/>
    <w:rsid w:val="00880786"/>
    <w:pPr>
      <w:numPr>
        <w:numId w:val="17"/>
      </w:numPr>
      <w:spacing w:line="324" w:lineRule="auto"/>
      <w:ind w:left="567" w:hanging="283"/>
    </w:pPr>
    <w:rPr>
      <w:color w:val="464E52"/>
      <w:sz w:val="18"/>
      <w:szCs w:val="18"/>
    </w:rPr>
  </w:style>
  <w:style w:type="paragraph" w:styleId="PanelHeading" w:customStyle="1">
    <w:name w:val="Panel Heading"/>
    <w:basedOn w:val="Normal"/>
    <w:uiPriority w:val="11"/>
    <w:qFormat/>
    <w:rsid w:val="00915F79"/>
    <w:pPr>
      <w:keepLines/>
      <w:pBdr>
        <w:top w:val="single" w:color="DD7500" w:sz="8" w:space="8"/>
        <w:bottom w:val="single" w:color="DD7500" w:sz="8" w:space="8"/>
      </w:pBdr>
      <w:shd w:val="clear" w:color="auto" w:fill="FFFFFF" w:themeFill="background1"/>
      <w:spacing w:before="60" w:after="60" w:line="240" w:lineRule="atLeast"/>
      <w:ind w:left="198" w:right="215"/>
    </w:pPr>
    <w:rPr>
      <w:rFonts w:eastAsia="Times New Roman" w:cs="Times New Roman" w:asciiTheme="majorHAnsi" w:hAnsiTheme="majorHAnsi"/>
      <w:b/>
      <w:color w:val="DD7500"/>
      <w:sz w:val="28"/>
      <w:szCs w:val="28"/>
      <w:lang w:val="en-US"/>
    </w:rPr>
  </w:style>
  <w:style w:type="paragraph" w:styleId="PanelBody" w:customStyle="1">
    <w:name w:val="Panel Body"/>
    <w:basedOn w:val="Normal"/>
    <w:uiPriority w:val="11"/>
    <w:qFormat/>
    <w:rsid w:val="00915F79"/>
    <w:pPr>
      <w:keepLines/>
      <w:pBdr>
        <w:top w:val="single" w:color="DD7500" w:sz="8" w:space="8"/>
        <w:bottom w:val="single" w:color="DD7500" w:sz="8" w:space="8"/>
      </w:pBdr>
      <w:shd w:val="clear" w:color="auto" w:fill="FFFFFF" w:themeFill="background1"/>
      <w:spacing w:before="120"/>
      <w:ind w:left="198" w:right="215"/>
    </w:pPr>
    <w:rPr>
      <w:rFonts w:eastAsia="Times New Roman" w:cstheme="minorHAnsi"/>
      <w:sz w:val="22"/>
      <w:szCs w:val="22"/>
      <w:lang w:val="en-US"/>
    </w:rPr>
  </w:style>
  <w:style w:type="paragraph" w:styleId="PanelBullet" w:customStyle="1">
    <w:name w:val="Panel Bullet"/>
    <w:uiPriority w:val="11"/>
    <w:qFormat/>
    <w:rsid w:val="00915F79"/>
    <w:pPr>
      <w:keepLines/>
      <w:numPr>
        <w:numId w:val="20"/>
      </w:numPr>
      <w:pBdr>
        <w:top w:val="single" w:color="DD7500" w:sz="8" w:space="8"/>
        <w:bottom w:val="single" w:color="DD7500" w:sz="8" w:space="8"/>
      </w:pBdr>
      <w:shd w:val="clear" w:color="auto" w:fill="FFFFFF" w:themeFill="background1"/>
      <w:spacing w:before="120"/>
      <w:ind w:right="215"/>
      <w:contextualSpacing/>
    </w:pPr>
    <w:rPr>
      <w:rFonts w:eastAsia="Times New Roman" w:cstheme="minorHAnsi"/>
      <w:sz w:val="22"/>
      <w:szCs w:val="22"/>
      <w:lang w:val="en-US"/>
    </w:rPr>
  </w:style>
  <w:style w:type="character" w:styleId="QuoteChar" w:customStyle="1">
    <w:name w:val="Quote Char"/>
    <w:basedOn w:val="DefaultParagraphFont"/>
    <w:link w:val="Quote"/>
    <w:uiPriority w:val="29"/>
    <w:rsid w:val="000E026C"/>
    <w:rPr>
      <w:rFonts w:asciiTheme="majorHAnsi" w:hAnsiTheme="majorHAnsi"/>
      <w:b/>
      <w:bCs/>
      <w:color w:val="DD761C" w:themeColor="accent3"/>
      <w:sz w:val="24"/>
      <w:szCs w:val="24"/>
    </w:rPr>
  </w:style>
  <w:style w:type="table" w:styleId="Clear" w:customStyle="1">
    <w:name w:val="Clear"/>
    <w:basedOn w:val="TableNormal"/>
    <w:uiPriority w:val="99"/>
    <w:rsid w:val="00EE08F2"/>
    <w:pPr>
      <w:spacing w:after="0" w:line="240" w:lineRule="auto"/>
    </w:pPr>
    <w:rPr>
      <w:color w:val="014463" w:themeColor="text2"/>
      <w:szCs w:val="18"/>
    </w:rPr>
    <w:tblPr>
      <w:tblCellMar>
        <w:left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7A6FC6"/>
    <w:pPr>
      <w:spacing w:after="0" w:line="240" w:lineRule="auto"/>
    </w:p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7A6FC6"/>
  </w:style>
  <w:style w:type="character" w:styleId="FootnoteReference">
    <w:name w:val="footnote reference"/>
    <w:basedOn w:val="DefaultParagraphFont"/>
    <w:uiPriority w:val="99"/>
    <w:semiHidden/>
    <w:rsid w:val="007A6FC6"/>
    <w:rPr>
      <w:vertAlign w:val="superscript"/>
    </w:rPr>
  </w:style>
  <w:style w:type="paragraph" w:styleId="Title">
    <w:name w:val="Title"/>
    <w:next w:val="Normal"/>
    <w:link w:val="TitleChar"/>
    <w:qFormat/>
    <w:rsid w:val="009C4B52"/>
    <w:pPr>
      <w:spacing w:before="1080"/>
    </w:pPr>
    <w:rPr>
      <w:rFonts w:asciiTheme="majorHAnsi" w:hAnsiTheme="majorHAnsi"/>
      <w:b/>
      <w:color w:val="2A4055" w:themeColor="accent1"/>
      <w:sz w:val="56"/>
      <w:szCs w:val="56"/>
    </w:rPr>
  </w:style>
  <w:style w:type="character" w:styleId="TitleChar" w:customStyle="1">
    <w:name w:val="Title Char"/>
    <w:basedOn w:val="DefaultParagraphFont"/>
    <w:link w:val="Title"/>
    <w:rsid w:val="009C4B52"/>
    <w:rPr>
      <w:rFonts w:asciiTheme="majorHAnsi" w:hAnsiTheme="majorHAnsi"/>
      <w:b/>
      <w:color w:val="2A4055" w:themeColor="accent1"/>
      <w:sz w:val="56"/>
      <w:szCs w:val="56"/>
    </w:rPr>
  </w:style>
  <w:style w:type="paragraph" w:styleId="Subtitle">
    <w:name w:val="Subtitle"/>
    <w:basedOn w:val="Normal"/>
    <w:next w:val="BodyText"/>
    <w:link w:val="SubtitleChar"/>
    <w:uiPriority w:val="1"/>
    <w:qFormat/>
    <w:rsid w:val="000C29C5"/>
    <w:pPr>
      <w:numPr>
        <w:ilvl w:val="1"/>
      </w:numPr>
      <w:spacing w:before="120" w:after="360"/>
    </w:pPr>
    <w:rPr>
      <w:rFonts w:asciiTheme="majorHAnsi" w:hAnsiTheme="majorHAnsi" w:eastAsiaTheme="minorEastAsia"/>
      <w:color w:val="2A4055" w:themeColor="accent1"/>
      <w:spacing w:val="15"/>
      <w:sz w:val="28"/>
      <w:szCs w:val="22"/>
    </w:rPr>
  </w:style>
  <w:style w:type="character" w:styleId="SubtitleChar" w:customStyle="1">
    <w:name w:val="Subtitle Char"/>
    <w:basedOn w:val="DefaultParagraphFont"/>
    <w:link w:val="Subtitle"/>
    <w:uiPriority w:val="1"/>
    <w:rsid w:val="000C29C5"/>
    <w:rPr>
      <w:rFonts w:asciiTheme="majorHAnsi" w:hAnsiTheme="majorHAnsi" w:eastAsiaTheme="minorEastAsia"/>
      <w:color w:val="2A4055" w:themeColor="accent1"/>
      <w:spacing w:val="15"/>
      <w:sz w:val="28"/>
      <w:szCs w:val="22"/>
    </w:rPr>
  </w:style>
  <w:style w:type="paragraph" w:styleId="SectionNameRev" w:customStyle="1">
    <w:name w:val="Section Name Rev"/>
    <w:basedOn w:val="Normal"/>
    <w:uiPriority w:val="11"/>
    <w:qFormat/>
    <w:rsid w:val="002317BD"/>
    <w:pPr>
      <w:spacing w:after="0" w:line="240" w:lineRule="auto"/>
      <w:jc w:val="right"/>
    </w:pPr>
    <w:rPr>
      <w:rFonts w:asciiTheme="majorHAnsi" w:hAnsiTheme="majorHAnsi"/>
      <w:color w:val="FFFFFF" w:themeColor="background1"/>
    </w:rPr>
  </w:style>
  <w:style w:type="paragraph" w:styleId="SectionName" w:customStyle="1">
    <w:name w:val="Section Name"/>
    <w:basedOn w:val="SectionNameRev"/>
    <w:uiPriority w:val="11"/>
    <w:semiHidden/>
    <w:qFormat/>
    <w:rsid w:val="00281E3E"/>
    <w:rPr>
      <w:color w:val="262626" w:themeColor="text1" w:themeTint="D9"/>
    </w:rPr>
  </w:style>
  <w:style w:type="table" w:styleId="GridTable4">
    <w:name w:val="Grid Table 4"/>
    <w:basedOn w:val="TableNormal"/>
    <w:uiPriority w:val="49"/>
    <w:rsid w:val="0078147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ableTotal" w:customStyle="1">
    <w:name w:val="Table Total"/>
    <w:basedOn w:val="Tablebody"/>
    <w:link w:val="TableTotalChar"/>
    <w:uiPriority w:val="11"/>
    <w:qFormat/>
    <w:rsid w:val="00A316E1"/>
    <w:rPr>
      <w:b/>
    </w:rPr>
  </w:style>
  <w:style w:type="character" w:styleId="TablebodyChar" w:customStyle="1">
    <w:name w:val="Table body Char"/>
    <w:basedOn w:val="DefaultParagraphFont"/>
    <w:link w:val="Tablebody"/>
    <w:uiPriority w:val="11"/>
    <w:rsid w:val="00A316E1"/>
  </w:style>
  <w:style w:type="character" w:styleId="TableTotalChar" w:customStyle="1">
    <w:name w:val="Table Total Char"/>
    <w:basedOn w:val="TablebodyChar"/>
    <w:link w:val="TableTotal"/>
    <w:uiPriority w:val="11"/>
    <w:rsid w:val="00A316E1"/>
    <w:rPr>
      <w:b/>
    </w:rPr>
  </w:style>
  <w:style w:type="paragraph" w:styleId="Blockquote" w:customStyle="1">
    <w:name w:val="Blockquote"/>
    <w:basedOn w:val="BodyText"/>
    <w:link w:val="BlockquoteChar"/>
    <w:uiPriority w:val="11"/>
    <w:qFormat/>
    <w:rsid w:val="007C544A"/>
    <w:pPr>
      <w:ind w:left="567"/>
    </w:pPr>
  </w:style>
  <w:style w:type="character" w:styleId="BlockquoteChar" w:customStyle="1">
    <w:name w:val="Blockquote Char"/>
    <w:basedOn w:val="BodyTextChar"/>
    <w:link w:val="Blockquote"/>
    <w:uiPriority w:val="11"/>
    <w:rsid w:val="007C544A"/>
    <w:rPr>
      <w:sz w:val="22"/>
    </w:rPr>
  </w:style>
  <w:style w:type="table" w:styleId="TableGrid">
    <w:name w:val="Table Grid"/>
    <w:basedOn w:val="TableNormal"/>
    <w:uiPriority w:val="39"/>
    <w:rsid w:val="00446A9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ulletedListlevel1" w:customStyle="1">
    <w:name w:val="Bulleted List level 1"/>
    <w:uiPriority w:val="10"/>
    <w:qFormat/>
    <w:rsid w:val="000E026C"/>
    <w:pPr>
      <w:numPr>
        <w:numId w:val="5"/>
      </w:numPr>
      <w:spacing w:before="120" w:after="0"/>
      <w:contextualSpacing/>
    </w:pPr>
    <w:rPr>
      <w:sz w:val="22"/>
    </w:rPr>
  </w:style>
  <w:style w:type="paragraph" w:styleId="BulletedListlevel2" w:customStyle="1">
    <w:name w:val="Bulleted List level 2"/>
    <w:basedOn w:val="BulletedListlevel1"/>
    <w:uiPriority w:val="10"/>
    <w:qFormat/>
    <w:rsid w:val="000E026C"/>
    <w:pPr>
      <w:numPr>
        <w:numId w:val="29"/>
      </w:numPr>
      <w:tabs>
        <w:tab w:val="left" w:pos="993"/>
      </w:tabs>
      <w:spacing w:before="0"/>
      <w:ind w:left="993" w:hanging="284"/>
    </w:pPr>
  </w:style>
  <w:style w:type="paragraph" w:styleId="BulletedListlevel3" w:customStyle="1">
    <w:name w:val="Bulleted List level 3"/>
    <w:basedOn w:val="BulletedListlevel2"/>
    <w:uiPriority w:val="10"/>
    <w:rsid w:val="000E026C"/>
    <w:pPr>
      <w:numPr>
        <w:numId w:val="27"/>
      </w:numPr>
      <w:ind w:left="1418" w:hanging="284"/>
    </w:pPr>
  </w:style>
  <w:style w:type="character" w:styleId="Hyperlink">
    <w:name w:val="Hyperlink"/>
    <w:basedOn w:val="DefaultParagraphFont"/>
    <w:uiPriority w:val="99"/>
    <w:unhideWhenUsed/>
    <w:rsid w:val="00B22001"/>
    <w:rPr>
      <w:color w:val="0289C8" w:themeColor="hyperlink"/>
      <w:u w:val="single"/>
    </w:rPr>
  </w:style>
  <w:style w:type="table" w:styleId="NIAATable-bandedrows1" w:customStyle="1">
    <w:name w:val="NIAA Table - banded rows1"/>
    <w:basedOn w:val="TableNormal"/>
    <w:uiPriority w:val="99"/>
    <w:rsid w:val="002E267F"/>
    <w:pPr>
      <w:spacing w:before="60" w:after="60"/>
    </w:pPr>
    <w:rPr>
      <w:rFonts w:ascii="Calibri" w:hAnsi="Calibri"/>
    </w:rPr>
    <w:tblPr>
      <w:tblStyleRowBandSize w:val="1"/>
      <w:tblBorders>
        <w:bottom w:val="single" w:color="D1D1D1" w:themeColor="background2" w:sz="18" w:space="0"/>
        <w:insideH w:val="single" w:color="D1D1D1" w:themeColor="background2" w:sz="4" w:space="0"/>
      </w:tblBorders>
    </w:tblPr>
    <w:tcPr>
      <w:shd w:val="clear" w:color="auto" w:fill="FFFFFF" w:themeFill="background1"/>
    </w:tcPr>
    <w:tblStylePr w:type="firstRow">
      <w:pPr>
        <w:wordWrap/>
        <w:spacing w:before="60" w:beforeLines="60" w:beforeAutospacing="0" w:after="60" w:afterLines="60" w:afterAutospacing="0" w:line="264" w:lineRule="auto"/>
        <w:contextualSpacing w:val="0"/>
      </w:pPr>
      <w:rPr>
        <w:rFonts w:ascii="Calibri" w:hAnsi="Calibri"/>
        <w:b/>
        <w:color w:val="FFFFFF" w:themeColor="background1"/>
        <w:sz w:val="20"/>
      </w:rPr>
      <w:tblPr/>
      <w:trPr>
        <w:cantSplit/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A4055" w:themeFill="accent1"/>
      </w:tcPr>
    </w:tblStylePr>
    <w:tblStylePr w:type="lastRow">
      <w:rPr>
        <w:rFonts w:ascii="Calibri" w:hAnsi="Calibri"/>
        <w:b/>
        <w:sz w:val="20"/>
      </w:rPr>
      <w:tblPr/>
      <w:tcPr>
        <w:tcBorders>
          <w:top w:val="single" w:color="D1D1D1" w:themeColor="background2" w:sz="18" w:space="0"/>
          <w:left w:val="nil"/>
          <w:bottom w:val="single" w:color="D1D1D1" w:themeColor="background2" w:sz="18" w:space="0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rPr>
        <w:color w:val="262626" w:themeColor="text1" w:themeTint="D9"/>
      </w:rPr>
    </w:tblStylePr>
    <w:tblStylePr w:type="band2Horz">
      <w:rPr>
        <w:rFonts w:asciiTheme="minorHAnsi" w:hAnsiTheme="minorHAnsi"/>
        <w:b w:val="0"/>
        <w:color w:val="262626" w:themeColor="text1" w:themeTint="D9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437B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33A6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D67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6759"/>
    <w:pPr>
      <w:spacing w:line="240" w:lineRule="auto"/>
    </w:pPr>
  </w:style>
  <w:style w:type="character" w:styleId="CommentTextChar" w:customStyle="1">
    <w:name w:val="Comment Text Char"/>
    <w:basedOn w:val="DefaultParagraphFont"/>
    <w:link w:val="CommentText"/>
    <w:uiPriority w:val="99"/>
    <w:rsid w:val="007D675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75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D6759"/>
    <w:rPr>
      <w:b/>
      <w:bCs/>
    </w:rPr>
  </w:style>
  <w:style w:type="paragraph" w:styleId="pf0" w:customStyle="1">
    <w:name w:val="pf0"/>
    <w:basedOn w:val="Normal"/>
    <w:rsid w:val="00B425F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szCs w:val="24"/>
      <w:lang w:eastAsia="en-AU"/>
    </w:rPr>
  </w:style>
  <w:style w:type="character" w:styleId="cf01" w:customStyle="1">
    <w:name w:val="cf01"/>
    <w:basedOn w:val="DefaultParagraphFont"/>
    <w:rsid w:val="00B425F0"/>
    <w:rPr>
      <w:rFonts w:hint="default" w:ascii="Segoe UI" w:hAnsi="Segoe UI" w:cs="Segoe UI"/>
      <w:color w:val="26262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webSettings" Target="webSettings.xml" Id="rId10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header" Target="header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NIAA">
      <a:dk1>
        <a:srgbClr val="000000"/>
      </a:dk1>
      <a:lt1>
        <a:sysClr val="window" lastClr="FFFFFF"/>
      </a:lt1>
      <a:dk2>
        <a:srgbClr val="014463"/>
      </a:dk2>
      <a:lt2>
        <a:srgbClr val="D1D1D1"/>
      </a:lt2>
      <a:accent1>
        <a:srgbClr val="2A4055"/>
      </a:accent1>
      <a:accent2>
        <a:srgbClr val="00948D"/>
      </a:accent2>
      <a:accent3>
        <a:srgbClr val="DD761C"/>
      </a:accent3>
      <a:accent4>
        <a:srgbClr val="B8A284"/>
      </a:accent4>
      <a:accent5>
        <a:srgbClr val="1C2B39"/>
      </a:accent5>
      <a:accent6>
        <a:srgbClr val="D1D1D1"/>
      </a:accent6>
      <a:hlink>
        <a:srgbClr val="0289C8"/>
      </a:hlink>
      <a:folHlink>
        <a:srgbClr val="0289C8"/>
      </a:folHlink>
    </a:clrScheme>
    <a:fontScheme name="Dept PMC">
      <a:majorFont>
        <a:latin typeface="Century Gothic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0" tIns="0" rIns="0" bIns="0" anchor="ctr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9E4B081968344B8C7CEDF0164BCEAC" ma:contentTypeVersion="40" ma:contentTypeDescription="Create a new document." ma:contentTypeScope="" ma:versionID="4f7240fefa6848e97876c2eb9d626e13">
  <xsd:schema xmlns:xsd="http://www.w3.org/2001/XMLSchema" xmlns:xs="http://www.w3.org/2001/XMLSchema" xmlns:p="http://schemas.microsoft.com/office/2006/metadata/properties" xmlns:ns1="http://schemas.microsoft.com/sharepoint/v3" xmlns:ns2="84679c1d-314a-4e8f-a574-c3d92bbe8f11" xmlns:ns3="e771ab56-0c5d-40e7-b080-2686d2b89623" xmlns:ns4="1847fdf8-f426-4e18-a35c-89a4dfabd7d2" targetNamespace="http://schemas.microsoft.com/office/2006/metadata/properties" ma:root="true" ma:fieldsID="2a041cddda6b5587df955cef38857e34" ns1:_="" ns2:_="" ns3:_="" ns4:_="">
    <xsd:import namespace="http://schemas.microsoft.com/sharepoint/v3"/>
    <xsd:import namespace="84679c1d-314a-4e8f-a574-c3d92bbe8f11"/>
    <xsd:import namespace="e771ab56-0c5d-40e7-b080-2686d2b89623"/>
    <xsd:import namespace="1847fdf8-f426-4e18-a35c-89a4dfabd7d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i0fcfa2f0faf4638ad32e577f77f7728" minOccurs="0"/>
                <xsd:element ref="ns2:TaxCatchAll" minOccurs="0"/>
                <xsd:element ref="ns2:i4e26940f8924b21865e0507f1c539c3" minOccurs="0"/>
                <xsd:element ref="ns3:ShareHubID" minOccurs="0"/>
                <xsd:element ref="ns2:TaxKeywordTaxHTField" minOccurs="0"/>
                <xsd:element ref="ns1:PMCNotes" minOccurs="0"/>
                <xsd:element ref="ns4:lcf76f155ced4ddcb4097134ff3c332f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LengthInSeconds" minOccurs="0"/>
                <xsd:element ref="ns4:_Flow_SignoffStatu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MCNotes" ma:index="19" nillable="true" ma:displayName="Comments" ma:default="" ma:internalName="Comments">
      <xsd:simpleType>
        <xsd:restriction base="dms:Note">
          <xsd:maxLength value="255"/>
        </xsd:restriction>
      </xsd:simpleType>
    </xsd:element>
    <xsd:element name="_ip_UnifiedCompliancePolicyProperties" ma:index="3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79c1d-314a-4e8f-a574-c3d92bbe8f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0fcfa2f0faf4638ad32e577f77f7728" ma:index="12" ma:taxonomy="true" ma:internalName="i0fcfa2f0faf4638ad32e577f77f7728" ma:taxonomyFieldName="SecurityClassification" ma:displayName="Security Classification" ma:default="4;#OFFICIAL|9e0ec9cb-4e7f-4d4a-bd32-1ee7525c6d87" ma:fieldId="{20fcfa2f-0faf-4638-ad32-e577f77f7728}" ma:sspId="b49bf62c-52d7-476d-9171-a76e6b3c1064" ma:termSetId="15567863-ae19-46a1-9475-3e196b7796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9f485e54-160b-459f-9f34-052d2a362fb2}" ma:internalName="TaxCatchAll" ma:showField="CatchAllData" ma:web="84679c1d-314a-4e8f-a574-c3d92bbe8f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4e26940f8924b21865e0507f1c539c3" ma:index="15" nillable="true" ma:taxonomy="true" ma:internalName="i4e26940f8924b21865e0507f1c539c3" ma:taxonomyFieldName="InformationMarker" ma:displayName="Information Marker" ma:readOnly="false" ma:fieldId="{24e26940-f892-4b21-865e-0507f1c539c3}" ma:sspId="b49bf62c-52d7-476d-9171-a76e6b3c1064" ma:termSetId="0affb9f3-c46b-4e8a-8ea3-c3be657626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b49bf62c-52d7-476d-9171-a76e6b3c106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1ab56-0c5d-40e7-b080-2686d2b89623" elementFormDefault="qualified">
    <xsd:import namespace="http://schemas.microsoft.com/office/2006/documentManagement/types"/>
    <xsd:import namespace="http://schemas.microsoft.com/office/infopath/2007/PartnerControls"/>
    <xsd:element name="ShareHubID" ma:index="16" nillable="true" ma:displayName="ShareHub ID" ma:description="" ma:indexed="true" ma:internalName="ShareHub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7fdf8-f426-4e18-a35c-89a4dfabd7d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49bf62c-52d7-476d-9171-a76e6b3c10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32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root>
  <Name/>
  <Classification>Choose Classification</Classification>
  <DLM/>
  <SectionName/>
  <DH/>
  <Byline/>
</root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</b:Sourc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0fcfa2f0faf4638ad32e577f77f7728 xmlns="84679c1d-314a-4e8f-a574-c3d92bbe8f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9e0ec9cb-4e7f-4d4a-bd32-1ee7525c6d87</TermId>
        </TermInfo>
      </Terms>
    </i0fcfa2f0faf4638ad32e577f77f7728>
    <TaxKeywordTaxHTField xmlns="84679c1d-314a-4e8f-a574-c3d92bbe8f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d2bcbd12-700e-4045-8294-ab3948393610</TermId>
        </TermInfo>
      </Terms>
    </TaxKeywordTaxHTField>
    <lcf76f155ced4ddcb4097134ff3c332f xmlns="1847fdf8-f426-4e18-a35c-89a4dfabd7d2">
      <Terms xmlns="http://schemas.microsoft.com/office/infopath/2007/PartnerControls"/>
    </lcf76f155ced4ddcb4097134ff3c332f>
    <i4e26940f8924b21865e0507f1c539c3 xmlns="84679c1d-314a-4e8f-a574-c3d92bbe8f11">
      <Terms xmlns="http://schemas.microsoft.com/office/infopath/2007/PartnerControls"/>
    </i4e26940f8924b21865e0507f1c539c3>
    <_Flow_SignoffStatus xmlns="1847fdf8-f426-4e18-a35c-89a4dfabd7d2" xsi:nil="true"/>
    <ShareHubID xmlns="e771ab56-0c5d-40e7-b080-2686d2b89623" xsi:nil="true"/>
    <PMCNotes xmlns="http://schemas.microsoft.com/sharepoint/v3" xsi:nil="true"/>
    <TaxCatchAll xmlns="84679c1d-314a-4e8f-a574-c3d92bbe8f11">
      <Value>18</Value>
      <Value>4</Value>
    </TaxCatchAll>
    <_dlc_DocId xmlns="84679c1d-314a-4e8f-a574-c3d92bbe8f11">NIAAdoc-1424759053-26706</_dlc_DocId>
    <_dlc_DocIdUrl xmlns="84679c1d-314a-4e8f-a574-c3d92bbe8f11">
      <Url>https://indcld.sharepoint.com/sites/niaa-ulpae/_layouts/15/DocIdRedir.aspx?ID=NIAAdoc-1424759053-26706</Url>
      <Description>NIAAdoc-1424759053-26706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E09E393-B8E6-4235-AA30-F953AFF1C482}"/>
</file>

<file path=customXml/itemProps2.xml><?xml version="1.0" encoding="utf-8"?>
<ds:datastoreItem xmlns:ds="http://schemas.openxmlformats.org/officeDocument/2006/customXml" ds:itemID="{F533AE62-A212-4B26-92DA-A3B336E8AE06}">
  <ds:schemaRefs/>
</ds:datastoreItem>
</file>

<file path=customXml/itemProps3.xml><?xml version="1.0" encoding="utf-8"?>
<ds:datastoreItem xmlns:ds="http://schemas.openxmlformats.org/officeDocument/2006/customXml" ds:itemID="{C38E5695-B509-4171-B239-7D25E1C307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4B36FC-BAEA-495F-92F5-76FD47A6B2C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98F3DC4-F6DB-4C9B-98DE-B517F888E23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2512A9F-56A8-492A-BCC8-D064696F9514}">
  <ds:schemaRefs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84679c1d-314a-4e8f-a574-c3d92bbe8f11"/>
    <ds:schemaRef ds:uri="http://schemas.openxmlformats.org/package/2006/metadata/core-properties"/>
    <ds:schemaRef ds:uri="1847fdf8-f426-4e18-a35c-89a4dfabd7d2"/>
    <ds:schemaRef ds:uri="e771ab56-0c5d-40e7-b080-2686d2b89623"/>
    <ds:schemaRef ds:uri="http://schemas.microsoft.com/sharepoint/v3"/>
    <ds:schemaRef ds:uri="http://www.w3.org/XML/1998/namespace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c1b6f4da-6f5a-4ad4-ae79-c01bdd3395d0}" enabled="1" method="Privileged" siteId="{b3712af2-6728-4e11-bcea-c85236845f55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Reports &amp; Six-monthly Reports</dc:title>
  <dc:subject/>
  <dc:creator>Nicoll, Cathy</dc:creator>
  <cp:keywords>Template</cp:keywords>
  <dc:description/>
  <cp:lastModifiedBy>Julia MCCARTHY</cp:lastModifiedBy>
  <cp:revision>4</cp:revision>
  <dcterms:created xsi:type="dcterms:W3CDTF">2025-08-06T00:54:00Z</dcterms:created>
  <dcterms:modified xsi:type="dcterms:W3CDTF">2025-08-06T10:59:13Z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0x010100E19E4B081968344B8C7CEDF0164BCEAC</vt:lpwstr>
  </property>
  <property fmtid="{D5CDD505-2E9C-101B-9397-08002B2CF9AE}" pid="3" name="HPRMSecurityLevel">
    <vt:lpwstr>57;#OFFICIAL|11463c70-78df-4e3b-b0ff-f66cd3cb26ec</vt:lpwstr>
  </property>
  <property fmtid="{D5CDD505-2E9C-101B-9397-08002B2CF9AE}" pid="4" name="ESearchTags">
    <vt:lpwstr/>
  </property>
  <property fmtid="{D5CDD505-2E9C-101B-9397-08002B2CF9AE}" pid="5" name="PMC.ESearch.TagGeneratedTime">
    <vt:lpwstr>2020-02-28T18:01:22</vt:lpwstr>
  </property>
  <property fmtid="{D5CDD505-2E9C-101B-9397-08002B2CF9AE}" pid="6" name="HPRMSecurityCaveat">
    <vt:lpwstr/>
  </property>
  <property fmtid="{D5CDD505-2E9C-101B-9397-08002B2CF9AE}" pid="7" name="Order">
    <vt:r8>2500</vt:r8>
  </property>
  <property fmtid="{D5CDD505-2E9C-101B-9397-08002B2CF9AE}" pid="8" name="vti_imgdate">
    <vt:lpwstr/>
  </property>
  <property fmtid="{D5CDD505-2E9C-101B-9397-08002B2CF9AE}" pid="9" name="TaxKeyword">
    <vt:lpwstr>18;#Template|d2bcbd12-700e-4045-8294-ab3948393610</vt:lpwstr>
  </property>
  <property fmtid="{D5CDD505-2E9C-101B-9397-08002B2CF9AE}" pid="10" name="TaxCatchAll">
    <vt:lpwstr>2193;#Template;#179;#Template;#51;#template</vt:lpwstr>
  </property>
  <property fmtid="{D5CDD505-2E9C-101B-9397-08002B2CF9AE}" pid="11" name="TaxKeywordTaxHTField">
    <vt:lpwstr>Template|11111111-1111-1111-1111-111111111111</vt:lpwstr>
  </property>
  <property fmtid="{D5CDD505-2E9C-101B-9397-08002B2CF9AE}" pid="12" name="FunctionalArea_Note">
    <vt:lpwstr/>
  </property>
  <property fmtid="{D5CDD505-2E9C-101B-9397-08002B2CF9AE}" pid="13" name="FunctionalArea">
    <vt:lpwstr/>
  </property>
  <property fmtid="{D5CDD505-2E9C-101B-9397-08002B2CF9AE}" pid="14" name="PublishingContactEmail">
    <vt:lpwstr/>
  </property>
  <property fmtid="{D5CDD505-2E9C-101B-9397-08002B2CF9AE}" pid="15" name="xd_Signature">
    <vt:bool>false</vt:bool>
  </property>
  <property fmtid="{D5CDD505-2E9C-101B-9397-08002B2CF9AE}" pid="16" name="xd_ProgID">
    <vt:lpwstr/>
  </property>
  <property fmtid="{D5CDD505-2E9C-101B-9397-08002B2CF9AE}" pid="17" name="TemplateUrl">
    <vt:lpwstr/>
  </property>
  <property fmtid="{D5CDD505-2E9C-101B-9397-08002B2CF9AE}" pid="18" name="InformationMarker">
    <vt:lpwstr/>
  </property>
  <property fmtid="{D5CDD505-2E9C-101B-9397-08002B2CF9AE}" pid="19" name="SecurityClassification">
    <vt:lpwstr>4;#OFFICIAL|9e0ec9cb-4e7f-4d4a-bd32-1ee7525c6d87</vt:lpwstr>
  </property>
  <property fmtid="{D5CDD505-2E9C-101B-9397-08002B2CF9AE}" pid="20" name="MediaServiceImageTags">
    <vt:lpwstr/>
  </property>
  <property fmtid="{D5CDD505-2E9C-101B-9397-08002B2CF9AE}" pid="21" name="_dlc_DocIdItemGuid">
    <vt:lpwstr>c670fbf1-d35e-47ca-8099-85408e3515e8</vt:lpwstr>
  </property>
</Properties>
</file>