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EB1A9" w14:textId="64EE75FC" w:rsidR="00802F07" w:rsidRDefault="004E1FBF" w:rsidP="00802F07">
      <w:pPr>
        <w:jc w:val="center"/>
        <w:rPr>
          <w:rFonts w:ascii="Calibri Light" w:hAnsi="Calibri Light" w:cs="Calibri Light"/>
          <w:color w:val="E97132" w:themeColor="accent2"/>
          <w:sz w:val="36"/>
          <w:szCs w:val="36"/>
          <w:lang w:val="en-US"/>
        </w:rPr>
      </w:pPr>
      <w:r w:rsidRPr="00802F07">
        <w:rPr>
          <w:rFonts w:ascii="Calibri Light" w:hAnsi="Calibri Light" w:cs="Calibri Light"/>
          <w:color w:val="E97132" w:themeColor="accent2"/>
          <w:sz w:val="36"/>
          <w:szCs w:val="36"/>
          <w:lang w:val="en-US"/>
        </w:rPr>
        <w:t xml:space="preserve">External </w:t>
      </w:r>
      <w:r w:rsidR="00501A3B" w:rsidRPr="00802F07">
        <w:rPr>
          <w:rFonts w:ascii="Calibri Light" w:hAnsi="Calibri Light" w:cs="Calibri Light"/>
          <w:color w:val="E97132" w:themeColor="accent2"/>
          <w:sz w:val="36"/>
          <w:szCs w:val="36"/>
          <w:lang w:val="en-US"/>
        </w:rPr>
        <w:t>i</w:t>
      </w:r>
      <w:r w:rsidRPr="00802F07">
        <w:rPr>
          <w:rFonts w:ascii="Calibri Light" w:hAnsi="Calibri Light" w:cs="Calibri Light"/>
          <w:color w:val="E97132" w:themeColor="accent2"/>
          <w:sz w:val="36"/>
          <w:szCs w:val="36"/>
          <w:lang w:val="en-US"/>
        </w:rPr>
        <w:t>nformation session</w:t>
      </w:r>
      <w:r w:rsidR="00802F07">
        <w:rPr>
          <w:rFonts w:ascii="Calibri Light" w:hAnsi="Calibri Light" w:cs="Calibri Light"/>
          <w:color w:val="E97132" w:themeColor="accent2"/>
          <w:sz w:val="36"/>
          <w:szCs w:val="36"/>
          <w:lang w:val="en-US"/>
        </w:rPr>
        <w:t xml:space="preserve">: </w:t>
      </w:r>
      <w:r w:rsidR="00D62DE0" w:rsidRPr="00802F07">
        <w:rPr>
          <w:rFonts w:ascii="Calibri Light" w:hAnsi="Calibri Light" w:cs="Calibri Light"/>
          <w:color w:val="E97132" w:themeColor="accent2"/>
          <w:sz w:val="36"/>
          <w:szCs w:val="36"/>
          <w:lang w:val="en-US"/>
        </w:rPr>
        <w:t>Reporting</w:t>
      </w:r>
      <w:r w:rsidR="009670F4" w:rsidRPr="00802F07">
        <w:rPr>
          <w:rFonts w:ascii="Calibri Light" w:hAnsi="Calibri Light" w:cs="Calibri Light"/>
          <w:color w:val="E97132" w:themeColor="accent2"/>
          <w:sz w:val="36"/>
          <w:szCs w:val="36"/>
          <w:lang w:val="en-US"/>
        </w:rPr>
        <w:t xml:space="preserve"> </w:t>
      </w:r>
      <w:r w:rsidR="00802F07">
        <w:rPr>
          <w:rFonts w:ascii="Calibri Light" w:hAnsi="Calibri Light" w:cs="Calibri Light"/>
          <w:color w:val="E97132" w:themeColor="accent2"/>
          <w:sz w:val="36"/>
          <w:szCs w:val="36"/>
          <w:lang w:val="en-US"/>
        </w:rPr>
        <w:t xml:space="preserve">on your </w:t>
      </w:r>
      <w:r w:rsidR="004552BA">
        <w:rPr>
          <w:rFonts w:ascii="Calibri Light" w:hAnsi="Calibri Light" w:cs="Calibri Light"/>
          <w:color w:val="E97132" w:themeColor="accent2"/>
          <w:sz w:val="36"/>
          <w:szCs w:val="36"/>
          <w:lang w:val="en-US"/>
        </w:rPr>
        <w:t xml:space="preserve">Indigenous Ranger Program </w:t>
      </w:r>
      <w:r w:rsidR="00076424">
        <w:rPr>
          <w:rFonts w:ascii="Calibri Light" w:hAnsi="Calibri Light" w:cs="Calibri Light"/>
          <w:color w:val="E97132" w:themeColor="accent2"/>
          <w:sz w:val="36"/>
          <w:szCs w:val="36"/>
          <w:lang w:val="en-US"/>
        </w:rPr>
        <w:t xml:space="preserve">Expansion Round 1 </w:t>
      </w:r>
      <w:r w:rsidR="00802F07">
        <w:rPr>
          <w:rFonts w:ascii="Calibri Light" w:hAnsi="Calibri Light" w:cs="Calibri Light"/>
          <w:color w:val="E97132" w:themeColor="accent2"/>
          <w:sz w:val="36"/>
          <w:szCs w:val="36"/>
          <w:lang w:val="en-US"/>
        </w:rPr>
        <w:t>Grant</w:t>
      </w:r>
    </w:p>
    <w:p w14:paraId="35D6EF97" w14:textId="22E485DB" w:rsidR="00F80DA7" w:rsidRDefault="004E1FBF" w:rsidP="00802F07">
      <w:pPr>
        <w:jc w:val="center"/>
        <w:rPr>
          <w:rFonts w:ascii="Calibri Light" w:hAnsi="Calibri Light" w:cs="Calibri Light"/>
          <w:color w:val="E97132" w:themeColor="accent2"/>
          <w:sz w:val="36"/>
          <w:szCs w:val="36"/>
          <w:lang w:val="en-US"/>
        </w:rPr>
      </w:pPr>
      <w:r w:rsidRPr="00802F07">
        <w:rPr>
          <w:rFonts w:ascii="Calibri Light" w:hAnsi="Calibri Light" w:cs="Calibri Light"/>
          <w:color w:val="E97132" w:themeColor="accent2"/>
          <w:sz w:val="36"/>
          <w:szCs w:val="36"/>
          <w:lang w:val="en-US"/>
        </w:rPr>
        <w:t>24 July 20</w:t>
      </w:r>
      <w:r w:rsidR="00802F07">
        <w:rPr>
          <w:rFonts w:ascii="Calibri Light" w:hAnsi="Calibri Light" w:cs="Calibri Light"/>
          <w:color w:val="E97132" w:themeColor="accent2"/>
          <w:sz w:val="36"/>
          <w:szCs w:val="36"/>
          <w:lang w:val="en-US"/>
        </w:rPr>
        <w:t>25</w:t>
      </w:r>
    </w:p>
    <w:p w14:paraId="4FB7F5F5" w14:textId="323B8D6C" w:rsidR="00802F07" w:rsidRPr="00802F07" w:rsidRDefault="00802F07" w:rsidP="00802F07">
      <w:pPr>
        <w:jc w:val="center"/>
        <w:rPr>
          <w:rFonts w:ascii="Calibri Light" w:hAnsi="Calibri Light" w:cs="Calibri Light"/>
          <w:color w:val="E97132" w:themeColor="accent2"/>
          <w:sz w:val="36"/>
          <w:szCs w:val="36"/>
          <w:lang w:val="en-US"/>
        </w:rPr>
      </w:pPr>
      <w:r>
        <w:rPr>
          <w:rFonts w:ascii="Calibri Light" w:hAnsi="Calibri Light" w:cs="Calibri Light"/>
          <w:color w:val="E97132" w:themeColor="accent2"/>
          <w:sz w:val="36"/>
          <w:szCs w:val="36"/>
          <w:lang w:val="en-US"/>
        </w:rPr>
        <w:t>Questions and Answers</w:t>
      </w:r>
    </w:p>
    <w:p w14:paraId="66E49B2A" w14:textId="65EB8D48" w:rsidR="004E1FBF" w:rsidRPr="009948CC" w:rsidRDefault="00521F16" w:rsidP="00E5129F">
      <w:pPr>
        <w:rPr>
          <w:rFonts w:ascii="Calibri" w:hAnsi="Calibri" w:cs="Calibri"/>
          <w:b/>
          <w:bCs/>
          <w:sz w:val="28"/>
          <w:szCs w:val="28"/>
        </w:rPr>
      </w:pPr>
      <w:r w:rsidRPr="009948CC">
        <w:rPr>
          <w:rFonts w:ascii="Calibri" w:hAnsi="Calibri" w:cs="Calibri"/>
          <w:b/>
          <w:bCs/>
          <w:sz w:val="28"/>
          <w:szCs w:val="28"/>
        </w:rPr>
        <w:t xml:space="preserve">IAS </w:t>
      </w:r>
      <w:r w:rsidR="00153D92">
        <w:rPr>
          <w:rFonts w:ascii="Calibri" w:hAnsi="Calibri" w:cs="Calibri"/>
          <w:b/>
          <w:bCs/>
          <w:sz w:val="28"/>
          <w:szCs w:val="28"/>
        </w:rPr>
        <w:t xml:space="preserve">Online </w:t>
      </w:r>
      <w:r w:rsidRPr="009948CC">
        <w:rPr>
          <w:rFonts w:ascii="Calibri" w:hAnsi="Calibri" w:cs="Calibri"/>
          <w:b/>
          <w:bCs/>
          <w:sz w:val="28"/>
          <w:szCs w:val="28"/>
        </w:rPr>
        <w:t>Performance Report / APP&amp;B Report</w:t>
      </w:r>
    </w:p>
    <w:p w14:paraId="768BC4A7" w14:textId="77777777" w:rsidR="004D32B8" w:rsidRPr="004D32B8" w:rsidRDefault="004D32B8" w:rsidP="004E1FBF">
      <w:pPr>
        <w:rPr>
          <w:rFonts w:ascii="Calibri" w:hAnsi="Calibri" w:cs="Calibri"/>
          <w:i/>
          <w:u w:val="single"/>
        </w:rPr>
      </w:pPr>
      <w:r w:rsidRPr="004D32B8">
        <w:rPr>
          <w:rFonts w:ascii="Calibri" w:hAnsi="Calibri" w:cs="Calibri"/>
          <w:iCs/>
          <w:u w:val="single"/>
        </w:rPr>
        <w:t>Question:</w:t>
      </w:r>
      <w:r w:rsidRPr="004D32B8">
        <w:rPr>
          <w:rFonts w:ascii="Calibri" w:hAnsi="Calibri" w:cs="Calibri"/>
          <w:i/>
          <w:u w:val="single"/>
        </w:rPr>
        <w:t xml:space="preserve"> </w:t>
      </w:r>
    </w:p>
    <w:p w14:paraId="51636B9E" w14:textId="2A4F077B" w:rsidR="004E1FBF" w:rsidRPr="00B01829" w:rsidRDefault="004E1FBF" w:rsidP="004E1FBF">
      <w:pPr>
        <w:rPr>
          <w:rFonts w:ascii="Calibri" w:hAnsi="Calibri" w:cs="Calibri"/>
          <w:i/>
        </w:rPr>
      </w:pPr>
      <w:r w:rsidRPr="00B01829">
        <w:rPr>
          <w:rFonts w:ascii="Calibri" w:hAnsi="Calibri" w:cs="Calibri"/>
          <w:i/>
        </w:rPr>
        <w:t>My I</w:t>
      </w:r>
      <w:r w:rsidR="00693352">
        <w:rPr>
          <w:rFonts w:ascii="Calibri" w:hAnsi="Calibri" w:cs="Calibri"/>
          <w:i/>
        </w:rPr>
        <w:t xml:space="preserve">ndigenous </w:t>
      </w:r>
      <w:r w:rsidRPr="00B01829">
        <w:rPr>
          <w:rFonts w:ascii="Calibri" w:hAnsi="Calibri" w:cs="Calibri"/>
          <w:i/>
        </w:rPr>
        <w:t>A</w:t>
      </w:r>
      <w:r w:rsidR="00693352">
        <w:rPr>
          <w:rFonts w:ascii="Calibri" w:hAnsi="Calibri" w:cs="Calibri"/>
          <w:i/>
        </w:rPr>
        <w:t xml:space="preserve">dvancement </w:t>
      </w:r>
      <w:r w:rsidRPr="00B01829">
        <w:rPr>
          <w:rFonts w:ascii="Calibri" w:hAnsi="Calibri" w:cs="Calibri"/>
          <w:i/>
        </w:rPr>
        <w:t>S</w:t>
      </w:r>
      <w:r w:rsidR="00693352">
        <w:rPr>
          <w:rFonts w:ascii="Calibri" w:hAnsi="Calibri" w:cs="Calibri"/>
          <w:i/>
        </w:rPr>
        <w:t>trategy (IAS)</w:t>
      </w:r>
      <w:r w:rsidRPr="00B01829">
        <w:rPr>
          <w:rFonts w:ascii="Calibri" w:hAnsi="Calibri" w:cs="Calibri"/>
          <w:i/>
        </w:rPr>
        <w:t xml:space="preserve"> </w:t>
      </w:r>
      <w:r w:rsidR="00087906">
        <w:rPr>
          <w:rFonts w:ascii="Calibri" w:hAnsi="Calibri" w:cs="Calibri"/>
          <w:i/>
        </w:rPr>
        <w:t xml:space="preserve">Online </w:t>
      </w:r>
      <w:r w:rsidRPr="00B01829">
        <w:rPr>
          <w:rFonts w:ascii="Calibri" w:hAnsi="Calibri" w:cs="Calibri"/>
          <w:i/>
        </w:rPr>
        <w:t>Performance Report is due 31</w:t>
      </w:r>
      <w:r w:rsidR="008165C2">
        <w:rPr>
          <w:rFonts w:ascii="Calibri" w:hAnsi="Calibri" w:cs="Calibri"/>
          <w:i/>
        </w:rPr>
        <w:t xml:space="preserve"> </w:t>
      </w:r>
      <w:r w:rsidRPr="00B01829">
        <w:rPr>
          <w:rFonts w:ascii="Calibri" w:hAnsi="Calibri" w:cs="Calibri"/>
          <w:i/>
        </w:rPr>
        <w:t>July</w:t>
      </w:r>
      <w:r w:rsidR="008165C2">
        <w:rPr>
          <w:rFonts w:ascii="Calibri" w:hAnsi="Calibri" w:cs="Calibri"/>
          <w:i/>
        </w:rPr>
        <w:t xml:space="preserve"> </w:t>
      </w:r>
      <w:r w:rsidRPr="00B01829">
        <w:rPr>
          <w:rFonts w:ascii="Calibri" w:hAnsi="Calibri" w:cs="Calibri"/>
          <w:i/>
        </w:rPr>
        <w:t>2025 as well as the A</w:t>
      </w:r>
      <w:r w:rsidR="00025BB0">
        <w:rPr>
          <w:rFonts w:ascii="Calibri" w:hAnsi="Calibri" w:cs="Calibri"/>
          <w:i/>
        </w:rPr>
        <w:t xml:space="preserve">nnual </w:t>
      </w:r>
      <w:r w:rsidR="00247EF5" w:rsidRPr="600DEF37">
        <w:rPr>
          <w:rFonts w:ascii="Calibri" w:hAnsi="Calibri" w:cs="Calibri"/>
          <w:i/>
          <w:iCs/>
        </w:rPr>
        <w:t xml:space="preserve">Project </w:t>
      </w:r>
      <w:r w:rsidRPr="00B01829">
        <w:rPr>
          <w:rFonts w:ascii="Calibri" w:hAnsi="Calibri" w:cs="Calibri"/>
          <w:i/>
        </w:rPr>
        <w:t>P</w:t>
      </w:r>
      <w:r w:rsidR="00025BB0">
        <w:rPr>
          <w:rFonts w:ascii="Calibri" w:hAnsi="Calibri" w:cs="Calibri"/>
          <w:i/>
        </w:rPr>
        <w:t xml:space="preserve">lan </w:t>
      </w:r>
      <w:r w:rsidRPr="00B01829">
        <w:rPr>
          <w:rFonts w:ascii="Calibri" w:hAnsi="Calibri" w:cs="Calibri"/>
          <w:i/>
        </w:rPr>
        <w:t>&amp;</w:t>
      </w:r>
      <w:r w:rsidR="00025BB0">
        <w:rPr>
          <w:rFonts w:ascii="Calibri" w:hAnsi="Calibri" w:cs="Calibri"/>
          <w:i/>
        </w:rPr>
        <w:t xml:space="preserve"> </w:t>
      </w:r>
      <w:r w:rsidRPr="00B01829">
        <w:rPr>
          <w:rFonts w:ascii="Calibri" w:hAnsi="Calibri" w:cs="Calibri"/>
          <w:i/>
        </w:rPr>
        <w:t>B</w:t>
      </w:r>
      <w:r w:rsidR="00025BB0">
        <w:rPr>
          <w:rFonts w:ascii="Calibri" w:hAnsi="Calibri" w:cs="Calibri"/>
          <w:i/>
        </w:rPr>
        <w:t>udget (APP&amp;B)</w:t>
      </w:r>
      <w:r w:rsidRPr="00B01829">
        <w:rPr>
          <w:rFonts w:ascii="Calibri" w:hAnsi="Calibri" w:cs="Calibri"/>
          <w:i/>
        </w:rPr>
        <w:t xml:space="preserve"> </w:t>
      </w:r>
      <w:r w:rsidR="1D73548A" w:rsidRPr="600DEF37">
        <w:rPr>
          <w:rFonts w:ascii="Calibri" w:hAnsi="Calibri" w:cs="Calibri"/>
          <w:i/>
          <w:iCs/>
        </w:rPr>
        <w:t>R</w:t>
      </w:r>
      <w:r w:rsidRPr="00B01829">
        <w:rPr>
          <w:rFonts w:ascii="Calibri" w:hAnsi="Calibri" w:cs="Calibri"/>
          <w:i/>
        </w:rPr>
        <w:t>eport. Are these two different reports that need to be completed by the same due date?</w:t>
      </w:r>
    </w:p>
    <w:p w14:paraId="6F696310" w14:textId="190EE404" w:rsidR="00906B2C" w:rsidRPr="009026E7" w:rsidRDefault="00521F16" w:rsidP="004E1FBF">
      <w:pPr>
        <w:rPr>
          <w:rFonts w:ascii="Calibri" w:hAnsi="Calibri" w:cs="Calibri"/>
          <w:u w:val="single"/>
        </w:rPr>
      </w:pPr>
      <w:r w:rsidRPr="009026E7">
        <w:rPr>
          <w:rFonts w:ascii="Calibri" w:hAnsi="Calibri" w:cs="Calibri"/>
          <w:u w:val="single"/>
        </w:rPr>
        <w:t>Response</w:t>
      </w:r>
      <w:r w:rsidR="00906B2C" w:rsidRPr="009026E7">
        <w:rPr>
          <w:rFonts w:ascii="Calibri" w:hAnsi="Calibri" w:cs="Calibri"/>
          <w:u w:val="single"/>
        </w:rPr>
        <w:t>:</w:t>
      </w:r>
    </w:p>
    <w:p w14:paraId="174215B3" w14:textId="1EAB353D" w:rsidR="00B420B4" w:rsidRDefault="004E1FBF" w:rsidP="004E1FBF">
      <w:pPr>
        <w:rPr>
          <w:rFonts w:ascii="Calibri" w:hAnsi="Calibri" w:cs="Calibri"/>
          <w:lang w:val="en-US"/>
        </w:rPr>
      </w:pPr>
      <w:r w:rsidRPr="00B01829">
        <w:rPr>
          <w:rFonts w:ascii="Calibri" w:hAnsi="Calibri" w:cs="Calibri"/>
          <w:lang w:val="en-US"/>
        </w:rPr>
        <w:t>The</w:t>
      </w:r>
      <w:r w:rsidR="00901618">
        <w:rPr>
          <w:rFonts w:ascii="Calibri" w:hAnsi="Calibri" w:cs="Calibri"/>
          <w:lang w:val="en-US"/>
        </w:rPr>
        <w:t xml:space="preserve"> IAS </w:t>
      </w:r>
      <w:r w:rsidR="00087906">
        <w:rPr>
          <w:rFonts w:ascii="Calibri" w:hAnsi="Calibri" w:cs="Calibri"/>
          <w:lang w:val="en-US"/>
        </w:rPr>
        <w:t xml:space="preserve">Online </w:t>
      </w:r>
      <w:r w:rsidR="00901618">
        <w:rPr>
          <w:rFonts w:ascii="Calibri" w:hAnsi="Calibri" w:cs="Calibri"/>
          <w:lang w:val="en-US"/>
        </w:rPr>
        <w:t>Performance Report and</w:t>
      </w:r>
      <w:r w:rsidRPr="00B01829">
        <w:rPr>
          <w:rFonts w:ascii="Calibri" w:hAnsi="Calibri" w:cs="Calibri"/>
          <w:lang w:val="en-US"/>
        </w:rPr>
        <w:t xml:space="preserve"> APP</w:t>
      </w:r>
      <w:r w:rsidR="00D274AB" w:rsidRPr="00B01829">
        <w:rPr>
          <w:rFonts w:ascii="Calibri" w:hAnsi="Calibri" w:cs="Calibri"/>
          <w:lang w:val="en-US"/>
        </w:rPr>
        <w:t>&amp;</w:t>
      </w:r>
      <w:r w:rsidRPr="00B01829">
        <w:rPr>
          <w:rFonts w:ascii="Calibri" w:hAnsi="Calibri" w:cs="Calibri"/>
          <w:lang w:val="en-US"/>
        </w:rPr>
        <w:t>B</w:t>
      </w:r>
      <w:r w:rsidR="00D274AB" w:rsidRPr="00B01829">
        <w:rPr>
          <w:rFonts w:ascii="Calibri" w:hAnsi="Calibri" w:cs="Calibri"/>
          <w:lang w:val="en-US"/>
        </w:rPr>
        <w:t xml:space="preserve"> </w:t>
      </w:r>
      <w:r w:rsidR="00901618">
        <w:rPr>
          <w:rFonts w:ascii="Calibri" w:hAnsi="Calibri" w:cs="Calibri"/>
          <w:lang w:val="en-US"/>
        </w:rPr>
        <w:t>R</w:t>
      </w:r>
      <w:r w:rsidR="00D274AB" w:rsidRPr="00B01829">
        <w:rPr>
          <w:rFonts w:ascii="Calibri" w:hAnsi="Calibri" w:cs="Calibri"/>
          <w:lang w:val="en-US"/>
        </w:rPr>
        <w:t>eport</w:t>
      </w:r>
      <w:r w:rsidRPr="00B01829">
        <w:rPr>
          <w:rFonts w:ascii="Calibri" w:hAnsi="Calibri" w:cs="Calibri"/>
          <w:lang w:val="en-US"/>
        </w:rPr>
        <w:t xml:space="preserve"> </w:t>
      </w:r>
      <w:r w:rsidR="00901618">
        <w:rPr>
          <w:rFonts w:ascii="Calibri" w:hAnsi="Calibri" w:cs="Calibri"/>
          <w:lang w:val="en-US"/>
        </w:rPr>
        <w:t xml:space="preserve">are two different </w:t>
      </w:r>
      <w:r w:rsidR="001E4F4E">
        <w:rPr>
          <w:rFonts w:ascii="Calibri" w:hAnsi="Calibri" w:cs="Calibri"/>
          <w:lang w:val="en-US"/>
        </w:rPr>
        <w:t xml:space="preserve">reports </w:t>
      </w:r>
      <w:r w:rsidR="00901618">
        <w:rPr>
          <w:rFonts w:ascii="Calibri" w:hAnsi="Calibri" w:cs="Calibri"/>
          <w:lang w:val="en-US"/>
        </w:rPr>
        <w:t xml:space="preserve">that both need to be completed by </w:t>
      </w:r>
      <w:r w:rsidR="0067414F">
        <w:rPr>
          <w:rFonts w:ascii="Calibri" w:hAnsi="Calibri" w:cs="Calibri"/>
          <w:lang w:val="en-US"/>
        </w:rPr>
        <w:t>31 July 2025.</w:t>
      </w:r>
    </w:p>
    <w:p w14:paraId="3CBFCEC7" w14:textId="7403904D" w:rsidR="00B420B4" w:rsidRDefault="0067414F" w:rsidP="004E1FBF">
      <w:pPr>
        <w:rPr>
          <w:rFonts w:ascii="Calibri" w:hAnsi="Calibri" w:cs="Calibri"/>
          <w:lang w:val="en-US"/>
        </w:rPr>
      </w:pPr>
      <w:r>
        <w:rPr>
          <w:rFonts w:ascii="Calibri" w:hAnsi="Calibri" w:cs="Calibri"/>
          <w:lang w:val="en-US"/>
        </w:rPr>
        <w:t xml:space="preserve">The APP&amp;B Report would </w:t>
      </w:r>
      <w:r w:rsidR="004E1FBF" w:rsidRPr="00B01829">
        <w:rPr>
          <w:rFonts w:ascii="Calibri" w:hAnsi="Calibri" w:cs="Calibri"/>
          <w:lang w:val="en-US"/>
        </w:rPr>
        <w:t>have been emailed out to you from someone you</w:t>
      </w:r>
      <w:r>
        <w:rPr>
          <w:rFonts w:ascii="Calibri" w:hAnsi="Calibri" w:cs="Calibri"/>
          <w:lang w:val="en-US"/>
        </w:rPr>
        <w:t xml:space="preserve"> </w:t>
      </w:r>
      <w:r w:rsidR="004E1FBF" w:rsidRPr="00B01829">
        <w:rPr>
          <w:rFonts w:ascii="Calibri" w:hAnsi="Calibri" w:cs="Calibri"/>
          <w:lang w:val="en-US"/>
        </w:rPr>
        <w:t xml:space="preserve">already </w:t>
      </w:r>
      <w:r>
        <w:rPr>
          <w:rFonts w:ascii="Calibri" w:hAnsi="Calibri" w:cs="Calibri"/>
          <w:lang w:val="en-US"/>
        </w:rPr>
        <w:t>have a</w:t>
      </w:r>
      <w:r w:rsidR="004E1FBF" w:rsidRPr="00B01829">
        <w:rPr>
          <w:rFonts w:ascii="Calibri" w:hAnsi="Calibri" w:cs="Calibri"/>
          <w:lang w:val="en-US"/>
        </w:rPr>
        <w:t xml:space="preserve"> relationship with at the NIAA</w:t>
      </w:r>
      <w:r w:rsidR="00B23EB3">
        <w:rPr>
          <w:rFonts w:ascii="Calibri" w:hAnsi="Calibri" w:cs="Calibri"/>
          <w:lang w:val="en-US"/>
        </w:rPr>
        <w:t>.</w:t>
      </w:r>
      <w:r w:rsidR="00AD0078">
        <w:rPr>
          <w:rFonts w:ascii="Calibri" w:hAnsi="Calibri" w:cs="Calibri"/>
          <w:lang w:val="en-US"/>
        </w:rPr>
        <w:t xml:space="preserve"> This </w:t>
      </w:r>
      <w:r w:rsidR="004A1690">
        <w:rPr>
          <w:rFonts w:ascii="Calibri" w:hAnsi="Calibri" w:cs="Calibri"/>
          <w:lang w:val="en-US"/>
        </w:rPr>
        <w:t>report is</w:t>
      </w:r>
      <w:r w:rsidR="00AD0078">
        <w:rPr>
          <w:rFonts w:ascii="Calibri" w:hAnsi="Calibri" w:cs="Calibri"/>
          <w:lang w:val="en-US"/>
        </w:rPr>
        <w:t xml:space="preserve"> an Excel spreadsheet.</w:t>
      </w:r>
      <w:r w:rsidR="00B23EB3">
        <w:rPr>
          <w:rFonts w:ascii="Calibri" w:hAnsi="Calibri" w:cs="Calibri"/>
          <w:lang w:val="en-US"/>
        </w:rPr>
        <w:t xml:space="preserve"> </w:t>
      </w:r>
    </w:p>
    <w:p w14:paraId="7778F307" w14:textId="159CE187" w:rsidR="004E1FBF" w:rsidRPr="00B01829" w:rsidRDefault="00336A3D" w:rsidP="004E1FBF">
      <w:pPr>
        <w:rPr>
          <w:rFonts w:ascii="Calibri" w:hAnsi="Calibri" w:cs="Calibri"/>
          <w:lang w:val="en-US"/>
        </w:rPr>
      </w:pPr>
      <w:r>
        <w:rPr>
          <w:rFonts w:ascii="Calibri" w:hAnsi="Calibri" w:cs="Calibri"/>
          <w:lang w:val="en-US"/>
        </w:rPr>
        <w:t xml:space="preserve">A link to the </w:t>
      </w:r>
      <w:r w:rsidR="0067414F">
        <w:rPr>
          <w:rFonts w:ascii="Calibri" w:hAnsi="Calibri" w:cs="Calibri"/>
          <w:lang w:val="en-US"/>
        </w:rPr>
        <w:t xml:space="preserve">IAS </w:t>
      </w:r>
      <w:r w:rsidR="00AF3861">
        <w:rPr>
          <w:rFonts w:ascii="Calibri" w:hAnsi="Calibri" w:cs="Calibri"/>
          <w:lang w:val="en-US"/>
        </w:rPr>
        <w:t>Online</w:t>
      </w:r>
      <w:r w:rsidR="0067414F">
        <w:rPr>
          <w:rFonts w:ascii="Calibri" w:hAnsi="Calibri" w:cs="Calibri"/>
          <w:lang w:val="en-US"/>
        </w:rPr>
        <w:t xml:space="preserve"> Performance Report would have also </w:t>
      </w:r>
      <w:r w:rsidR="00AD0078">
        <w:rPr>
          <w:rFonts w:ascii="Calibri" w:hAnsi="Calibri" w:cs="Calibri"/>
          <w:lang w:val="en-US"/>
        </w:rPr>
        <w:t xml:space="preserve">been emailed to you, but from a </w:t>
      </w:r>
      <w:proofErr w:type="spellStart"/>
      <w:r w:rsidR="00AD0078">
        <w:rPr>
          <w:rFonts w:ascii="Calibri" w:hAnsi="Calibri" w:cs="Calibri"/>
          <w:lang w:val="en-US"/>
        </w:rPr>
        <w:t>centralised</w:t>
      </w:r>
      <w:proofErr w:type="spellEnd"/>
      <w:r w:rsidR="00AD0078">
        <w:rPr>
          <w:rFonts w:ascii="Calibri" w:hAnsi="Calibri" w:cs="Calibri"/>
          <w:lang w:val="en-US"/>
        </w:rPr>
        <w:t xml:space="preserve"> email from the NIAA.</w:t>
      </w:r>
      <w:r w:rsidR="00B420B4">
        <w:rPr>
          <w:rFonts w:ascii="Calibri" w:hAnsi="Calibri" w:cs="Calibri"/>
          <w:lang w:val="en-US"/>
        </w:rPr>
        <w:t xml:space="preserve"> </w:t>
      </w:r>
    </w:p>
    <w:p w14:paraId="524A1F82" w14:textId="4C0D56B2" w:rsidR="004E1FBF" w:rsidRPr="009948CC" w:rsidRDefault="00521F16" w:rsidP="00E5129F">
      <w:pPr>
        <w:rPr>
          <w:rFonts w:ascii="Calibri" w:hAnsi="Calibri" w:cs="Calibri"/>
          <w:b/>
          <w:bCs/>
          <w:sz w:val="28"/>
          <w:szCs w:val="28"/>
        </w:rPr>
      </w:pPr>
      <w:r w:rsidRPr="009948CC">
        <w:rPr>
          <w:rFonts w:ascii="Calibri" w:hAnsi="Calibri" w:cs="Calibri"/>
          <w:b/>
          <w:bCs/>
          <w:sz w:val="28"/>
          <w:szCs w:val="28"/>
        </w:rPr>
        <w:t xml:space="preserve">Activity Report </w:t>
      </w:r>
    </w:p>
    <w:p w14:paraId="4FE0E4CE" w14:textId="27E1A119" w:rsidR="009948CC" w:rsidRPr="00C242F2" w:rsidRDefault="009948CC" w:rsidP="004E1FBF">
      <w:pPr>
        <w:rPr>
          <w:rFonts w:ascii="Calibri" w:hAnsi="Calibri" w:cs="Calibri"/>
          <w:iCs/>
          <w:u w:val="single"/>
        </w:rPr>
      </w:pPr>
      <w:r w:rsidRPr="00C242F2">
        <w:rPr>
          <w:rFonts w:ascii="Calibri" w:hAnsi="Calibri" w:cs="Calibri"/>
          <w:iCs/>
          <w:u w:val="single"/>
        </w:rPr>
        <w:t>Question:</w:t>
      </w:r>
    </w:p>
    <w:p w14:paraId="6C791B2A" w14:textId="6E1E312A" w:rsidR="004E1FBF" w:rsidRPr="00B01829" w:rsidRDefault="004E1FBF" w:rsidP="004E1FBF">
      <w:pPr>
        <w:rPr>
          <w:rFonts w:ascii="Calibri" w:hAnsi="Calibri" w:cs="Calibri"/>
          <w:i/>
        </w:rPr>
      </w:pPr>
      <w:r w:rsidRPr="00B01829">
        <w:rPr>
          <w:rFonts w:ascii="Calibri" w:hAnsi="Calibri" w:cs="Calibri"/>
          <w:i/>
        </w:rPr>
        <w:t xml:space="preserve">For the </w:t>
      </w:r>
      <w:r w:rsidR="00656FED">
        <w:rPr>
          <w:rFonts w:ascii="Calibri" w:hAnsi="Calibri" w:cs="Calibri"/>
          <w:i/>
        </w:rPr>
        <w:t xml:space="preserve">APP&amp;B </w:t>
      </w:r>
      <w:r w:rsidRPr="00B01829">
        <w:rPr>
          <w:rFonts w:ascii="Calibri" w:hAnsi="Calibri" w:cs="Calibri"/>
          <w:i/>
        </w:rPr>
        <w:t xml:space="preserve">Activity Report </w:t>
      </w:r>
      <w:r w:rsidR="00656FED">
        <w:rPr>
          <w:rFonts w:ascii="Calibri" w:hAnsi="Calibri" w:cs="Calibri"/>
          <w:i/>
        </w:rPr>
        <w:t>-</w:t>
      </w:r>
      <w:r w:rsidRPr="00B01829">
        <w:rPr>
          <w:rFonts w:ascii="Calibri" w:hAnsi="Calibri" w:cs="Calibri"/>
          <w:i/>
        </w:rPr>
        <w:t xml:space="preserve"> Activity Status</w:t>
      </w:r>
      <w:r w:rsidR="00C242F2">
        <w:rPr>
          <w:rFonts w:ascii="Calibri" w:hAnsi="Calibri" w:cs="Calibri"/>
          <w:i/>
        </w:rPr>
        <w:t>,</w:t>
      </w:r>
      <w:r w:rsidRPr="00B01829">
        <w:rPr>
          <w:rFonts w:ascii="Calibri" w:hAnsi="Calibri" w:cs="Calibri"/>
          <w:i/>
        </w:rPr>
        <w:t xml:space="preserve"> where the expected activity is for the life of the project</w:t>
      </w:r>
      <w:r w:rsidR="00C242F2">
        <w:rPr>
          <w:rFonts w:ascii="Calibri" w:hAnsi="Calibri" w:cs="Calibri"/>
          <w:i/>
        </w:rPr>
        <w:t>,</w:t>
      </w:r>
      <w:r w:rsidRPr="00B01829">
        <w:rPr>
          <w:rFonts w:ascii="Calibri" w:hAnsi="Calibri" w:cs="Calibri"/>
          <w:i/>
        </w:rPr>
        <w:t xml:space="preserve"> can we add in a new dropdown box "Ongoing"</w:t>
      </w:r>
      <w:r w:rsidR="00C242F2">
        <w:rPr>
          <w:rFonts w:ascii="Calibri" w:hAnsi="Calibri" w:cs="Calibri"/>
          <w:i/>
        </w:rPr>
        <w:t>,</w:t>
      </w:r>
      <w:r w:rsidRPr="00B01829">
        <w:rPr>
          <w:rFonts w:ascii="Calibri" w:hAnsi="Calibri" w:cs="Calibri"/>
          <w:i/>
        </w:rPr>
        <w:t xml:space="preserve"> or do we just use "Partially Completed"?</w:t>
      </w:r>
    </w:p>
    <w:p w14:paraId="46D40AA2" w14:textId="51006458" w:rsidR="00906B2C" w:rsidRPr="00C242F2" w:rsidRDefault="00521F16" w:rsidP="00906B2C">
      <w:pPr>
        <w:rPr>
          <w:rFonts w:ascii="Calibri" w:hAnsi="Calibri" w:cs="Calibri"/>
          <w:u w:val="single"/>
        </w:rPr>
      </w:pPr>
      <w:r w:rsidRPr="00C242F2">
        <w:rPr>
          <w:rFonts w:ascii="Calibri" w:hAnsi="Calibri" w:cs="Calibri"/>
          <w:u w:val="single"/>
        </w:rPr>
        <w:t>Response</w:t>
      </w:r>
      <w:r w:rsidR="00906B2C" w:rsidRPr="00C242F2">
        <w:rPr>
          <w:rFonts w:ascii="Calibri" w:hAnsi="Calibri" w:cs="Calibri"/>
          <w:u w:val="single"/>
        </w:rPr>
        <w:t>:</w:t>
      </w:r>
    </w:p>
    <w:p w14:paraId="2E21CBBF" w14:textId="3B671426" w:rsidR="00D5095C" w:rsidRDefault="00B16E2F" w:rsidP="004E1FBF">
      <w:pPr>
        <w:rPr>
          <w:rFonts w:ascii="Calibri" w:hAnsi="Calibri" w:cs="Calibri"/>
        </w:rPr>
      </w:pPr>
      <w:r>
        <w:rPr>
          <w:rFonts w:ascii="Calibri" w:hAnsi="Calibri" w:cs="Calibri"/>
        </w:rPr>
        <w:t xml:space="preserve">You cannot add new </w:t>
      </w:r>
      <w:proofErr w:type="gramStart"/>
      <w:r>
        <w:rPr>
          <w:rFonts w:ascii="Calibri" w:hAnsi="Calibri" w:cs="Calibri"/>
        </w:rPr>
        <w:t>drop down</w:t>
      </w:r>
      <w:proofErr w:type="gramEnd"/>
      <w:r w:rsidR="005A43FF">
        <w:rPr>
          <w:rFonts w:ascii="Calibri" w:hAnsi="Calibri" w:cs="Calibri"/>
        </w:rPr>
        <w:t xml:space="preserve"> responses. </w:t>
      </w:r>
      <w:r w:rsidR="004E1FBF" w:rsidRPr="00B01829">
        <w:rPr>
          <w:rFonts w:ascii="Calibri" w:hAnsi="Calibri" w:cs="Calibri"/>
        </w:rPr>
        <w:t>N</w:t>
      </w:r>
      <w:proofErr w:type="spellStart"/>
      <w:r w:rsidR="004E1FBF" w:rsidRPr="00B01829">
        <w:rPr>
          <w:rFonts w:ascii="Calibri" w:hAnsi="Calibri" w:cs="Calibri"/>
          <w:lang w:val="en-US"/>
        </w:rPr>
        <w:t>ormally</w:t>
      </w:r>
      <w:proofErr w:type="spellEnd"/>
      <w:r w:rsidR="00C242F2">
        <w:rPr>
          <w:rFonts w:ascii="Calibri" w:hAnsi="Calibri" w:cs="Calibri"/>
          <w:lang w:val="en-US"/>
        </w:rPr>
        <w:t>,</w:t>
      </w:r>
      <w:r w:rsidR="004E1FBF" w:rsidRPr="00B01829">
        <w:rPr>
          <w:rFonts w:ascii="Calibri" w:hAnsi="Calibri" w:cs="Calibri"/>
          <w:lang w:val="en-US"/>
        </w:rPr>
        <w:t xml:space="preserve"> when you</w:t>
      </w:r>
      <w:r w:rsidR="006C2973">
        <w:rPr>
          <w:rFonts w:ascii="Calibri" w:hAnsi="Calibri" w:cs="Calibri"/>
          <w:lang w:val="en-US"/>
        </w:rPr>
        <w:t xml:space="preserve"> are</w:t>
      </w:r>
      <w:r w:rsidR="004E1FBF" w:rsidRPr="00B01829">
        <w:rPr>
          <w:rFonts w:ascii="Calibri" w:hAnsi="Calibri" w:cs="Calibri"/>
          <w:lang w:val="en-US"/>
        </w:rPr>
        <w:t xml:space="preserve"> setting up your </w:t>
      </w:r>
      <w:r w:rsidR="00885BEE">
        <w:rPr>
          <w:rFonts w:ascii="Calibri" w:hAnsi="Calibri" w:cs="Calibri"/>
          <w:lang w:val="en-US"/>
        </w:rPr>
        <w:t>APP&amp;B</w:t>
      </w:r>
      <w:r w:rsidR="005A43FF">
        <w:rPr>
          <w:rFonts w:ascii="Calibri" w:hAnsi="Calibri" w:cs="Calibri"/>
          <w:lang w:val="en-US"/>
        </w:rPr>
        <w:t>,</w:t>
      </w:r>
      <w:r w:rsidR="00885BEE">
        <w:rPr>
          <w:rFonts w:ascii="Calibri" w:hAnsi="Calibri" w:cs="Calibri"/>
          <w:lang w:val="en-US"/>
        </w:rPr>
        <w:t xml:space="preserve"> </w:t>
      </w:r>
      <w:r w:rsidR="004E1FBF" w:rsidRPr="00B01829">
        <w:rPr>
          <w:rFonts w:ascii="Calibri" w:hAnsi="Calibri" w:cs="Calibri"/>
          <w:lang w:val="en-US"/>
        </w:rPr>
        <w:t xml:space="preserve">it will be </w:t>
      </w:r>
      <w:r w:rsidR="002F2B3A">
        <w:rPr>
          <w:rFonts w:ascii="Calibri" w:hAnsi="Calibri" w:cs="Calibri"/>
          <w:lang w:val="en-US"/>
        </w:rPr>
        <w:t xml:space="preserve">for </w:t>
      </w:r>
      <w:r w:rsidR="004E1FBF" w:rsidRPr="00B01829">
        <w:rPr>
          <w:rFonts w:ascii="Calibri" w:hAnsi="Calibri" w:cs="Calibri"/>
          <w:lang w:val="en-US"/>
        </w:rPr>
        <w:t>a full 12</w:t>
      </w:r>
      <w:r w:rsidR="002F2B3A">
        <w:rPr>
          <w:rFonts w:ascii="Calibri" w:hAnsi="Calibri" w:cs="Calibri"/>
          <w:lang w:val="en-US"/>
        </w:rPr>
        <w:t>-</w:t>
      </w:r>
      <w:r w:rsidR="004E1FBF" w:rsidRPr="00B01829">
        <w:rPr>
          <w:rFonts w:ascii="Calibri" w:hAnsi="Calibri" w:cs="Calibri"/>
          <w:lang w:val="en-US"/>
        </w:rPr>
        <w:t>month period. So</w:t>
      </w:r>
      <w:r w:rsidR="002F2B3A">
        <w:rPr>
          <w:rFonts w:ascii="Calibri" w:hAnsi="Calibri" w:cs="Calibri"/>
          <w:lang w:val="en-US"/>
        </w:rPr>
        <w:t>,</w:t>
      </w:r>
      <w:r w:rsidR="004E1FBF" w:rsidRPr="00B01829">
        <w:rPr>
          <w:rFonts w:ascii="Calibri" w:hAnsi="Calibri" w:cs="Calibri"/>
          <w:lang w:val="en-US"/>
        </w:rPr>
        <w:t xml:space="preserve"> you should </w:t>
      </w:r>
      <w:r w:rsidR="006C2973">
        <w:rPr>
          <w:rFonts w:ascii="Calibri" w:hAnsi="Calibri" w:cs="Calibri"/>
          <w:lang w:val="en-US"/>
        </w:rPr>
        <w:t>only</w:t>
      </w:r>
      <w:r w:rsidR="004E1FBF" w:rsidRPr="00B01829">
        <w:rPr>
          <w:rFonts w:ascii="Calibri" w:hAnsi="Calibri" w:cs="Calibri"/>
          <w:lang w:val="en-US"/>
        </w:rPr>
        <w:t xml:space="preserve"> put in what you expect to undertake in the next 12 months. If you intend to do </w:t>
      </w:r>
      <w:r w:rsidR="006C2973">
        <w:rPr>
          <w:rFonts w:ascii="Calibri" w:hAnsi="Calibri" w:cs="Calibri"/>
          <w:lang w:val="en-US"/>
        </w:rPr>
        <w:t xml:space="preserve">a certain </w:t>
      </w:r>
      <w:r w:rsidR="00ED3B11">
        <w:rPr>
          <w:rFonts w:ascii="Calibri" w:hAnsi="Calibri" w:cs="Calibri"/>
          <w:lang w:val="en-US"/>
        </w:rPr>
        <w:t>activity</w:t>
      </w:r>
      <w:r w:rsidR="006C2973">
        <w:rPr>
          <w:rFonts w:ascii="Calibri" w:hAnsi="Calibri" w:cs="Calibri"/>
          <w:lang w:val="en-US"/>
        </w:rPr>
        <w:t xml:space="preserve"> </w:t>
      </w:r>
      <w:r w:rsidR="004E1FBF" w:rsidRPr="00B01829">
        <w:rPr>
          <w:rFonts w:ascii="Calibri" w:hAnsi="Calibri" w:cs="Calibri"/>
          <w:lang w:val="en-US"/>
        </w:rPr>
        <w:t xml:space="preserve">every year, then </w:t>
      </w:r>
      <w:r w:rsidR="008D62A4">
        <w:rPr>
          <w:rFonts w:ascii="Calibri" w:hAnsi="Calibri" w:cs="Calibri"/>
          <w:lang w:val="en-US"/>
        </w:rPr>
        <w:t>you</w:t>
      </w:r>
      <w:r w:rsidR="00D65770">
        <w:rPr>
          <w:rFonts w:ascii="Calibri" w:hAnsi="Calibri" w:cs="Calibri"/>
          <w:lang w:val="en-US"/>
        </w:rPr>
        <w:t xml:space="preserve"> </w:t>
      </w:r>
      <w:r w:rsidR="008D62A4">
        <w:rPr>
          <w:rFonts w:ascii="Calibri" w:hAnsi="Calibri" w:cs="Calibri"/>
          <w:lang w:val="en-US"/>
        </w:rPr>
        <w:t>w</w:t>
      </w:r>
      <w:r w:rsidR="00D65770">
        <w:rPr>
          <w:rFonts w:ascii="Calibri" w:hAnsi="Calibri" w:cs="Calibri"/>
          <w:lang w:val="en-US"/>
        </w:rPr>
        <w:t>ould</w:t>
      </w:r>
      <w:r w:rsidR="004E1FBF" w:rsidRPr="00B01829">
        <w:rPr>
          <w:rFonts w:ascii="Calibri" w:hAnsi="Calibri" w:cs="Calibri"/>
          <w:lang w:val="en-US"/>
        </w:rPr>
        <w:t xml:space="preserve"> </w:t>
      </w:r>
      <w:r w:rsidR="006C2973">
        <w:rPr>
          <w:rFonts w:ascii="Calibri" w:hAnsi="Calibri" w:cs="Calibri"/>
          <w:lang w:val="en-US"/>
        </w:rPr>
        <w:t>re-enter this activity</w:t>
      </w:r>
      <w:r w:rsidR="008D62A4">
        <w:rPr>
          <w:rFonts w:ascii="Calibri" w:hAnsi="Calibri" w:cs="Calibri"/>
          <w:lang w:val="en-US"/>
        </w:rPr>
        <w:t xml:space="preserve"> </w:t>
      </w:r>
      <w:r w:rsidR="004E1FBF" w:rsidRPr="00B01829">
        <w:rPr>
          <w:rFonts w:ascii="Calibri" w:hAnsi="Calibri" w:cs="Calibri"/>
          <w:lang w:val="en-US"/>
        </w:rPr>
        <w:t xml:space="preserve">every time you do your </w:t>
      </w:r>
      <w:proofErr w:type="gramStart"/>
      <w:r w:rsidR="004E1FBF" w:rsidRPr="00B01829">
        <w:rPr>
          <w:rFonts w:ascii="Calibri" w:hAnsi="Calibri" w:cs="Calibri"/>
          <w:lang w:val="en-US"/>
        </w:rPr>
        <w:t>12 month</w:t>
      </w:r>
      <w:proofErr w:type="gramEnd"/>
      <w:r w:rsidR="002142D5">
        <w:rPr>
          <w:rFonts w:ascii="Calibri" w:hAnsi="Calibri" w:cs="Calibri"/>
          <w:lang w:val="en-US"/>
        </w:rPr>
        <w:t xml:space="preserve"> plan</w:t>
      </w:r>
      <w:r w:rsidR="00F23F5A">
        <w:rPr>
          <w:rFonts w:ascii="Calibri" w:hAnsi="Calibri" w:cs="Calibri"/>
          <w:lang w:val="en-US"/>
        </w:rPr>
        <w:t>.</w:t>
      </w:r>
      <w:r w:rsidR="00A158D7">
        <w:rPr>
          <w:rFonts w:ascii="Calibri" w:hAnsi="Calibri" w:cs="Calibri"/>
          <w:lang w:val="en-US"/>
        </w:rPr>
        <w:t xml:space="preserve"> </w:t>
      </w:r>
      <w:r w:rsidR="008915C1">
        <w:rPr>
          <w:rFonts w:ascii="Calibri" w:hAnsi="Calibri" w:cs="Calibri"/>
          <w:lang w:val="en-US"/>
        </w:rPr>
        <w:t>When</w:t>
      </w:r>
      <w:r w:rsidR="00031CEE">
        <w:rPr>
          <w:rFonts w:ascii="Calibri" w:hAnsi="Calibri" w:cs="Calibri"/>
          <w:lang w:val="en-US"/>
        </w:rPr>
        <w:t xml:space="preserve"> you complete </w:t>
      </w:r>
      <w:r w:rsidR="00D834B5">
        <w:rPr>
          <w:rFonts w:ascii="Calibri" w:hAnsi="Calibri" w:cs="Calibri"/>
          <w:lang w:val="en-US"/>
        </w:rPr>
        <w:t>th</w:t>
      </w:r>
      <w:r w:rsidR="00A71DD3">
        <w:rPr>
          <w:rFonts w:ascii="Calibri" w:hAnsi="Calibri" w:cs="Calibri"/>
          <w:lang w:val="en-US"/>
        </w:rPr>
        <w:t>at</w:t>
      </w:r>
      <w:r w:rsidR="00D834B5">
        <w:rPr>
          <w:rFonts w:ascii="Calibri" w:hAnsi="Calibri" w:cs="Calibri"/>
          <w:lang w:val="en-US"/>
        </w:rPr>
        <w:t xml:space="preserve"> activity</w:t>
      </w:r>
      <w:r w:rsidR="00031CEE">
        <w:rPr>
          <w:rFonts w:ascii="Calibri" w:hAnsi="Calibri" w:cs="Calibri"/>
          <w:lang w:val="en-US"/>
        </w:rPr>
        <w:t xml:space="preserve"> </w:t>
      </w:r>
      <w:r w:rsidR="00A71DD3">
        <w:rPr>
          <w:rFonts w:ascii="Calibri" w:hAnsi="Calibri" w:cs="Calibri"/>
          <w:lang w:val="en-US"/>
        </w:rPr>
        <w:t>for that</w:t>
      </w:r>
      <w:r w:rsidR="00031CEE">
        <w:rPr>
          <w:rFonts w:ascii="Calibri" w:hAnsi="Calibri" w:cs="Calibri"/>
          <w:lang w:val="en-US"/>
        </w:rPr>
        <w:t xml:space="preserve"> reporting period</w:t>
      </w:r>
      <w:r w:rsidR="00A158D7">
        <w:rPr>
          <w:rFonts w:ascii="Calibri" w:hAnsi="Calibri" w:cs="Calibri"/>
          <w:lang w:val="en-US"/>
        </w:rPr>
        <w:t>,</w:t>
      </w:r>
      <w:r w:rsidR="008C7148">
        <w:rPr>
          <w:rFonts w:ascii="Calibri" w:hAnsi="Calibri" w:cs="Calibri"/>
          <w:lang w:val="en-US"/>
        </w:rPr>
        <w:t xml:space="preserve"> report it as completed</w:t>
      </w:r>
      <w:r w:rsidR="00031CEE">
        <w:rPr>
          <w:rFonts w:ascii="Calibri" w:hAnsi="Calibri" w:cs="Calibri"/>
          <w:lang w:val="en-US"/>
        </w:rPr>
        <w:t xml:space="preserve">. </w:t>
      </w:r>
    </w:p>
    <w:p w14:paraId="68AC321D" w14:textId="4500B341" w:rsidR="004A5F44" w:rsidRDefault="008D62A4" w:rsidP="004E1FBF">
      <w:pPr>
        <w:rPr>
          <w:rFonts w:ascii="Calibri" w:hAnsi="Calibri" w:cs="Calibri"/>
        </w:rPr>
      </w:pPr>
      <w:r>
        <w:rPr>
          <w:rFonts w:ascii="Calibri" w:hAnsi="Calibri" w:cs="Calibri"/>
          <w:lang w:val="en-US"/>
        </w:rPr>
        <w:t>At the end of the 12 months, in your ex</w:t>
      </w:r>
      <w:r w:rsidR="004E1FBF" w:rsidRPr="00B01829">
        <w:rPr>
          <w:rFonts w:ascii="Calibri" w:hAnsi="Calibri" w:cs="Calibri"/>
          <w:lang w:val="en-US"/>
        </w:rPr>
        <w:t>planation</w:t>
      </w:r>
      <w:r w:rsidR="00D854C1">
        <w:rPr>
          <w:rFonts w:ascii="Calibri" w:hAnsi="Calibri" w:cs="Calibri"/>
          <w:lang w:val="en-US"/>
        </w:rPr>
        <w:t>,</w:t>
      </w:r>
      <w:r w:rsidR="00852980" w:rsidRPr="00B01829">
        <w:rPr>
          <w:rFonts w:ascii="Calibri" w:hAnsi="Calibri" w:cs="Calibri"/>
          <w:lang w:val="en-US"/>
        </w:rPr>
        <w:t xml:space="preserve"> you </w:t>
      </w:r>
      <w:r w:rsidR="00031CEE">
        <w:rPr>
          <w:rFonts w:ascii="Calibri" w:hAnsi="Calibri" w:cs="Calibri"/>
          <w:lang w:val="en-US"/>
        </w:rPr>
        <w:t xml:space="preserve">will </w:t>
      </w:r>
      <w:r>
        <w:rPr>
          <w:rFonts w:ascii="Calibri" w:hAnsi="Calibri" w:cs="Calibri"/>
          <w:lang w:val="en-US"/>
        </w:rPr>
        <w:t xml:space="preserve">outline </w:t>
      </w:r>
      <w:r w:rsidR="004A5F44">
        <w:rPr>
          <w:rFonts w:ascii="Calibri" w:hAnsi="Calibri" w:cs="Calibri"/>
          <w:lang w:val="en-US"/>
        </w:rPr>
        <w:t xml:space="preserve">whether you </w:t>
      </w:r>
      <w:r w:rsidR="004E1FBF" w:rsidRPr="00B01829">
        <w:rPr>
          <w:rFonts w:ascii="Calibri" w:hAnsi="Calibri" w:cs="Calibri"/>
          <w:lang w:val="en-US"/>
        </w:rPr>
        <w:t xml:space="preserve">undertook </w:t>
      </w:r>
      <w:proofErr w:type="gramStart"/>
      <w:r w:rsidR="00536E6E">
        <w:rPr>
          <w:rFonts w:ascii="Calibri" w:hAnsi="Calibri" w:cs="Calibri"/>
          <w:lang w:val="en-US"/>
        </w:rPr>
        <w:t>all of</w:t>
      </w:r>
      <w:proofErr w:type="gramEnd"/>
      <w:r w:rsidR="00536E6E">
        <w:rPr>
          <w:rFonts w:ascii="Calibri" w:hAnsi="Calibri" w:cs="Calibri"/>
          <w:lang w:val="en-US"/>
        </w:rPr>
        <w:t xml:space="preserve"> </w:t>
      </w:r>
      <w:r w:rsidR="00E40307">
        <w:rPr>
          <w:rFonts w:ascii="Calibri" w:hAnsi="Calibri" w:cs="Calibri"/>
          <w:lang w:val="en-US"/>
        </w:rPr>
        <w:t>the activities</w:t>
      </w:r>
      <w:r w:rsidR="00E40307" w:rsidRPr="00B01829">
        <w:rPr>
          <w:rFonts w:ascii="Calibri" w:hAnsi="Calibri" w:cs="Calibri"/>
          <w:lang w:val="en-US"/>
        </w:rPr>
        <w:t xml:space="preserve"> </w:t>
      </w:r>
      <w:r w:rsidR="004A5F44">
        <w:rPr>
          <w:rFonts w:ascii="Calibri" w:hAnsi="Calibri" w:cs="Calibri"/>
          <w:lang w:val="en-US"/>
        </w:rPr>
        <w:t>you</w:t>
      </w:r>
      <w:r w:rsidR="004E1FBF" w:rsidRPr="00B01829">
        <w:rPr>
          <w:rFonts w:ascii="Calibri" w:hAnsi="Calibri" w:cs="Calibri"/>
          <w:lang w:val="en-US"/>
        </w:rPr>
        <w:t xml:space="preserve"> expected to </w:t>
      </w:r>
      <w:r w:rsidR="004A5F44">
        <w:rPr>
          <w:rFonts w:ascii="Calibri" w:hAnsi="Calibri" w:cs="Calibri"/>
          <w:lang w:val="en-US"/>
        </w:rPr>
        <w:t xml:space="preserve">during the </w:t>
      </w:r>
      <w:r w:rsidR="004E1FBF" w:rsidRPr="00B01829">
        <w:rPr>
          <w:rFonts w:ascii="Calibri" w:hAnsi="Calibri" w:cs="Calibri"/>
          <w:lang w:val="en-US"/>
        </w:rPr>
        <w:t>reporting period</w:t>
      </w:r>
      <w:r w:rsidR="004A5F44">
        <w:rPr>
          <w:rFonts w:ascii="Calibri" w:hAnsi="Calibri" w:cs="Calibri"/>
          <w:lang w:val="en-US"/>
        </w:rPr>
        <w:t xml:space="preserve">. </w:t>
      </w:r>
      <w:r w:rsidR="00FF67D8">
        <w:rPr>
          <w:rFonts w:ascii="Calibri" w:hAnsi="Calibri" w:cs="Calibri"/>
          <w:lang w:val="en-US"/>
        </w:rPr>
        <w:t xml:space="preserve">Please </w:t>
      </w:r>
      <w:proofErr w:type="gramStart"/>
      <w:r w:rsidR="00FF67D8">
        <w:rPr>
          <w:rFonts w:ascii="Calibri" w:hAnsi="Calibri" w:cs="Calibri"/>
          <w:lang w:val="en-US"/>
        </w:rPr>
        <w:t>note:</w:t>
      </w:r>
      <w:proofErr w:type="gramEnd"/>
      <w:r w:rsidR="00FF67D8">
        <w:rPr>
          <w:rFonts w:ascii="Calibri" w:hAnsi="Calibri" w:cs="Calibri"/>
          <w:lang w:val="en-US"/>
        </w:rPr>
        <w:t xml:space="preserve"> t</w:t>
      </w:r>
      <w:r w:rsidR="004A5F44">
        <w:rPr>
          <w:rFonts w:ascii="Calibri" w:hAnsi="Calibri" w:cs="Calibri"/>
          <w:lang w:val="en-US"/>
        </w:rPr>
        <w:t>his may be 12 months for providers that have been operating for the full year, or if it is only 4</w:t>
      </w:r>
      <w:r w:rsidR="004E1FBF" w:rsidRPr="00B01829">
        <w:rPr>
          <w:rFonts w:ascii="Calibri" w:hAnsi="Calibri" w:cs="Calibri"/>
          <w:lang w:val="en-US"/>
        </w:rPr>
        <w:t xml:space="preserve"> months since you started, </w:t>
      </w:r>
      <w:r w:rsidR="00380D15">
        <w:rPr>
          <w:rFonts w:ascii="Calibri" w:hAnsi="Calibri" w:cs="Calibri"/>
          <w:lang w:val="en-US"/>
        </w:rPr>
        <w:t>state the activities you undertook</w:t>
      </w:r>
      <w:r w:rsidR="00FF67D8">
        <w:rPr>
          <w:rFonts w:ascii="Calibri" w:hAnsi="Calibri" w:cs="Calibri"/>
          <w:lang w:val="en-US"/>
        </w:rPr>
        <w:t xml:space="preserve"> over</w:t>
      </w:r>
      <w:r w:rsidR="004A5F44">
        <w:rPr>
          <w:rFonts w:ascii="Calibri" w:hAnsi="Calibri" w:cs="Calibri"/>
          <w:lang w:val="en-US"/>
        </w:rPr>
        <w:t xml:space="preserve"> the 4 months</w:t>
      </w:r>
      <w:r w:rsidR="004E1FBF" w:rsidRPr="00B01829">
        <w:rPr>
          <w:rFonts w:ascii="Calibri" w:hAnsi="Calibri" w:cs="Calibri"/>
          <w:lang w:val="en-US"/>
        </w:rPr>
        <w:t>.</w:t>
      </w:r>
      <w:r w:rsidR="004E1FBF" w:rsidRPr="00B01829">
        <w:rPr>
          <w:rFonts w:ascii="Calibri" w:hAnsi="Calibri" w:cs="Calibri"/>
        </w:rPr>
        <w:t> </w:t>
      </w:r>
    </w:p>
    <w:p w14:paraId="6FB1FB63" w14:textId="6D954E1A" w:rsidR="00D5095C" w:rsidRPr="008D62A4" w:rsidRDefault="003B2872" w:rsidP="004E1FBF">
      <w:pPr>
        <w:rPr>
          <w:rFonts w:ascii="Calibri" w:hAnsi="Calibri" w:cs="Calibri"/>
          <w:lang w:val="en-US"/>
        </w:rPr>
      </w:pPr>
      <w:r w:rsidRPr="00B01829">
        <w:rPr>
          <w:rFonts w:ascii="Calibri" w:hAnsi="Calibri" w:cs="Calibri"/>
        </w:rPr>
        <w:lastRenderedPageBreak/>
        <w:t xml:space="preserve">If </w:t>
      </w:r>
      <w:r w:rsidR="004A5F44">
        <w:rPr>
          <w:rFonts w:ascii="Calibri" w:hAnsi="Calibri" w:cs="Calibri"/>
        </w:rPr>
        <w:t>your</w:t>
      </w:r>
      <w:r w:rsidR="00FD5E4F">
        <w:rPr>
          <w:rFonts w:ascii="Calibri" w:hAnsi="Calibri" w:cs="Calibri"/>
        </w:rPr>
        <w:t xml:space="preserve"> intended</w:t>
      </w:r>
      <w:r w:rsidR="004A5F44">
        <w:rPr>
          <w:rFonts w:ascii="Calibri" w:hAnsi="Calibri" w:cs="Calibri"/>
        </w:rPr>
        <w:t xml:space="preserve"> activity is only</w:t>
      </w:r>
      <w:r w:rsidRPr="00B01829">
        <w:rPr>
          <w:rFonts w:ascii="Calibri" w:hAnsi="Calibri" w:cs="Calibri"/>
        </w:rPr>
        <w:t xml:space="preserve"> partially complete</w:t>
      </w:r>
      <w:r w:rsidR="00873259">
        <w:rPr>
          <w:rFonts w:ascii="Calibri" w:hAnsi="Calibri" w:cs="Calibri"/>
        </w:rPr>
        <w:t>,</w:t>
      </w:r>
      <w:r w:rsidRPr="00B01829">
        <w:rPr>
          <w:rFonts w:ascii="Calibri" w:hAnsi="Calibri" w:cs="Calibri"/>
        </w:rPr>
        <w:t xml:space="preserve"> th</w:t>
      </w:r>
      <w:r w:rsidR="00DE2730">
        <w:rPr>
          <w:rFonts w:ascii="Calibri" w:hAnsi="Calibri" w:cs="Calibri"/>
        </w:rPr>
        <w:t>e</w:t>
      </w:r>
      <w:r w:rsidRPr="00B01829">
        <w:rPr>
          <w:rFonts w:ascii="Calibri" w:hAnsi="Calibri" w:cs="Calibri"/>
        </w:rPr>
        <w:t>n you need to say so and why it didn’t get completed as expected</w:t>
      </w:r>
      <w:r w:rsidR="00D65770">
        <w:rPr>
          <w:rFonts w:ascii="Calibri" w:hAnsi="Calibri" w:cs="Calibri"/>
        </w:rPr>
        <w:t xml:space="preserve"> in relation to the reporting period. </w:t>
      </w:r>
    </w:p>
    <w:p w14:paraId="4131719B" w14:textId="4ED5D727" w:rsidR="00F25A47" w:rsidRDefault="00852980" w:rsidP="00E5129F">
      <w:pPr>
        <w:rPr>
          <w:rFonts w:ascii="Calibri" w:hAnsi="Calibri" w:cs="Calibri"/>
          <w:b/>
          <w:bCs/>
          <w:sz w:val="28"/>
          <w:szCs w:val="28"/>
        </w:rPr>
      </w:pPr>
      <w:r w:rsidRPr="00B01829">
        <w:rPr>
          <w:rFonts w:ascii="Calibri" w:hAnsi="Calibri" w:cs="Calibri"/>
        </w:rPr>
        <w:t xml:space="preserve">It is good practice to include as much detail as possible and </w:t>
      </w:r>
      <w:r w:rsidR="00AC3AB4">
        <w:rPr>
          <w:rFonts w:ascii="Calibri" w:hAnsi="Calibri" w:cs="Calibri"/>
        </w:rPr>
        <w:t>separate</w:t>
      </w:r>
      <w:r w:rsidR="00AC3AB4" w:rsidRPr="00B01829">
        <w:rPr>
          <w:rFonts w:ascii="Calibri" w:hAnsi="Calibri" w:cs="Calibri"/>
        </w:rPr>
        <w:t xml:space="preserve"> </w:t>
      </w:r>
      <w:r w:rsidRPr="00B01829">
        <w:rPr>
          <w:rFonts w:ascii="Calibri" w:hAnsi="Calibri" w:cs="Calibri"/>
        </w:rPr>
        <w:t>out the activities so that if one activity is fully complete</w:t>
      </w:r>
      <w:r w:rsidR="00D5095C">
        <w:rPr>
          <w:rFonts w:ascii="Calibri" w:hAnsi="Calibri" w:cs="Calibri"/>
        </w:rPr>
        <w:t>,</w:t>
      </w:r>
      <w:r w:rsidRPr="00B01829">
        <w:rPr>
          <w:rFonts w:ascii="Calibri" w:hAnsi="Calibri" w:cs="Calibri"/>
        </w:rPr>
        <w:t xml:space="preserve"> but another is partially complete</w:t>
      </w:r>
      <w:r w:rsidR="00D5095C">
        <w:rPr>
          <w:rFonts w:ascii="Calibri" w:hAnsi="Calibri" w:cs="Calibri"/>
        </w:rPr>
        <w:t>,</w:t>
      </w:r>
      <w:r w:rsidRPr="00B01829">
        <w:rPr>
          <w:rFonts w:ascii="Calibri" w:hAnsi="Calibri" w:cs="Calibri"/>
        </w:rPr>
        <w:t xml:space="preserve"> it is easier to report on. For example</w:t>
      </w:r>
      <w:r w:rsidR="00D5095C">
        <w:rPr>
          <w:rFonts w:ascii="Calibri" w:hAnsi="Calibri" w:cs="Calibri"/>
        </w:rPr>
        <w:t>,</w:t>
      </w:r>
      <w:r w:rsidRPr="00B01829">
        <w:rPr>
          <w:rFonts w:ascii="Calibri" w:hAnsi="Calibri" w:cs="Calibri"/>
        </w:rPr>
        <w:t xml:space="preserve"> you</w:t>
      </w:r>
      <w:r w:rsidR="00241EC0">
        <w:rPr>
          <w:rFonts w:ascii="Calibri" w:hAnsi="Calibri" w:cs="Calibri"/>
        </w:rPr>
        <w:t xml:space="preserve"> may</w:t>
      </w:r>
      <w:r w:rsidRPr="00B01829">
        <w:rPr>
          <w:rFonts w:ascii="Calibri" w:hAnsi="Calibri" w:cs="Calibri"/>
        </w:rPr>
        <w:t xml:space="preserve"> </w:t>
      </w:r>
      <w:r w:rsidR="00473B7D">
        <w:rPr>
          <w:rFonts w:ascii="Calibri" w:hAnsi="Calibri" w:cs="Calibri"/>
        </w:rPr>
        <w:t>intend to complete</w:t>
      </w:r>
      <w:r w:rsidRPr="00B01829">
        <w:rPr>
          <w:rFonts w:ascii="Calibri" w:hAnsi="Calibri" w:cs="Calibri"/>
        </w:rPr>
        <w:t xml:space="preserve"> a cool burn</w:t>
      </w:r>
      <w:r w:rsidR="00D5095C">
        <w:rPr>
          <w:rFonts w:ascii="Calibri" w:hAnsi="Calibri" w:cs="Calibri"/>
        </w:rPr>
        <w:t>,</w:t>
      </w:r>
      <w:r w:rsidRPr="00B01829">
        <w:rPr>
          <w:rFonts w:ascii="Calibri" w:hAnsi="Calibri" w:cs="Calibri"/>
        </w:rPr>
        <w:t xml:space="preserve"> a</w:t>
      </w:r>
      <w:r w:rsidR="00241EC0">
        <w:rPr>
          <w:rFonts w:ascii="Calibri" w:hAnsi="Calibri" w:cs="Calibri"/>
        </w:rPr>
        <w:t xml:space="preserve">s well as concurrent </w:t>
      </w:r>
      <w:r w:rsidRPr="00B01829">
        <w:rPr>
          <w:rFonts w:ascii="Calibri" w:hAnsi="Calibri" w:cs="Calibri"/>
        </w:rPr>
        <w:t>weed control</w:t>
      </w:r>
      <w:r w:rsidR="001F751B">
        <w:rPr>
          <w:rFonts w:ascii="Calibri" w:hAnsi="Calibri" w:cs="Calibri"/>
        </w:rPr>
        <w:t>. While you may intend to do them at the same time, there may be circumstances where you are only able to complete the weed control but not the cool burn (due to weather conditions, for example).</w:t>
      </w:r>
      <w:r w:rsidRPr="00B01829">
        <w:rPr>
          <w:rFonts w:ascii="Calibri" w:hAnsi="Calibri" w:cs="Calibri"/>
        </w:rPr>
        <w:t xml:space="preserve"> If the activities are </w:t>
      </w:r>
      <w:r w:rsidR="002248BB">
        <w:rPr>
          <w:rFonts w:ascii="Calibri" w:hAnsi="Calibri" w:cs="Calibri"/>
        </w:rPr>
        <w:t>separately listed</w:t>
      </w:r>
      <w:r w:rsidR="00D5095C">
        <w:rPr>
          <w:rFonts w:ascii="Calibri" w:hAnsi="Calibri" w:cs="Calibri"/>
        </w:rPr>
        <w:t>,</w:t>
      </w:r>
      <w:r w:rsidRPr="00B01829">
        <w:rPr>
          <w:rFonts w:ascii="Calibri" w:hAnsi="Calibri" w:cs="Calibri"/>
        </w:rPr>
        <w:t xml:space="preserve"> then you can report one as not undertaken and provide reasons why</w:t>
      </w:r>
      <w:r w:rsidR="00D5095C">
        <w:rPr>
          <w:rFonts w:ascii="Calibri" w:hAnsi="Calibri" w:cs="Calibri"/>
        </w:rPr>
        <w:t>,</w:t>
      </w:r>
      <w:r w:rsidRPr="00B01829">
        <w:rPr>
          <w:rFonts w:ascii="Calibri" w:hAnsi="Calibri" w:cs="Calibri"/>
        </w:rPr>
        <w:t xml:space="preserve"> and the other </w:t>
      </w:r>
      <w:r w:rsidR="001F751B">
        <w:rPr>
          <w:rFonts w:ascii="Calibri" w:hAnsi="Calibri" w:cs="Calibri"/>
        </w:rPr>
        <w:t>you can report as</w:t>
      </w:r>
      <w:r w:rsidRPr="00B01829">
        <w:rPr>
          <w:rFonts w:ascii="Calibri" w:hAnsi="Calibri" w:cs="Calibri"/>
        </w:rPr>
        <w:t xml:space="preserve"> complete.</w:t>
      </w:r>
      <w:r w:rsidR="004E1FBF" w:rsidRPr="00B01829">
        <w:rPr>
          <w:rFonts w:ascii="Calibri" w:hAnsi="Calibri" w:cs="Calibri"/>
        </w:rPr>
        <w:br/>
      </w:r>
      <w:r w:rsidR="004E1FBF" w:rsidRPr="00B01829">
        <w:rPr>
          <w:rFonts w:ascii="Calibri" w:hAnsi="Calibri" w:cs="Calibri"/>
          <w:b/>
          <w:bCs/>
          <w:sz w:val="28"/>
          <w:szCs w:val="28"/>
        </w:rPr>
        <w:t> </w:t>
      </w:r>
    </w:p>
    <w:p w14:paraId="504AD47C" w14:textId="264552F3" w:rsidR="00906B2C" w:rsidRPr="003C0835" w:rsidRDefault="00521F16" w:rsidP="00E5129F">
      <w:pPr>
        <w:rPr>
          <w:rFonts w:ascii="Calibri" w:hAnsi="Calibri" w:cs="Calibri"/>
          <w:b/>
          <w:bCs/>
        </w:rPr>
      </w:pPr>
      <w:r w:rsidRPr="00B01829">
        <w:rPr>
          <w:rFonts w:ascii="Calibri" w:hAnsi="Calibri" w:cs="Calibri"/>
          <w:b/>
          <w:bCs/>
          <w:sz w:val="28"/>
          <w:szCs w:val="28"/>
        </w:rPr>
        <w:t xml:space="preserve">Saving the IAS </w:t>
      </w:r>
      <w:r w:rsidR="006B4C0C">
        <w:rPr>
          <w:rFonts w:ascii="Calibri" w:hAnsi="Calibri" w:cs="Calibri"/>
          <w:b/>
          <w:bCs/>
          <w:sz w:val="28"/>
          <w:szCs w:val="28"/>
        </w:rPr>
        <w:t>Online Performance R</w:t>
      </w:r>
      <w:r w:rsidRPr="00B01829">
        <w:rPr>
          <w:rFonts w:ascii="Calibri" w:hAnsi="Calibri" w:cs="Calibri"/>
          <w:b/>
          <w:bCs/>
          <w:sz w:val="28"/>
          <w:szCs w:val="28"/>
        </w:rPr>
        <w:t>eport</w:t>
      </w:r>
    </w:p>
    <w:p w14:paraId="4A63226E" w14:textId="77777777" w:rsidR="006B4C0C" w:rsidRPr="006B4C0C" w:rsidRDefault="006B4C0C" w:rsidP="006B4C0C">
      <w:pPr>
        <w:rPr>
          <w:rFonts w:ascii="Calibri" w:hAnsi="Calibri" w:cs="Calibri"/>
          <w:iCs/>
          <w:u w:val="single"/>
        </w:rPr>
      </w:pPr>
      <w:r w:rsidRPr="006B4C0C">
        <w:rPr>
          <w:rFonts w:ascii="Calibri" w:hAnsi="Calibri" w:cs="Calibri"/>
          <w:iCs/>
          <w:u w:val="single"/>
        </w:rPr>
        <w:t>Question:</w:t>
      </w:r>
    </w:p>
    <w:p w14:paraId="21164D2C" w14:textId="62FE59D7" w:rsidR="004E1FBF" w:rsidRPr="00B01829" w:rsidRDefault="00087906" w:rsidP="004E1FBF">
      <w:pPr>
        <w:rPr>
          <w:rFonts w:ascii="Calibri" w:hAnsi="Calibri" w:cs="Calibri"/>
          <w:i/>
        </w:rPr>
      </w:pPr>
      <w:r>
        <w:rPr>
          <w:rFonts w:ascii="Calibri" w:hAnsi="Calibri" w:cs="Calibri"/>
          <w:i/>
        </w:rPr>
        <w:t>Is it possible to save your responses to the IAS Online Performance Report and return to it later</w:t>
      </w:r>
      <w:r w:rsidR="004E1FBF" w:rsidRPr="00B01829">
        <w:rPr>
          <w:rFonts w:ascii="Calibri" w:hAnsi="Calibri" w:cs="Calibri"/>
          <w:i/>
        </w:rPr>
        <w:t xml:space="preserve">? </w:t>
      </w:r>
    </w:p>
    <w:p w14:paraId="5AE37A35" w14:textId="00E29808" w:rsidR="00906B2C" w:rsidRPr="006B4C0C" w:rsidRDefault="00521F16" w:rsidP="00906B2C">
      <w:pPr>
        <w:rPr>
          <w:rFonts w:ascii="Calibri" w:hAnsi="Calibri" w:cs="Calibri"/>
          <w:u w:val="single"/>
        </w:rPr>
      </w:pPr>
      <w:r w:rsidRPr="006B4C0C">
        <w:rPr>
          <w:rFonts w:ascii="Calibri" w:hAnsi="Calibri" w:cs="Calibri"/>
          <w:u w:val="single"/>
        </w:rPr>
        <w:t>Response</w:t>
      </w:r>
      <w:r w:rsidR="00906B2C" w:rsidRPr="006B4C0C">
        <w:rPr>
          <w:rFonts w:ascii="Calibri" w:hAnsi="Calibri" w:cs="Calibri"/>
          <w:u w:val="single"/>
        </w:rPr>
        <w:t>:</w:t>
      </w:r>
    </w:p>
    <w:p w14:paraId="53FBD023" w14:textId="149EB778" w:rsidR="00E5129F" w:rsidRPr="00B01829" w:rsidRDefault="00E5129F" w:rsidP="00906B2C">
      <w:pPr>
        <w:rPr>
          <w:rFonts w:ascii="Calibri" w:hAnsi="Calibri" w:cs="Calibri"/>
          <w:b/>
          <w:bCs/>
        </w:rPr>
      </w:pPr>
      <w:r w:rsidRPr="00B01829">
        <w:rPr>
          <w:rFonts w:ascii="Calibri" w:hAnsi="Calibri" w:cs="Calibri"/>
          <w:lang w:val="en-US"/>
        </w:rPr>
        <w:t>There is an option to save progress in the I</w:t>
      </w:r>
      <w:r w:rsidR="006B4C0C">
        <w:rPr>
          <w:rFonts w:ascii="Calibri" w:hAnsi="Calibri" w:cs="Calibri"/>
          <w:lang w:val="en-US"/>
        </w:rPr>
        <w:t>A</w:t>
      </w:r>
      <w:r w:rsidRPr="00B01829">
        <w:rPr>
          <w:rFonts w:ascii="Calibri" w:hAnsi="Calibri" w:cs="Calibri"/>
          <w:lang w:val="en-US"/>
        </w:rPr>
        <w:t xml:space="preserve">S </w:t>
      </w:r>
      <w:r w:rsidR="00626D3B">
        <w:rPr>
          <w:rFonts w:ascii="Calibri" w:hAnsi="Calibri" w:cs="Calibri"/>
          <w:lang w:val="en-US"/>
        </w:rPr>
        <w:t xml:space="preserve">Online </w:t>
      </w:r>
      <w:r w:rsidR="00971C6B">
        <w:rPr>
          <w:rFonts w:ascii="Calibri" w:hAnsi="Calibri" w:cs="Calibri"/>
          <w:lang w:val="en-US"/>
        </w:rPr>
        <w:t>P</w:t>
      </w:r>
      <w:r w:rsidRPr="00B01829">
        <w:rPr>
          <w:rFonts w:ascii="Calibri" w:hAnsi="Calibri" w:cs="Calibri"/>
          <w:lang w:val="en-US"/>
        </w:rPr>
        <w:t xml:space="preserve">erformance </w:t>
      </w:r>
      <w:r w:rsidR="00971C6B">
        <w:rPr>
          <w:rFonts w:ascii="Calibri" w:hAnsi="Calibri" w:cs="Calibri"/>
          <w:lang w:val="en-US"/>
        </w:rPr>
        <w:t>R</w:t>
      </w:r>
      <w:r w:rsidRPr="00B01829">
        <w:rPr>
          <w:rFonts w:ascii="Calibri" w:hAnsi="Calibri" w:cs="Calibri"/>
          <w:lang w:val="en-US"/>
        </w:rPr>
        <w:t>eport</w:t>
      </w:r>
      <w:r w:rsidR="00971C6B">
        <w:rPr>
          <w:rFonts w:ascii="Calibri" w:hAnsi="Calibri" w:cs="Calibri"/>
          <w:lang w:val="en-US"/>
        </w:rPr>
        <w:t>.</w:t>
      </w:r>
      <w:r w:rsidRPr="00B01829">
        <w:rPr>
          <w:rFonts w:ascii="Calibri" w:hAnsi="Calibri" w:cs="Calibri"/>
          <w:lang w:val="en-US"/>
        </w:rPr>
        <w:t xml:space="preserve"> </w:t>
      </w:r>
      <w:r w:rsidR="00971C6B">
        <w:rPr>
          <w:rFonts w:ascii="Calibri" w:hAnsi="Calibri" w:cs="Calibri"/>
          <w:lang w:val="en-US"/>
        </w:rPr>
        <w:t>The</w:t>
      </w:r>
      <w:r w:rsidRPr="00B01829">
        <w:rPr>
          <w:rFonts w:ascii="Calibri" w:hAnsi="Calibri" w:cs="Calibri"/>
          <w:lang w:val="en-US"/>
        </w:rPr>
        <w:t xml:space="preserve"> system </w:t>
      </w:r>
      <w:r w:rsidR="00BC4E05">
        <w:rPr>
          <w:rFonts w:ascii="Calibri" w:hAnsi="Calibri" w:cs="Calibri"/>
          <w:lang w:val="en-US"/>
        </w:rPr>
        <w:t xml:space="preserve">also </w:t>
      </w:r>
      <w:r w:rsidRPr="00B01829">
        <w:rPr>
          <w:rFonts w:ascii="Calibri" w:hAnsi="Calibri" w:cs="Calibri"/>
          <w:lang w:val="en-US"/>
        </w:rPr>
        <w:t>auto</w:t>
      </w:r>
      <w:r w:rsidR="00971C6B">
        <w:rPr>
          <w:rFonts w:ascii="Calibri" w:hAnsi="Calibri" w:cs="Calibri"/>
          <w:lang w:val="en-US"/>
        </w:rPr>
        <w:t>matically</w:t>
      </w:r>
      <w:r w:rsidRPr="00B01829">
        <w:rPr>
          <w:rFonts w:ascii="Calibri" w:hAnsi="Calibri" w:cs="Calibri"/>
          <w:lang w:val="en-US"/>
        </w:rPr>
        <w:t xml:space="preserve"> saves when you hit the </w:t>
      </w:r>
      <w:r w:rsidR="00971C6B">
        <w:rPr>
          <w:rFonts w:ascii="Calibri" w:hAnsi="Calibri" w:cs="Calibri"/>
          <w:lang w:val="en-US"/>
        </w:rPr>
        <w:t>‘</w:t>
      </w:r>
      <w:r w:rsidRPr="00B01829">
        <w:rPr>
          <w:rFonts w:ascii="Calibri" w:hAnsi="Calibri" w:cs="Calibri"/>
          <w:lang w:val="en-US"/>
        </w:rPr>
        <w:t>next</w:t>
      </w:r>
      <w:r w:rsidR="00971C6B">
        <w:rPr>
          <w:rFonts w:ascii="Calibri" w:hAnsi="Calibri" w:cs="Calibri"/>
          <w:lang w:val="en-US"/>
        </w:rPr>
        <w:t xml:space="preserve">’ </w:t>
      </w:r>
      <w:r w:rsidRPr="00B01829">
        <w:rPr>
          <w:rFonts w:ascii="Calibri" w:hAnsi="Calibri" w:cs="Calibri"/>
          <w:lang w:val="en-US"/>
        </w:rPr>
        <w:t>button</w:t>
      </w:r>
      <w:r w:rsidR="00971C6B">
        <w:rPr>
          <w:rFonts w:ascii="Calibri" w:hAnsi="Calibri" w:cs="Calibri"/>
          <w:lang w:val="en-US"/>
        </w:rPr>
        <w:t>.</w:t>
      </w:r>
    </w:p>
    <w:p w14:paraId="20F2543B" w14:textId="77777777" w:rsidR="00D553CF" w:rsidRDefault="00D553CF" w:rsidP="00E5129F">
      <w:pPr>
        <w:rPr>
          <w:rFonts w:ascii="Calibri" w:hAnsi="Calibri" w:cs="Calibri"/>
          <w:b/>
          <w:bCs/>
          <w:sz w:val="28"/>
          <w:szCs w:val="28"/>
        </w:rPr>
      </w:pPr>
    </w:p>
    <w:p w14:paraId="4CBB7F7A" w14:textId="223396C2" w:rsidR="00906B2C" w:rsidRPr="00B01829" w:rsidRDefault="00521F16" w:rsidP="00E5129F">
      <w:pPr>
        <w:rPr>
          <w:rFonts w:ascii="Calibri" w:hAnsi="Calibri" w:cs="Calibri"/>
          <w:b/>
          <w:bCs/>
          <w:sz w:val="28"/>
          <w:szCs w:val="28"/>
        </w:rPr>
      </w:pPr>
      <w:r w:rsidRPr="00B01829">
        <w:rPr>
          <w:rFonts w:ascii="Calibri" w:hAnsi="Calibri" w:cs="Calibri"/>
          <w:b/>
          <w:bCs/>
          <w:sz w:val="28"/>
          <w:szCs w:val="28"/>
        </w:rPr>
        <w:t>Email acknowledgement on submission of report</w:t>
      </w:r>
      <w:r w:rsidR="00D41D0C">
        <w:rPr>
          <w:rFonts w:ascii="Calibri" w:hAnsi="Calibri" w:cs="Calibri"/>
          <w:b/>
          <w:bCs/>
          <w:sz w:val="28"/>
          <w:szCs w:val="28"/>
        </w:rPr>
        <w:t>s</w:t>
      </w:r>
      <w:r w:rsidR="00512111">
        <w:rPr>
          <w:rFonts w:ascii="Calibri" w:hAnsi="Calibri" w:cs="Calibri"/>
          <w:b/>
          <w:bCs/>
          <w:sz w:val="28"/>
          <w:szCs w:val="28"/>
        </w:rPr>
        <w:t xml:space="preserve"> and </w:t>
      </w:r>
      <w:r w:rsidR="00D41D0C">
        <w:rPr>
          <w:rFonts w:ascii="Calibri" w:hAnsi="Calibri" w:cs="Calibri"/>
          <w:b/>
          <w:bCs/>
          <w:sz w:val="28"/>
          <w:szCs w:val="28"/>
        </w:rPr>
        <w:t xml:space="preserve">their </w:t>
      </w:r>
      <w:r w:rsidR="00512111">
        <w:rPr>
          <w:rFonts w:ascii="Calibri" w:hAnsi="Calibri" w:cs="Calibri"/>
          <w:b/>
          <w:bCs/>
          <w:sz w:val="28"/>
          <w:szCs w:val="28"/>
        </w:rPr>
        <w:t>approval</w:t>
      </w:r>
    </w:p>
    <w:p w14:paraId="50FF7C76" w14:textId="08916A7B" w:rsidR="00607129" w:rsidRPr="00607129" w:rsidRDefault="00607129" w:rsidP="004E1FBF">
      <w:pPr>
        <w:rPr>
          <w:rFonts w:ascii="Calibri" w:hAnsi="Calibri" w:cs="Calibri"/>
          <w:u w:val="single"/>
        </w:rPr>
      </w:pPr>
      <w:r w:rsidRPr="00607129">
        <w:rPr>
          <w:rFonts w:ascii="Calibri" w:hAnsi="Calibri" w:cs="Calibri"/>
          <w:u w:val="single"/>
        </w:rPr>
        <w:t>Question:</w:t>
      </w:r>
    </w:p>
    <w:p w14:paraId="370501D8" w14:textId="3BB2768B" w:rsidR="004E1FBF" w:rsidRPr="00B01829" w:rsidRDefault="004E1FBF" w:rsidP="004E1FBF">
      <w:pPr>
        <w:rPr>
          <w:rFonts w:ascii="Calibri" w:hAnsi="Calibri" w:cs="Calibri"/>
          <w:i/>
          <w:iCs/>
        </w:rPr>
      </w:pPr>
      <w:r w:rsidRPr="00B01829">
        <w:rPr>
          <w:rFonts w:ascii="Calibri" w:hAnsi="Calibri" w:cs="Calibri"/>
          <w:i/>
          <w:iCs/>
        </w:rPr>
        <w:t xml:space="preserve">Is there </w:t>
      </w:r>
      <w:r w:rsidR="00512111">
        <w:rPr>
          <w:rFonts w:ascii="Calibri" w:hAnsi="Calibri" w:cs="Calibri"/>
          <w:i/>
          <w:iCs/>
        </w:rPr>
        <w:t xml:space="preserve">an </w:t>
      </w:r>
      <w:r w:rsidRPr="00B01829">
        <w:rPr>
          <w:rFonts w:ascii="Calibri" w:hAnsi="Calibri" w:cs="Calibri"/>
          <w:i/>
          <w:iCs/>
        </w:rPr>
        <w:t xml:space="preserve">email </w:t>
      </w:r>
      <w:r w:rsidR="00521F16" w:rsidRPr="00B01829">
        <w:rPr>
          <w:rFonts w:ascii="Calibri" w:hAnsi="Calibri" w:cs="Calibri"/>
          <w:i/>
          <w:iCs/>
        </w:rPr>
        <w:t>acknowledgement from</w:t>
      </w:r>
      <w:r w:rsidRPr="00B01829">
        <w:rPr>
          <w:rFonts w:ascii="Calibri" w:hAnsi="Calibri" w:cs="Calibri"/>
          <w:i/>
          <w:iCs/>
        </w:rPr>
        <w:t xml:space="preserve"> </w:t>
      </w:r>
      <w:r w:rsidR="00AD194B">
        <w:rPr>
          <w:rFonts w:ascii="Calibri" w:hAnsi="Calibri" w:cs="Calibri"/>
          <w:i/>
          <w:iCs/>
        </w:rPr>
        <w:t>the</w:t>
      </w:r>
      <w:r w:rsidRPr="00B01829">
        <w:rPr>
          <w:rFonts w:ascii="Calibri" w:hAnsi="Calibri" w:cs="Calibri"/>
          <w:i/>
          <w:iCs/>
        </w:rPr>
        <w:t xml:space="preserve"> NIAA of </w:t>
      </w:r>
      <w:r w:rsidR="00607129">
        <w:rPr>
          <w:rFonts w:ascii="Calibri" w:hAnsi="Calibri" w:cs="Calibri"/>
          <w:i/>
          <w:iCs/>
        </w:rPr>
        <w:t>a</w:t>
      </w:r>
      <w:r w:rsidRPr="00B01829">
        <w:rPr>
          <w:rFonts w:ascii="Calibri" w:hAnsi="Calibri" w:cs="Calibri"/>
          <w:i/>
          <w:iCs/>
        </w:rPr>
        <w:t>pproval</w:t>
      </w:r>
      <w:r w:rsidR="00512111">
        <w:rPr>
          <w:rFonts w:ascii="Calibri" w:hAnsi="Calibri" w:cs="Calibri"/>
          <w:i/>
          <w:iCs/>
        </w:rPr>
        <w:t xml:space="preserve"> of the report</w:t>
      </w:r>
      <w:r w:rsidR="0063714F">
        <w:rPr>
          <w:rFonts w:ascii="Calibri" w:hAnsi="Calibri" w:cs="Calibri"/>
          <w:i/>
          <w:iCs/>
        </w:rPr>
        <w:t>s</w:t>
      </w:r>
      <w:r w:rsidRPr="00B01829">
        <w:rPr>
          <w:rFonts w:ascii="Calibri" w:hAnsi="Calibri" w:cs="Calibri"/>
          <w:i/>
          <w:iCs/>
        </w:rPr>
        <w:t xml:space="preserve">? Or </w:t>
      </w:r>
      <w:r w:rsidR="00607129">
        <w:rPr>
          <w:rFonts w:ascii="Calibri" w:hAnsi="Calibri" w:cs="Calibri"/>
          <w:i/>
          <w:iCs/>
        </w:rPr>
        <w:t>is it o</w:t>
      </w:r>
      <w:r w:rsidRPr="00B01829">
        <w:rPr>
          <w:rFonts w:ascii="Calibri" w:hAnsi="Calibri" w:cs="Calibri"/>
          <w:i/>
          <w:iCs/>
        </w:rPr>
        <w:t xml:space="preserve">nly the delivery of </w:t>
      </w:r>
      <w:r w:rsidR="00607129">
        <w:rPr>
          <w:rFonts w:ascii="Calibri" w:hAnsi="Calibri" w:cs="Calibri"/>
          <w:i/>
          <w:iCs/>
        </w:rPr>
        <w:t xml:space="preserve">the </w:t>
      </w:r>
      <w:r w:rsidRPr="00B01829">
        <w:rPr>
          <w:rFonts w:ascii="Calibri" w:hAnsi="Calibri" w:cs="Calibri"/>
          <w:i/>
          <w:iCs/>
        </w:rPr>
        <w:t>next payment?</w:t>
      </w:r>
    </w:p>
    <w:p w14:paraId="5DE556F0" w14:textId="2AC90707" w:rsidR="00906B2C" w:rsidRDefault="00521F16" w:rsidP="00906B2C">
      <w:pPr>
        <w:rPr>
          <w:rFonts w:ascii="Calibri" w:hAnsi="Calibri" w:cs="Calibri"/>
          <w:u w:val="single"/>
        </w:rPr>
      </w:pPr>
      <w:r w:rsidRPr="00607129">
        <w:rPr>
          <w:rFonts w:ascii="Calibri" w:hAnsi="Calibri" w:cs="Calibri"/>
          <w:u w:val="single"/>
        </w:rPr>
        <w:t>Response</w:t>
      </w:r>
      <w:r w:rsidR="00906B2C" w:rsidRPr="00607129">
        <w:rPr>
          <w:rFonts w:ascii="Calibri" w:hAnsi="Calibri" w:cs="Calibri"/>
          <w:u w:val="single"/>
        </w:rPr>
        <w:t>:</w:t>
      </w:r>
      <w:r w:rsidR="00E5129F" w:rsidRPr="00607129">
        <w:rPr>
          <w:rFonts w:ascii="Calibri" w:hAnsi="Calibri" w:cs="Calibri"/>
          <w:u w:val="single"/>
        </w:rPr>
        <w:t xml:space="preserve"> </w:t>
      </w:r>
    </w:p>
    <w:p w14:paraId="0D555C00" w14:textId="0F324F53" w:rsidR="61880A32" w:rsidRPr="00802F07" w:rsidRDefault="00512111" w:rsidP="134BC776">
      <w:pPr>
        <w:rPr>
          <w:rFonts w:ascii="Calibri" w:hAnsi="Calibri" w:cs="Calibri"/>
          <w:lang w:val="en-US"/>
        </w:rPr>
      </w:pPr>
      <w:r>
        <w:rPr>
          <w:rFonts w:ascii="Calibri" w:hAnsi="Calibri" w:cs="Calibri"/>
          <w:lang w:val="en-US"/>
        </w:rPr>
        <w:t>You</w:t>
      </w:r>
      <w:r w:rsidR="61880A32" w:rsidRPr="00802F07">
        <w:rPr>
          <w:rFonts w:ascii="Calibri" w:hAnsi="Calibri" w:cs="Calibri"/>
          <w:lang w:val="en-US"/>
        </w:rPr>
        <w:t xml:space="preserve"> will </w:t>
      </w:r>
      <w:r w:rsidR="00802F07">
        <w:rPr>
          <w:rFonts w:ascii="Calibri" w:hAnsi="Calibri" w:cs="Calibri"/>
          <w:lang w:val="en-US"/>
        </w:rPr>
        <w:t xml:space="preserve">receive </w:t>
      </w:r>
      <w:r w:rsidR="61880A32" w:rsidRPr="04DCAD28">
        <w:rPr>
          <w:rFonts w:ascii="Calibri" w:hAnsi="Calibri" w:cs="Calibri"/>
          <w:lang w:val="en-US"/>
        </w:rPr>
        <w:t>a</w:t>
      </w:r>
      <w:r w:rsidR="00213667" w:rsidRPr="04DCAD28">
        <w:rPr>
          <w:rFonts w:ascii="Calibri" w:hAnsi="Calibri" w:cs="Calibri"/>
          <w:lang w:val="en-US"/>
        </w:rPr>
        <w:t xml:space="preserve"> written</w:t>
      </w:r>
      <w:r w:rsidR="61880A32" w:rsidRPr="00802F07">
        <w:rPr>
          <w:rFonts w:ascii="Calibri" w:hAnsi="Calibri" w:cs="Calibri"/>
          <w:lang w:val="en-US"/>
        </w:rPr>
        <w:t xml:space="preserve"> acknowledgement from the NIAA that your reporting has been approved. </w:t>
      </w:r>
      <w:r w:rsidR="00213667" w:rsidRPr="04DCAD28">
        <w:rPr>
          <w:rFonts w:ascii="Calibri" w:hAnsi="Calibri" w:cs="Calibri"/>
          <w:lang w:val="en-US"/>
        </w:rPr>
        <w:t>Y</w:t>
      </w:r>
      <w:r w:rsidR="00084A5B">
        <w:rPr>
          <w:rFonts w:ascii="Calibri" w:hAnsi="Calibri" w:cs="Calibri"/>
          <w:lang w:val="en-US"/>
        </w:rPr>
        <w:t>our</w:t>
      </w:r>
      <w:r>
        <w:rPr>
          <w:rFonts w:ascii="Calibri" w:hAnsi="Calibri" w:cs="Calibri"/>
          <w:lang w:val="en-US"/>
        </w:rPr>
        <w:t xml:space="preserve"> NIAA Agreement Manager</w:t>
      </w:r>
      <w:r w:rsidRPr="00802F07">
        <w:rPr>
          <w:rFonts w:ascii="Calibri" w:hAnsi="Calibri" w:cs="Calibri"/>
          <w:lang w:val="en-US"/>
        </w:rPr>
        <w:t xml:space="preserve"> will contact you</w:t>
      </w:r>
      <w:r>
        <w:rPr>
          <w:rFonts w:ascii="Calibri" w:hAnsi="Calibri" w:cs="Calibri"/>
          <w:lang w:val="en-US"/>
        </w:rPr>
        <w:t xml:space="preserve">, and the approval will </w:t>
      </w:r>
      <w:r w:rsidR="00802F07">
        <w:rPr>
          <w:rFonts w:ascii="Calibri" w:hAnsi="Calibri" w:cs="Calibri"/>
          <w:lang w:val="en-US"/>
        </w:rPr>
        <w:t xml:space="preserve">most likely </w:t>
      </w:r>
      <w:r w:rsidR="003D2303" w:rsidRPr="04DCAD28">
        <w:rPr>
          <w:rFonts w:ascii="Calibri" w:hAnsi="Calibri" w:cs="Calibri"/>
          <w:lang w:val="en-US"/>
        </w:rPr>
        <w:t>include</w:t>
      </w:r>
      <w:r w:rsidR="61880A32" w:rsidRPr="00802F07">
        <w:rPr>
          <w:rFonts w:ascii="Calibri" w:hAnsi="Calibri" w:cs="Calibri"/>
          <w:lang w:val="en-US"/>
        </w:rPr>
        <w:t xml:space="preserve"> the </w:t>
      </w:r>
      <w:r w:rsidR="00AE0480" w:rsidRPr="04DCAD28">
        <w:rPr>
          <w:rFonts w:ascii="Calibri" w:hAnsi="Calibri" w:cs="Calibri"/>
          <w:lang w:val="en-US"/>
        </w:rPr>
        <w:t>approved</w:t>
      </w:r>
      <w:r w:rsidR="61880A32" w:rsidRPr="04DCAD28">
        <w:rPr>
          <w:rFonts w:ascii="Calibri" w:hAnsi="Calibri" w:cs="Calibri"/>
          <w:lang w:val="en-US"/>
        </w:rPr>
        <w:t xml:space="preserve"> </w:t>
      </w:r>
      <w:r w:rsidR="00AE0480" w:rsidRPr="04DCAD28">
        <w:rPr>
          <w:rFonts w:ascii="Calibri" w:hAnsi="Calibri" w:cs="Calibri"/>
          <w:lang w:val="en-US"/>
        </w:rPr>
        <w:t>APP&amp;</w:t>
      </w:r>
      <w:r w:rsidR="00E4129D" w:rsidRPr="04DCAD28">
        <w:rPr>
          <w:rFonts w:ascii="Calibri" w:hAnsi="Calibri" w:cs="Calibri"/>
          <w:lang w:val="en-US"/>
        </w:rPr>
        <w:t>B</w:t>
      </w:r>
      <w:r w:rsidR="06F904D2" w:rsidRPr="04DCAD28">
        <w:rPr>
          <w:rFonts w:ascii="Calibri" w:hAnsi="Calibri" w:cs="Calibri"/>
          <w:lang w:val="en-US"/>
        </w:rPr>
        <w:t xml:space="preserve"> </w:t>
      </w:r>
      <w:r w:rsidR="61880A32" w:rsidRPr="00802F07">
        <w:rPr>
          <w:rFonts w:ascii="Calibri" w:hAnsi="Calibri" w:cs="Calibri"/>
          <w:lang w:val="en-US"/>
        </w:rPr>
        <w:t>Excel workbook.</w:t>
      </w:r>
    </w:p>
    <w:p w14:paraId="28B24812" w14:textId="77777777" w:rsidR="00ED34B3" w:rsidRDefault="00ED34B3" w:rsidP="00E5129F">
      <w:pPr>
        <w:rPr>
          <w:rFonts w:ascii="Calibri" w:hAnsi="Calibri" w:cs="Calibri"/>
          <w:b/>
          <w:bCs/>
          <w:sz w:val="28"/>
          <w:szCs w:val="28"/>
        </w:rPr>
      </w:pPr>
    </w:p>
    <w:p w14:paraId="13394977" w14:textId="1D3AAC33" w:rsidR="004E1FBF" w:rsidRDefault="00521F16" w:rsidP="00E5129F">
      <w:pPr>
        <w:rPr>
          <w:rFonts w:ascii="Calibri" w:hAnsi="Calibri" w:cs="Calibri"/>
          <w:b/>
          <w:bCs/>
          <w:sz w:val="28"/>
          <w:szCs w:val="28"/>
        </w:rPr>
      </w:pPr>
      <w:r w:rsidRPr="00B01829">
        <w:rPr>
          <w:rFonts w:ascii="Calibri" w:hAnsi="Calibri" w:cs="Calibri"/>
          <w:b/>
          <w:bCs/>
          <w:sz w:val="28"/>
          <w:szCs w:val="28"/>
        </w:rPr>
        <w:t>Submission of APP&amp;B</w:t>
      </w:r>
      <w:r w:rsidR="00385079" w:rsidRPr="4B390A23">
        <w:rPr>
          <w:rFonts w:ascii="Calibri" w:hAnsi="Calibri" w:cs="Calibri"/>
          <w:b/>
          <w:bCs/>
          <w:sz w:val="28"/>
          <w:szCs w:val="28"/>
        </w:rPr>
        <w:t xml:space="preserve"> </w:t>
      </w:r>
      <w:r w:rsidR="5BA88BA1" w:rsidRPr="4B390A23">
        <w:rPr>
          <w:rFonts w:ascii="Calibri" w:hAnsi="Calibri" w:cs="Calibri"/>
          <w:b/>
          <w:bCs/>
          <w:sz w:val="28"/>
          <w:szCs w:val="28"/>
        </w:rPr>
        <w:t>R</w:t>
      </w:r>
      <w:r w:rsidR="00385079" w:rsidRPr="4B390A23">
        <w:rPr>
          <w:rFonts w:ascii="Calibri" w:hAnsi="Calibri" w:cs="Calibri"/>
          <w:b/>
          <w:bCs/>
          <w:sz w:val="28"/>
          <w:szCs w:val="28"/>
        </w:rPr>
        <w:t>eport</w:t>
      </w:r>
    </w:p>
    <w:p w14:paraId="6A7ADD71" w14:textId="5EBC1236" w:rsidR="004E7BFE" w:rsidRPr="004E7BFE" w:rsidRDefault="004E7BFE" w:rsidP="00E5129F">
      <w:pPr>
        <w:rPr>
          <w:rFonts w:ascii="Calibri" w:hAnsi="Calibri" w:cs="Calibri"/>
          <w:u w:val="single"/>
        </w:rPr>
      </w:pPr>
      <w:r w:rsidRPr="004E7BFE">
        <w:rPr>
          <w:rFonts w:ascii="Calibri" w:hAnsi="Calibri" w:cs="Calibri"/>
          <w:u w:val="single"/>
        </w:rPr>
        <w:t>Question:</w:t>
      </w:r>
    </w:p>
    <w:p w14:paraId="17C411FB" w14:textId="531CBF3C" w:rsidR="004E1FBF" w:rsidRPr="00B01829" w:rsidRDefault="004E1FBF" w:rsidP="004E1FBF">
      <w:pPr>
        <w:rPr>
          <w:rFonts w:ascii="Calibri" w:hAnsi="Calibri" w:cs="Calibri"/>
          <w:i/>
          <w:iCs/>
        </w:rPr>
      </w:pPr>
      <w:r w:rsidRPr="00B01829">
        <w:rPr>
          <w:rFonts w:ascii="Calibri" w:hAnsi="Calibri" w:cs="Calibri"/>
          <w:i/>
          <w:iCs/>
        </w:rPr>
        <w:t>Is there a timeframe</w:t>
      </w:r>
      <w:r w:rsidR="004E7BFE">
        <w:rPr>
          <w:rFonts w:ascii="Calibri" w:hAnsi="Calibri" w:cs="Calibri"/>
          <w:i/>
          <w:iCs/>
        </w:rPr>
        <w:t xml:space="preserve"> within which</w:t>
      </w:r>
      <w:r w:rsidRPr="00B01829">
        <w:rPr>
          <w:rFonts w:ascii="Calibri" w:hAnsi="Calibri" w:cs="Calibri"/>
          <w:i/>
          <w:iCs/>
        </w:rPr>
        <w:t xml:space="preserve"> approval/acceptance should be given</w:t>
      </w:r>
      <w:r w:rsidR="00512111">
        <w:rPr>
          <w:rFonts w:ascii="Calibri" w:hAnsi="Calibri" w:cs="Calibri"/>
          <w:i/>
          <w:iCs/>
        </w:rPr>
        <w:t xml:space="preserve"> for our APP&amp;B</w:t>
      </w:r>
      <w:r w:rsidR="00385079">
        <w:rPr>
          <w:rFonts w:ascii="Calibri" w:hAnsi="Calibri" w:cs="Calibri"/>
          <w:i/>
          <w:iCs/>
        </w:rPr>
        <w:t xml:space="preserve"> report</w:t>
      </w:r>
      <w:r w:rsidRPr="00B01829">
        <w:rPr>
          <w:rFonts w:ascii="Calibri" w:hAnsi="Calibri" w:cs="Calibri"/>
          <w:i/>
          <w:iCs/>
        </w:rPr>
        <w:t>? </w:t>
      </w:r>
    </w:p>
    <w:p w14:paraId="4006CED4" w14:textId="519A2D0C" w:rsidR="00906B2C" w:rsidRPr="004E7BFE" w:rsidRDefault="00521F16" w:rsidP="00906B2C">
      <w:pPr>
        <w:rPr>
          <w:rFonts w:ascii="Calibri" w:hAnsi="Calibri" w:cs="Calibri"/>
          <w:u w:val="single"/>
        </w:rPr>
      </w:pPr>
      <w:r w:rsidRPr="004E7BFE">
        <w:rPr>
          <w:rFonts w:ascii="Calibri" w:hAnsi="Calibri" w:cs="Calibri"/>
          <w:u w:val="single"/>
        </w:rPr>
        <w:t>Response</w:t>
      </w:r>
      <w:r w:rsidR="00906B2C" w:rsidRPr="004E7BFE">
        <w:rPr>
          <w:rFonts w:ascii="Calibri" w:hAnsi="Calibri" w:cs="Calibri"/>
          <w:u w:val="single"/>
        </w:rPr>
        <w:t>:</w:t>
      </w:r>
    </w:p>
    <w:p w14:paraId="446A1A1A" w14:textId="42200B50" w:rsidR="00EF62DA" w:rsidRPr="00D553CF" w:rsidRDefault="001D5E0F" w:rsidP="00E5129F">
      <w:pPr>
        <w:rPr>
          <w:rFonts w:ascii="Calibri" w:hAnsi="Calibri" w:cs="Calibri"/>
        </w:rPr>
      </w:pPr>
      <w:r>
        <w:rPr>
          <w:rFonts w:ascii="Calibri" w:hAnsi="Calibri" w:cs="Calibri"/>
          <w:lang w:val="en-US"/>
        </w:rPr>
        <w:lastRenderedPageBreak/>
        <w:t xml:space="preserve">Your Regional Office should be able to </w:t>
      </w:r>
      <w:proofErr w:type="gramStart"/>
      <w:r>
        <w:rPr>
          <w:rFonts w:ascii="Calibri" w:hAnsi="Calibri" w:cs="Calibri"/>
          <w:lang w:val="en-US"/>
        </w:rPr>
        <w:t>advise</w:t>
      </w:r>
      <w:proofErr w:type="gramEnd"/>
      <w:r>
        <w:rPr>
          <w:rFonts w:ascii="Calibri" w:hAnsi="Calibri" w:cs="Calibri"/>
          <w:lang w:val="en-US"/>
        </w:rPr>
        <w:t xml:space="preserve"> the timeframes </w:t>
      </w:r>
      <w:r w:rsidR="00804EA4">
        <w:rPr>
          <w:rFonts w:ascii="Calibri" w:hAnsi="Calibri" w:cs="Calibri"/>
          <w:lang w:val="en-US"/>
        </w:rPr>
        <w:t>for approval of</w:t>
      </w:r>
      <w:r>
        <w:rPr>
          <w:rFonts w:ascii="Calibri" w:hAnsi="Calibri" w:cs="Calibri"/>
          <w:lang w:val="en-US"/>
        </w:rPr>
        <w:t xml:space="preserve"> your APP&amp;B report</w:t>
      </w:r>
      <w:r w:rsidRPr="00B01829">
        <w:rPr>
          <w:rFonts w:ascii="Calibri" w:hAnsi="Calibri" w:cs="Calibri"/>
          <w:lang w:val="en-US"/>
        </w:rPr>
        <w:t>.</w:t>
      </w:r>
      <w:r w:rsidR="00CD45FB">
        <w:rPr>
          <w:rFonts w:ascii="Calibri" w:hAnsi="Calibri" w:cs="Calibri"/>
          <w:lang w:val="en-US"/>
        </w:rPr>
        <w:t xml:space="preserve"> </w:t>
      </w:r>
      <w:r w:rsidR="00A4698D">
        <w:rPr>
          <w:rFonts w:ascii="Calibri" w:hAnsi="Calibri" w:cs="Calibri"/>
          <w:lang w:val="en-US"/>
        </w:rPr>
        <w:t>T</w:t>
      </w:r>
      <w:r w:rsidR="00EF62DA">
        <w:rPr>
          <w:rFonts w:ascii="Calibri" w:hAnsi="Calibri" w:cs="Calibri"/>
          <w:lang w:val="en-US"/>
        </w:rPr>
        <w:t>here may be a delay in receiving approval due to the volume of reports being submitted and reviewed. If you are concerned with the timeframes (for example, if you</w:t>
      </w:r>
      <w:r w:rsidR="001F3E74">
        <w:rPr>
          <w:rFonts w:ascii="Calibri" w:hAnsi="Calibri" w:cs="Calibri"/>
          <w:lang w:val="en-US"/>
        </w:rPr>
        <w:t>r</w:t>
      </w:r>
      <w:r w:rsidR="00EF62DA">
        <w:rPr>
          <w:rFonts w:ascii="Calibri" w:hAnsi="Calibri" w:cs="Calibri"/>
          <w:lang w:val="en-US"/>
        </w:rPr>
        <w:t xml:space="preserve"> </w:t>
      </w:r>
      <w:r w:rsidR="00A4698D">
        <w:rPr>
          <w:rFonts w:ascii="Calibri" w:hAnsi="Calibri" w:cs="Calibri"/>
          <w:lang w:val="en-US"/>
        </w:rPr>
        <w:t xml:space="preserve">APP&amp;B </w:t>
      </w:r>
      <w:r w:rsidR="00A72910">
        <w:rPr>
          <w:rFonts w:ascii="Calibri" w:hAnsi="Calibri" w:cs="Calibri"/>
          <w:lang w:val="en-US"/>
        </w:rPr>
        <w:t xml:space="preserve">report </w:t>
      </w:r>
      <w:r w:rsidR="009C70D5">
        <w:rPr>
          <w:rFonts w:ascii="Calibri" w:hAnsi="Calibri" w:cs="Calibri"/>
          <w:lang w:val="en-US"/>
        </w:rPr>
        <w:t>has been submitted for more than a</w:t>
      </w:r>
      <w:r w:rsidR="00EF62DA">
        <w:rPr>
          <w:rFonts w:ascii="Calibri" w:hAnsi="Calibri" w:cs="Calibri"/>
          <w:lang w:val="en-US"/>
        </w:rPr>
        <w:t xml:space="preserve"> month), please contact your NIAA Engagement Officer</w:t>
      </w:r>
      <w:r w:rsidR="003D329C">
        <w:rPr>
          <w:rFonts w:ascii="Calibri" w:hAnsi="Calibri" w:cs="Calibri"/>
          <w:lang w:val="en-US"/>
        </w:rPr>
        <w:t>.</w:t>
      </w:r>
      <w:r w:rsidR="00EF62DA">
        <w:rPr>
          <w:rFonts w:ascii="Calibri" w:hAnsi="Calibri" w:cs="Calibri"/>
          <w:lang w:val="en-US"/>
        </w:rPr>
        <w:t xml:space="preserve"> </w:t>
      </w:r>
    </w:p>
    <w:p w14:paraId="1A1D3968" w14:textId="77777777" w:rsidR="00B6089A" w:rsidRDefault="00B6089A" w:rsidP="00E5129F">
      <w:pPr>
        <w:rPr>
          <w:rFonts w:ascii="Calibri" w:hAnsi="Calibri" w:cs="Calibri"/>
          <w:b/>
          <w:bCs/>
          <w:sz w:val="28"/>
          <w:szCs w:val="28"/>
        </w:rPr>
      </w:pPr>
    </w:p>
    <w:p w14:paraId="43F0530E" w14:textId="337E94BF" w:rsidR="00906B2C" w:rsidRPr="00B01829" w:rsidRDefault="00E5129F" w:rsidP="00E5129F">
      <w:pPr>
        <w:rPr>
          <w:rFonts w:ascii="Calibri" w:hAnsi="Calibri" w:cs="Calibri"/>
          <w:b/>
          <w:bCs/>
          <w:sz w:val="28"/>
          <w:szCs w:val="28"/>
        </w:rPr>
      </w:pPr>
      <w:r w:rsidRPr="00B01829">
        <w:rPr>
          <w:rFonts w:ascii="Calibri" w:hAnsi="Calibri" w:cs="Calibri"/>
          <w:b/>
          <w:bCs/>
          <w:sz w:val="28"/>
          <w:szCs w:val="28"/>
        </w:rPr>
        <w:t>Privacy</w:t>
      </w:r>
    </w:p>
    <w:p w14:paraId="35312832" w14:textId="3B39AF05" w:rsidR="009774FE" w:rsidRPr="009774FE" w:rsidRDefault="009774FE" w:rsidP="004E1FBF">
      <w:pPr>
        <w:rPr>
          <w:rFonts w:ascii="Calibri" w:hAnsi="Calibri" w:cs="Calibri"/>
          <w:u w:val="single"/>
        </w:rPr>
      </w:pPr>
      <w:r w:rsidRPr="009774FE">
        <w:rPr>
          <w:rFonts w:ascii="Calibri" w:hAnsi="Calibri" w:cs="Calibri"/>
          <w:u w:val="single"/>
        </w:rPr>
        <w:t>Question:</w:t>
      </w:r>
    </w:p>
    <w:p w14:paraId="6BD7467F" w14:textId="7919C07D" w:rsidR="004E1FBF" w:rsidRPr="00B01829" w:rsidRDefault="00E5129F" w:rsidP="004E1FBF">
      <w:pPr>
        <w:rPr>
          <w:rFonts w:ascii="Calibri" w:hAnsi="Calibri" w:cs="Calibri"/>
          <w:i/>
          <w:iCs/>
        </w:rPr>
      </w:pPr>
      <w:r w:rsidRPr="00B01829">
        <w:rPr>
          <w:rFonts w:ascii="Calibri" w:hAnsi="Calibri" w:cs="Calibri"/>
          <w:i/>
          <w:iCs/>
        </w:rPr>
        <w:t>I</w:t>
      </w:r>
      <w:r w:rsidR="004E1FBF" w:rsidRPr="00B01829">
        <w:rPr>
          <w:rFonts w:ascii="Calibri" w:hAnsi="Calibri" w:cs="Calibri"/>
          <w:i/>
          <w:iCs/>
        </w:rPr>
        <w:t>n relation to the 2</w:t>
      </w:r>
      <w:r w:rsidR="00EF62DA">
        <w:rPr>
          <w:rFonts w:ascii="Calibri" w:hAnsi="Calibri" w:cs="Calibri"/>
          <w:i/>
          <w:iCs/>
        </w:rPr>
        <w:t xml:space="preserve">025-26 </w:t>
      </w:r>
      <w:r w:rsidR="004E1FBF" w:rsidRPr="00B01829">
        <w:rPr>
          <w:rFonts w:ascii="Calibri" w:hAnsi="Calibri" w:cs="Calibri"/>
          <w:i/>
          <w:iCs/>
        </w:rPr>
        <w:t>APP&amp;B</w:t>
      </w:r>
      <w:r w:rsidR="00EF62DA">
        <w:rPr>
          <w:rFonts w:ascii="Calibri" w:hAnsi="Calibri" w:cs="Calibri"/>
          <w:i/>
          <w:iCs/>
        </w:rPr>
        <w:t>,</w:t>
      </w:r>
      <w:r w:rsidR="004E1FBF" w:rsidRPr="00B01829">
        <w:rPr>
          <w:rFonts w:ascii="Calibri" w:hAnsi="Calibri" w:cs="Calibri"/>
          <w:i/>
          <w:iCs/>
        </w:rPr>
        <w:t xml:space="preserve"> wherein we </w:t>
      </w:r>
      <w:r w:rsidRPr="00B01829">
        <w:rPr>
          <w:rFonts w:ascii="Calibri" w:hAnsi="Calibri" w:cs="Calibri"/>
          <w:i/>
          <w:iCs/>
        </w:rPr>
        <w:t>must</w:t>
      </w:r>
      <w:r w:rsidR="004E1FBF" w:rsidRPr="00B01829">
        <w:rPr>
          <w:rFonts w:ascii="Calibri" w:hAnsi="Calibri" w:cs="Calibri"/>
          <w:i/>
          <w:iCs/>
        </w:rPr>
        <w:t xml:space="preserve"> add the names of employees</w:t>
      </w:r>
      <w:r w:rsidR="000F3974">
        <w:rPr>
          <w:rFonts w:ascii="Calibri" w:hAnsi="Calibri" w:cs="Calibri"/>
          <w:i/>
          <w:iCs/>
        </w:rPr>
        <w:t>, i</w:t>
      </w:r>
      <w:r w:rsidR="004E1FBF" w:rsidRPr="00B01829">
        <w:rPr>
          <w:rFonts w:ascii="Calibri" w:hAnsi="Calibri" w:cs="Calibri"/>
          <w:i/>
          <w:iCs/>
        </w:rPr>
        <w:t>s there a privacy issue with providing that information?</w:t>
      </w:r>
    </w:p>
    <w:p w14:paraId="50FF9D8B" w14:textId="64712592" w:rsidR="0055045E" w:rsidRPr="009774FE" w:rsidRDefault="00521F16" w:rsidP="0055045E">
      <w:pPr>
        <w:rPr>
          <w:rFonts w:ascii="Calibri" w:hAnsi="Calibri" w:cs="Calibri"/>
          <w:u w:val="single"/>
        </w:rPr>
      </w:pPr>
      <w:r w:rsidRPr="009774FE">
        <w:rPr>
          <w:rFonts w:ascii="Calibri" w:hAnsi="Calibri" w:cs="Calibri"/>
          <w:u w:val="single"/>
        </w:rPr>
        <w:t>Response</w:t>
      </w:r>
      <w:r w:rsidR="0055045E" w:rsidRPr="009774FE">
        <w:rPr>
          <w:rFonts w:ascii="Calibri" w:hAnsi="Calibri" w:cs="Calibri"/>
          <w:u w:val="single"/>
        </w:rPr>
        <w:t>:</w:t>
      </w:r>
    </w:p>
    <w:p w14:paraId="468AAC45" w14:textId="6D63B55D" w:rsidR="0055045E" w:rsidRPr="00EF62DA" w:rsidRDefault="00515919" w:rsidP="00E5129F">
      <w:pPr>
        <w:rPr>
          <w:rFonts w:ascii="Calibri" w:hAnsi="Calibri" w:cs="Calibri"/>
          <w:i/>
          <w:iCs/>
        </w:rPr>
      </w:pPr>
      <w:r>
        <w:rPr>
          <w:rFonts w:ascii="Calibri" w:hAnsi="Calibri" w:cs="Calibri"/>
        </w:rPr>
        <w:t xml:space="preserve">The </w:t>
      </w:r>
      <w:r w:rsidR="00E5129F" w:rsidRPr="00B01829">
        <w:rPr>
          <w:rFonts w:ascii="Calibri" w:hAnsi="Calibri" w:cs="Calibri"/>
        </w:rPr>
        <w:t>NIAA has strict policies on the collecting and protection of personal information</w:t>
      </w:r>
      <w:r w:rsidR="00EF62DA">
        <w:rPr>
          <w:rFonts w:ascii="Calibri" w:hAnsi="Calibri" w:cs="Calibri"/>
        </w:rPr>
        <w:t xml:space="preserve"> and must remain compliant with the </w:t>
      </w:r>
      <w:r w:rsidR="00EF62DA">
        <w:rPr>
          <w:rFonts w:ascii="Calibri" w:hAnsi="Calibri" w:cs="Calibri"/>
          <w:i/>
          <w:iCs/>
        </w:rPr>
        <w:t>Privacy Act 199</w:t>
      </w:r>
      <w:r w:rsidR="00BB7749">
        <w:rPr>
          <w:rFonts w:ascii="Calibri" w:hAnsi="Calibri" w:cs="Calibri"/>
          <w:i/>
          <w:iCs/>
        </w:rPr>
        <w:t xml:space="preserve">8 </w:t>
      </w:r>
      <w:r w:rsidR="00BB7749">
        <w:rPr>
          <w:rFonts w:ascii="Calibri" w:hAnsi="Calibri" w:cs="Calibri"/>
        </w:rPr>
        <w:t xml:space="preserve">and the corresponding Australian Privacy Principles. All information is stored and used on a need-to-know basis only. </w:t>
      </w:r>
      <w:r w:rsidR="00EF62DA">
        <w:rPr>
          <w:rFonts w:ascii="Calibri" w:hAnsi="Calibri" w:cs="Calibri"/>
          <w:i/>
          <w:iCs/>
        </w:rPr>
        <w:t xml:space="preserve"> </w:t>
      </w:r>
    </w:p>
    <w:p w14:paraId="7335018C" w14:textId="77777777" w:rsidR="00D5344B" w:rsidRDefault="00D5344B" w:rsidP="00E5129F">
      <w:pPr>
        <w:rPr>
          <w:rFonts w:ascii="Calibri" w:hAnsi="Calibri" w:cs="Calibri"/>
          <w:b/>
          <w:bCs/>
          <w:sz w:val="28"/>
          <w:szCs w:val="28"/>
        </w:rPr>
      </w:pPr>
    </w:p>
    <w:p w14:paraId="4787A3BE" w14:textId="32654C83" w:rsidR="00C54735" w:rsidRPr="00B01829" w:rsidRDefault="00521F16" w:rsidP="00E5129F">
      <w:pPr>
        <w:rPr>
          <w:rFonts w:ascii="Calibri" w:hAnsi="Calibri" w:cs="Calibri"/>
          <w:b/>
          <w:bCs/>
          <w:sz w:val="28"/>
          <w:szCs w:val="28"/>
        </w:rPr>
      </w:pPr>
      <w:r w:rsidRPr="00B01829">
        <w:rPr>
          <w:rFonts w:ascii="Calibri" w:hAnsi="Calibri" w:cs="Calibri"/>
          <w:b/>
          <w:bCs/>
          <w:sz w:val="28"/>
          <w:szCs w:val="28"/>
        </w:rPr>
        <w:t>Assets</w:t>
      </w:r>
      <w:r w:rsidR="00971C6B">
        <w:rPr>
          <w:rFonts w:ascii="Calibri" w:hAnsi="Calibri" w:cs="Calibri"/>
          <w:b/>
          <w:bCs/>
          <w:sz w:val="28"/>
          <w:szCs w:val="28"/>
        </w:rPr>
        <w:t xml:space="preserve"> (including vehicle purchases)</w:t>
      </w:r>
    </w:p>
    <w:p w14:paraId="70F9497C" w14:textId="3B179F14" w:rsidR="00EE1975" w:rsidRPr="00575272" w:rsidRDefault="00EE1975" w:rsidP="00EE1975">
      <w:pPr>
        <w:rPr>
          <w:rFonts w:ascii="Calibri" w:hAnsi="Calibri" w:cs="Calibri"/>
          <w:u w:val="single"/>
        </w:rPr>
      </w:pPr>
      <w:r w:rsidRPr="00575272">
        <w:rPr>
          <w:rFonts w:ascii="Calibri" w:hAnsi="Calibri" w:cs="Calibri"/>
          <w:u w:val="single"/>
        </w:rPr>
        <w:t>Question:</w:t>
      </w:r>
    </w:p>
    <w:p w14:paraId="26851289" w14:textId="7BF15530" w:rsidR="00EE1975" w:rsidRDefault="00EE1975" w:rsidP="00EE1975">
      <w:pPr>
        <w:rPr>
          <w:rFonts w:ascii="Calibri" w:hAnsi="Calibri" w:cs="Calibri"/>
        </w:rPr>
      </w:pPr>
      <w:r>
        <w:rPr>
          <w:rFonts w:ascii="Calibri" w:hAnsi="Calibri" w:cs="Calibri"/>
          <w:i/>
        </w:rPr>
        <w:t>Given it is a requirement to seek approval for assets of</w:t>
      </w:r>
      <w:r w:rsidRPr="00B01829">
        <w:rPr>
          <w:rFonts w:ascii="Calibri" w:hAnsi="Calibri" w:cs="Calibri"/>
          <w:i/>
        </w:rPr>
        <w:t xml:space="preserve"> </w:t>
      </w:r>
      <w:r>
        <w:rPr>
          <w:rFonts w:ascii="Calibri" w:hAnsi="Calibri" w:cs="Calibri"/>
          <w:i/>
        </w:rPr>
        <w:t>$</w:t>
      </w:r>
      <w:r w:rsidRPr="00B01829">
        <w:rPr>
          <w:rFonts w:ascii="Calibri" w:hAnsi="Calibri" w:cs="Calibri"/>
          <w:i/>
        </w:rPr>
        <w:t>5</w:t>
      </w:r>
      <w:r>
        <w:rPr>
          <w:rFonts w:ascii="Calibri" w:hAnsi="Calibri" w:cs="Calibri"/>
          <w:i/>
        </w:rPr>
        <w:t>,</w:t>
      </w:r>
      <w:r w:rsidRPr="00B01829">
        <w:rPr>
          <w:rFonts w:ascii="Calibri" w:hAnsi="Calibri" w:cs="Calibri"/>
          <w:i/>
        </w:rPr>
        <w:t>000</w:t>
      </w:r>
      <w:r>
        <w:rPr>
          <w:rFonts w:ascii="Calibri" w:hAnsi="Calibri" w:cs="Calibri"/>
          <w:i/>
        </w:rPr>
        <w:t xml:space="preserve"> </w:t>
      </w:r>
      <w:r w:rsidR="00627B44">
        <w:rPr>
          <w:rFonts w:ascii="Calibri" w:hAnsi="Calibri" w:cs="Calibri"/>
          <w:i/>
        </w:rPr>
        <w:t xml:space="preserve">(GST exclusive) </w:t>
      </w:r>
      <w:r>
        <w:rPr>
          <w:rFonts w:ascii="Calibri" w:hAnsi="Calibri" w:cs="Calibri"/>
          <w:i/>
        </w:rPr>
        <w:t>or over</w:t>
      </w:r>
      <w:r w:rsidRPr="00B01829">
        <w:rPr>
          <w:rFonts w:ascii="Calibri" w:hAnsi="Calibri" w:cs="Calibri"/>
          <w:i/>
        </w:rPr>
        <w:t xml:space="preserve">, </w:t>
      </w:r>
      <w:r w:rsidR="00824115">
        <w:rPr>
          <w:rFonts w:ascii="Calibri" w:hAnsi="Calibri" w:cs="Calibri"/>
          <w:i/>
        </w:rPr>
        <w:t xml:space="preserve">is a generic amount required for approval to </w:t>
      </w:r>
      <w:r w:rsidRPr="00B01829">
        <w:rPr>
          <w:rFonts w:ascii="Calibri" w:hAnsi="Calibri" w:cs="Calibri"/>
          <w:i/>
        </w:rPr>
        <w:t>purchase a vehicle</w:t>
      </w:r>
      <w:r w:rsidR="00D553CF">
        <w:rPr>
          <w:rFonts w:ascii="Calibri" w:hAnsi="Calibri" w:cs="Calibri"/>
          <w:i/>
        </w:rPr>
        <w:t xml:space="preserve"> </w:t>
      </w:r>
      <w:r w:rsidRPr="00B01829">
        <w:rPr>
          <w:rFonts w:ascii="Calibri" w:hAnsi="Calibri" w:cs="Calibri"/>
          <w:i/>
        </w:rPr>
        <w:t>etc</w:t>
      </w:r>
      <w:r>
        <w:rPr>
          <w:rFonts w:ascii="Calibri" w:hAnsi="Calibri" w:cs="Calibri"/>
          <w:i/>
        </w:rPr>
        <w:t>,</w:t>
      </w:r>
      <w:r w:rsidRPr="00B01829">
        <w:rPr>
          <w:rFonts w:ascii="Calibri" w:hAnsi="Calibri" w:cs="Calibri"/>
          <w:i/>
        </w:rPr>
        <w:t xml:space="preserve"> or is it </w:t>
      </w:r>
      <w:r>
        <w:rPr>
          <w:rFonts w:ascii="Calibri" w:hAnsi="Calibri" w:cs="Calibri"/>
          <w:i/>
        </w:rPr>
        <w:t xml:space="preserve">a </w:t>
      </w:r>
      <w:r w:rsidRPr="00B01829">
        <w:rPr>
          <w:rFonts w:ascii="Calibri" w:hAnsi="Calibri" w:cs="Calibri"/>
          <w:i/>
        </w:rPr>
        <w:t xml:space="preserve">matter of finding </w:t>
      </w:r>
      <w:r w:rsidR="00824115">
        <w:rPr>
          <w:rFonts w:ascii="Calibri" w:hAnsi="Calibri" w:cs="Calibri"/>
          <w:i/>
        </w:rPr>
        <w:t xml:space="preserve">and noting </w:t>
      </w:r>
      <w:r w:rsidRPr="00B01829">
        <w:rPr>
          <w:rFonts w:ascii="Calibri" w:hAnsi="Calibri" w:cs="Calibri"/>
          <w:i/>
        </w:rPr>
        <w:t xml:space="preserve">the exact car or item </w:t>
      </w:r>
      <w:r w:rsidR="00824115">
        <w:rPr>
          <w:rFonts w:ascii="Calibri" w:hAnsi="Calibri" w:cs="Calibri"/>
          <w:i/>
        </w:rPr>
        <w:t xml:space="preserve">(and recording its cost) </w:t>
      </w:r>
      <w:r w:rsidRPr="00B01829">
        <w:rPr>
          <w:rFonts w:ascii="Calibri" w:hAnsi="Calibri" w:cs="Calibri"/>
          <w:i/>
        </w:rPr>
        <w:t>and then seeking the approval?</w:t>
      </w:r>
      <w:r w:rsidRPr="00B01829">
        <w:rPr>
          <w:rFonts w:ascii="Calibri" w:hAnsi="Calibri" w:cs="Calibri"/>
        </w:rPr>
        <w:t> </w:t>
      </w:r>
    </w:p>
    <w:p w14:paraId="5A24C83E" w14:textId="77777777" w:rsidR="00EE1975" w:rsidRPr="006C1E36" w:rsidRDefault="00EE1975" w:rsidP="00EE1975">
      <w:pPr>
        <w:rPr>
          <w:rFonts w:ascii="Calibri" w:hAnsi="Calibri" w:cs="Calibri"/>
          <w:b/>
          <w:bCs/>
          <w:u w:val="single"/>
        </w:rPr>
      </w:pPr>
      <w:r w:rsidRPr="006C1E36">
        <w:rPr>
          <w:rFonts w:ascii="Calibri" w:hAnsi="Calibri" w:cs="Calibri"/>
          <w:u w:val="single"/>
        </w:rPr>
        <w:t>Response:</w:t>
      </w:r>
    </w:p>
    <w:p w14:paraId="5022CE63" w14:textId="440A7CD2" w:rsidR="00EE1975" w:rsidRDefault="00EE1975" w:rsidP="00EE1975">
      <w:pPr>
        <w:rPr>
          <w:rFonts w:ascii="Calibri" w:hAnsi="Calibri" w:cs="Calibri"/>
          <w:lang w:val="en-US"/>
        </w:rPr>
      </w:pPr>
      <w:r w:rsidRPr="00B01829">
        <w:rPr>
          <w:rFonts w:ascii="Calibri" w:hAnsi="Calibri" w:cs="Calibri"/>
          <w:lang w:val="en-US"/>
        </w:rPr>
        <w:t xml:space="preserve">When it comes to selecting a vehicle, you decide which </w:t>
      </w:r>
      <w:proofErr w:type="gramStart"/>
      <w:r w:rsidRPr="00B01829">
        <w:rPr>
          <w:rFonts w:ascii="Calibri" w:hAnsi="Calibri" w:cs="Calibri"/>
          <w:lang w:val="en-US"/>
        </w:rPr>
        <w:t>particular make</w:t>
      </w:r>
      <w:proofErr w:type="gramEnd"/>
      <w:r w:rsidRPr="00B01829">
        <w:rPr>
          <w:rFonts w:ascii="Calibri" w:hAnsi="Calibri" w:cs="Calibri"/>
          <w:lang w:val="en-US"/>
        </w:rPr>
        <w:t xml:space="preserve"> </w:t>
      </w:r>
      <w:r w:rsidR="00DA4D1A">
        <w:rPr>
          <w:rFonts w:ascii="Calibri" w:hAnsi="Calibri" w:cs="Calibri"/>
          <w:lang w:val="en-US"/>
        </w:rPr>
        <w:t>and/or</w:t>
      </w:r>
      <w:r w:rsidRPr="00B01829">
        <w:rPr>
          <w:rFonts w:ascii="Calibri" w:hAnsi="Calibri" w:cs="Calibri"/>
          <w:lang w:val="en-US"/>
        </w:rPr>
        <w:t xml:space="preserve"> model of vehicle you need and how you are going to purchase it. </w:t>
      </w:r>
      <w:r w:rsidR="00DA4D1A">
        <w:rPr>
          <w:rFonts w:ascii="Calibri" w:hAnsi="Calibri" w:cs="Calibri"/>
          <w:lang w:val="en-US"/>
        </w:rPr>
        <w:t>It must be fit for purpose for the activity</w:t>
      </w:r>
      <w:r w:rsidR="00647800">
        <w:rPr>
          <w:rFonts w:ascii="Calibri" w:hAnsi="Calibri" w:cs="Calibri"/>
          <w:lang w:val="en-US"/>
        </w:rPr>
        <w:t>.</w:t>
      </w:r>
    </w:p>
    <w:p w14:paraId="625479F7" w14:textId="4683570D" w:rsidR="00EE1975" w:rsidRDefault="00EE1975" w:rsidP="00EE1975">
      <w:pPr>
        <w:rPr>
          <w:rFonts w:ascii="Calibri" w:hAnsi="Calibri" w:cs="Calibri"/>
        </w:rPr>
      </w:pPr>
      <w:r>
        <w:rPr>
          <w:rFonts w:ascii="Calibri" w:hAnsi="Calibri" w:cs="Calibri"/>
          <w:lang w:val="en-US"/>
        </w:rPr>
        <w:t>The f</w:t>
      </w:r>
      <w:r w:rsidRPr="00B01829">
        <w:rPr>
          <w:rFonts w:ascii="Calibri" w:hAnsi="Calibri" w:cs="Calibri"/>
          <w:lang w:val="en-US"/>
        </w:rPr>
        <w:t xml:space="preserve">irst step is to set up the planned expenditure in your </w:t>
      </w:r>
      <w:r w:rsidR="00E835F2">
        <w:rPr>
          <w:rFonts w:ascii="Calibri" w:hAnsi="Calibri" w:cs="Calibri"/>
          <w:lang w:val="en-US"/>
        </w:rPr>
        <w:t xml:space="preserve">annual </w:t>
      </w:r>
      <w:r>
        <w:rPr>
          <w:rFonts w:ascii="Calibri" w:hAnsi="Calibri" w:cs="Calibri"/>
          <w:lang w:val="en-US"/>
        </w:rPr>
        <w:t>APP&amp;B</w:t>
      </w:r>
      <w:r w:rsidRPr="00B01829">
        <w:rPr>
          <w:rFonts w:ascii="Calibri" w:hAnsi="Calibri" w:cs="Calibri"/>
          <w:lang w:val="en-US"/>
        </w:rPr>
        <w:t xml:space="preserve">, when you're doing </w:t>
      </w:r>
      <w:r w:rsidR="001E6B5A">
        <w:rPr>
          <w:rFonts w:ascii="Calibri" w:hAnsi="Calibri" w:cs="Calibri"/>
          <w:lang w:val="en-US"/>
        </w:rPr>
        <w:t>the</w:t>
      </w:r>
      <w:r w:rsidRPr="00B01829">
        <w:rPr>
          <w:rFonts w:ascii="Calibri" w:hAnsi="Calibri" w:cs="Calibri"/>
          <w:lang w:val="en-US"/>
        </w:rPr>
        <w:t xml:space="preserve"> budget.</w:t>
      </w:r>
      <w:r w:rsidRPr="00B01829">
        <w:rPr>
          <w:rFonts w:ascii="Calibri" w:hAnsi="Calibri" w:cs="Calibri"/>
        </w:rPr>
        <w:t> </w:t>
      </w:r>
      <w:r>
        <w:rPr>
          <w:rFonts w:ascii="Calibri" w:hAnsi="Calibri" w:cs="Calibri"/>
        </w:rPr>
        <w:t>Here, you would i</w:t>
      </w:r>
      <w:r w:rsidRPr="00B01829">
        <w:rPr>
          <w:rFonts w:ascii="Calibri" w:hAnsi="Calibri" w:cs="Calibri"/>
        </w:rPr>
        <w:t>dentify the vehicle you wish to spend your budget on</w:t>
      </w:r>
      <w:r>
        <w:rPr>
          <w:rFonts w:ascii="Calibri" w:hAnsi="Calibri" w:cs="Calibri"/>
        </w:rPr>
        <w:t xml:space="preserve">.  Step two </w:t>
      </w:r>
      <w:r w:rsidRPr="00B01829">
        <w:rPr>
          <w:rFonts w:ascii="Calibri" w:hAnsi="Calibri" w:cs="Calibri"/>
        </w:rPr>
        <w:t xml:space="preserve">is to complete the </w:t>
      </w:r>
      <w:r w:rsidR="002071DC">
        <w:rPr>
          <w:rFonts w:ascii="Calibri" w:hAnsi="Calibri" w:cs="Calibri"/>
        </w:rPr>
        <w:t>Asset Acquisition form</w:t>
      </w:r>
      <w:r w:rsidR="002071DC" w:rsidRPr="00B01829">
        <w:rPr>
          <w:rFonts w:ascii="Calibri" w:hAnsi="Calibri" w:cs="Calibri"/>
        </w:rPr>
        <w:t xml:space="preserve"> </w:t>
      </w:r>
      <w:r w:rsidR="00E82FE3">
        <w:rPr>
          <w:rFonts w:ascii="Calibri" w:hAnsi="Calibri" w:cs="Calibri"/>
        </w:rPr>
        <w:t>and seek</w:t>
      </w:r>
      <w:r w:rsidR="00E82FE3" w:rsidRPr="00B01829">
        <w:rPr>
          <w:rFonts w:ascii="Calibri" w:hAnsi="Calibri" w:cs="Calibri"/>
        </w:rPr>
        <w:t xml:space="preserve"> </w:t>
      </w:r>
      <w:r w:rsidRPr="00B01829">
        <w:rPr>
          <w:rFonts w:ascii="Calibri" w:hAnsi="Calibri" w:cs="Calibri"/>
        </w:rPr>
        <w:t>approval from the NIAA</w:t>
      </w:r>
      <w:r w:rsidR="00481A9E" w:rsidRPr="00B01829">
        <w:rPr>
          <w:rFonts w:ascii="Calibri" w:hAnsi="Calibri" w:cs="Calibri"/>
          <w:lang w:val="en-US"/>
        </w:rPr>
        <w:t xml:space="preserve"> before you purchase that vehicle from the dealer</w:t>
      </w:r>
      <w:r w:rsidR="00481A9E">
        <w:rPr>
          <w:rFonts w:ascii="Calibri" w:hAnsi="Calibri" w:cs="Calibri"/>
          <w:lang w:val="en-US"/>
        </w:rPr>
        <w:t xml:space="preserve">. </w:t>
      </w:r>
      <w:r>
        <w:rPr>
          <w:rFonts w:ascii="Calibri" w:hAnsi="Calibri" w:cs="Calibri"/>
        </w:rPr>
        <w:t xml:space="preserve">Here, you would specify the </w:t>
      </w:r>
      <w:r w:rsidR="00CC784D">
        <w:rPr>
          <w:rFonts w:ascii="Calibri" w:hAnsi="Calibri" w:cs="Calibri"/>
        </w:rPr>
        <w:t>detail</w:t>
      </w:r>
      <w:r>
        <w:rPr>
          <w:rFonts w:ascii="Calibri" w:hAnsi="Calibri" w:cs="Calibri"/>
        </w:rPr>
        <w:t xml:space="preserve"> of the asset</w:t>
      </w:r>
      <w:r w:rsidR="00694C65">
        <w:rPr>
          <w:rFonts w:ascii="Calibri" w:hAnsi="Calibri" w:cs="Calibri"/>
        </w:rPr>
        <w:t xml:space="preserve"> to be purchased</w:t>
      </w:r>
      <w:r>
        <w:rPr>
          <w:rFonts w:ascii="Calibri" w:hAnsi="Calibri" w:cs="Calibri"/>
        </w:rPr>
        <w:t>. O</w:t>
      </w:r>
      <w:r w:rsidRPr="00B01829">
        <w:rPr>
          <w:rFonts w:ascii="Calibri" w:hAnsi="Calibri" w:cs="Calibri"/>
        </w:rPr>
        <w:t>nce approved</w:t>
      </w:r>
      <w:r>
        <w:rPr>
          <w:rFonts w:ascii="Calibri" w:hAnsi="Calibri" w:cs="Calibri"/>
        </w:rPr>
        <w:t>,</w:t>
      </w:r>
      <w:r w:rsidRPr="00B01829">
        <w:rPr>
          <w:rFonts w:ascii="Calibri" w:hAnsi="Calibri" w:cs="Calibri"/>
        </w:rPr>
        <w:t xml:space="preserve"> you can purchase the vehicle.</w:t>
      </w:r>
      <w:r>
        <w:rPr>
          <w:rFonts w:ascii="Calibri" w:hAnsi="Calibri" w:cs="Calibri"/>
        </w:rPr>
        <w:t xml:space="preserve"> </w:t>
      </w:r>
      <w:r w:rsidR="00694C65">
        <w:rPr>
          <w:rFonts w:ascii="Calibri" w:hAnsi="Calibri" w:cs="Calibri"/>
        </w:rPr>
        <w:t>I</w:t>
      </w:r>
      <w:proofErr w:type="spellStart"/>
      <w:r w:rsidRPr="00B01829">
        <w:rPr>
          <w:rFonts w:ascii="Calibri" w:hAnsi="Calibri" w:cs="Calibri"/>
          <w:lang w:val="en-US"/>
        </w:rPr>
        <w:t>f</w:t>
      </w:r>
      <w:proofErr w:type="spellEnd"/>
      <w:r w:rsidRPr="00B01829">
        <w:rPr>
          <w:rFonts w:ascii="Calibri" w:hAnsi="Calibri" w:cs="Calibri"/>
          <w:lang w:val="en-US"/>
        </w:rPr>
        <w:t xml:space="preserve"> you </w:t>
      </w:r>
      <w:r w:rsidR="00A8523D">
        <w:rPr>
          <w:rFonts w:ascii="Calibri" w:hAnsi="Calibri" w:cs="Calibri"/>
          <w:lang w:val="en-US"/>
        </w:rPr>
        <w:t xml:space="preserve">experience a </w:t>
      </w:r>
      <w:r w:rsidRPr="00B01829">
        <w:rPr>
          <w:rFonts w:ascii="Calibri" w:hAnsi="Calibri" w:cs="Calibri"/>
          <w:lang w:val="en-US"/>
        </w:rPr>
        <w:t>delay in purchasing</w:t>
      </w:r>
      <w:r>
        <w:rPr>
          <w:rFonts w:ascii="Calibri" w:hAnsi="Calibri" w:cs="Calibri"/>
          <w:lang w:val="en-US"/>
        </w:rPr>
        <w:t>,</w:t>
      </w:r>
      <w:r w:rsidRPr="00B01829">
        <w:rPr>
          <w:rFonts w:ascii="Calibri" w:hAnsi="Calibri" w:cs="Calibri"/>
          <w:lang w:val="en-US"/>
        </w:rPr>
        <w:t xml:space="preserve"> we can manage that</w:t>
      </w:r>
      <w:r>
        <w:rPr>
          <w:rFonts w:ascii="Calibri" w:hAnsi="Calibri" w:cs="Calibri"/>
          <w:lang w:val="en-US"/>
        </w:rPr>
        <w:t xml:space="preserve">, so long as you communicate this with your NIAA </w:t>
      </w:r>
      <w:r w:rsidR="00802F07">
        <w:rPr>
          <w:rFonts w:ascii="Calibri" w:hAnsi="Calibri" w:cs="Calibri"/>
          <w:lang w:val="en-US"/>
        </w:rPr>
        <w:t>Agreement Manager</w:t>
      </w:r>
      <w:r>
        <w:rPr>
          <w:rFonts w:ascii="Calibri" w:hAnsi="Calibri" w:cs="Calibri"/>
          <w:lang w:val="en-US"/>
        </w:rPr>
        <w:t xml:space="preserve">. </w:t>
      </w:r>
    </w:p>
    <w:p w14:paraId="04BCDDBE" w14:textId="77777777" w:rsidR="00802F07" w:rsidRDefault="00802F07" w:rsidP="00802F07">
      <w:pPr>
        <w:rPr>
          <w:rFonts w:ascii="Calibri" w:hAnsi="Calibri" w:cs="Calibri"/>
          <w:u w:val="single"/>
        </w:rPr>
      </w:pPr>
    </w:p>
    <w:p w14:paraId="69DC2F23" w14:textId="77777777" w:rsidR="00647800" w:rsidRDefault="00647800" w:rsidP="00802F07">
      <w:pPr>
        <w:rPr>
          <w:rFonts w:ascii="Calibri" w:hAnsi="Calibri" w:cs="Calibri"/>
          <w:u w:val="single"/>
        </w:rPr>
      </w:pPr>
    </w:p>
    <w:p w14:paraId="19CA4B6D" w14:textId="77777777" w:rsidR="00824115" w:rsidRPr="00811F16" w:rsidRDefault="00824115" w:rsidP="00824115">
      <w:pPr>
        <w:rPr>
          <w:rFonts w:ascii="Calibri" w:hAnsi="Calibri" w:cs="Calibri"/>
          <w:u w:val="single"/>
        </w:rPr>
      </w:pPr>
      <w:r w:rsidRPr="00811F16">
        <w:rPr>
          <w:rFonts w:ascii="Calibri" w:hAnsi="Calibri" w:cs="Calibri"/>
          <w:u w:val="single"/>
        </w:rPr>
        <w:lastRenderedPageBreak/>
        <w:t>Question:</w:t>
      </w:r>
    </w:p>
    <w:p w14:paraId="00BC4B26" w14:textId="7B1BCE3E" w:rsidR="00824115" w:rsidRPr="00B01829" w:rsidRDefault="00824115" w:rsidP="00824115">
      <w:pPr>
        <w:rPr>
          <w:rFonts w:ascii="Calibri" w:hAnsi="Calibri" w:cs="Calibri"/>
          <w:i/>
          <w:iCs/>
        </w:rPr>
      </w:pPr>
      <w:r>
        <w:rPr>
          <w:rFonts w:ascii="Calibri" w:hAnsi="Calibri" w:cs="Calibri"/>
          <w:i/>
          <w:iCs/>
          <w:lang w:val="en-US"/>
        </w:rPr>
        <w:t>Please elaborate further on the need to have assets o</w:t>
      </w:r>
      <w:r w:rsidR="006A5541">
        <w:rPr>
          <w:rFonts w:ascii="Calibri" w:hAnsi="Calibri" w:cs="Calibri"/>
          <w:i/>
          <w:iCs/>
          <w:lang w:val="en-US"/>
        </w:rPr>
        <w:t>f</w:t>
      </w:r>
      <w:r>
        <w:rPr>
          <w:rFonts w:ascii="Calibri" w:hAnsi="Calibri" w:cs="Calibri"/>
          <w:i/>
          <w:iCs/>
          <w:lang w:val="en-US"/>
        </w:rPr>
        <w:t xml:space="preserve"> $5,000 </w:t>
      </w:r>
      <w:r w:rsidR="007838C4">
        <w:rPr>
          <w:rFonts w:ascii="Calibri" w:hAnsi="Calibri" w:cs="Calibri"/>
          <w:i/>
          <w:iCs/>
          <w:lang w:val="en-US"/>
        </w:rPr>
        <w:t>or more</w:t>
      </w:r>
      <w:r>
        <w:rPr>
          <w:rFonts w:ascii="Calibri" w:hAnsi="Calibri" w:cs="Calibri"/>
          <w:i/>
          <w:iCs/>
          <w:lang w:val="en-US"/>
        </w:rPr>
        <w:t xml:space="preserve"> </w:t>
      </w:r>
      <w:r w:rsidR="00E01E0C">
        <w:rPr>
          <w:rFonts w:ascii="Calibri" w:hAnsi="Calibri" w:cs="Calibri"/>
          <w:i/>
          <w:iCs/>
          <w:lang w:val="en-US"/>
        </w:rPr>
        <w:t xml:space="preserve">(GST excl) </w:t>
      </w:r>
      <w:r>
        <w:rPr>
          <w:rFonts w:ascii="Calibri" w:hAnsi="Calibri" w:cs="Calibri"/>
          <w:i/>
          <w:iCs/>
          <w:lang w:val="en-US"/>
        </w:rPr>
        <w:t>approved</w:t>
      </w:r>
      <w:r w:rsidRPr="00B01829">
        <w:rPr>
          <w:rFonts w:ascii="Calibri" w:hAnsi="Calibri" w:cs="Calibri"/>
          <w:i/>
          <w:iCs/>
          <w:lang w:val="en-US"/>
        </w:rPr>
        <w:t>. If</w:t>
      </w:r>
      <w:r>
        <w:rPr>
          <w:rFonts w:ascii="Calibri" w:hAnsi="Calibri" w:cs="Calibri"/>
          <w:i/>
          <w:iCs/>
          <w:lang w:val="en-US"/>
        </w:rPr>
        <w:t xml:space="preserve"> our group wishes</w:t>
      </w:r>
      <w:r w:rsidRPr="00B01829">
        <w:rPr>
          <w:rFonts w:ascii="Calibri" w:hAnsi="Calibri" w:cs="Calibri"/>
          <w:i/>
          <w:iCs/>
          <w:lang w:val="en-US"/>
        </w:rPr>
        <w:t xml:space="preserve"> to purchase </w:t>
      </w:r>
      <w:r>
        <w:rPr>
          <w:rFonts w:ascii="Calibri" w:hAnsi="Calibri" w:cs="Calibri"/>
          <w:i/>
          <w:iCs/>
          <w:lang w:val="en-US"/>
        </w:rPr>
        <w:t xml:space="preserve">a selection of </w:t>
      </w:r>
      <w:r w:rsidRPr="00B01829">
        <w:rPr>
          <w:rFonts w:ascii="Calibri" w:hAnsi="Calibri" w:cs="Calibri"/>
          <w:i/>
          <w:iCs/>
          <w:lang w:val="en-US"/>
        </w:rPr>
        <w:t xml:space="preserve">computer equipment that </w:t>
      </w:r>
      <w:r>
        <w:rPr>
          <w:rFonts w:ascii="Calibri" w:hAnsi="Calibri" w:cs="Calibri"/>
          <w:i/>
          <w:iCs/>
          <w:lang w:val="en-US"/>
        </w:rPr>
        <w:t>costs</w:t>
      </w:r>
      <w:r w:rsidRPr="00B01829">
        <w:rPr>
          <w:rFonts w:ascii="Calibri" w:hAnsi="Calibri" w:cs="Calibri"/>
          <w:i/>
          <w:iCs/>
          <w:lang w:val="en-US"/>
        </w:rPr>
        <w:t xml:space="preserve"> $10,000</w:t>
      </w:r>
      <w:r>
        <w:rPr>
          <w:rFonts w:ascii="Calibri" w:hAnsi="Calibri" w:cs="Calibri"/>
          <w:i/>
          <w:iCs/>
          <w:lang w:val="en-US"/>
        </w:rPr>
        <w:t xml:space="preserve"> in total</w:t>
      </w:r>
      <w:r w:rsidRPr="00B01829">
        <w:rPr>
          <w:rFonts w:ascii="Calibri" w:hAnsi="Calibri" w:cs="Calibri"/>
          <w:i/>
          <w:iCs/>
          <w:lang w:val="en-US"/>
        </w:rPr>
        <w:t>, do you need to complete an asset form for the NIAA?</w:t>
      </w:r>
      <w:r w:rsidRPr="00B01829">
        <w:rPr>
          <w:rFonts w:ascii="Calibri" w:hAnsi="Calibri" w:cs="Calibri"/>
          <w:i/>
          <w:iCs/>
        </w:rPr>
        <w:t> </w:t>
      </w:r>
    </w:p>
    <w:p w14:paraId="529BAD45" w14:textId="77777777" w:rsidR="00824115" w:rsidRPr="00E14FAA" w:rsidRDefault="00824115" w:rsidP="00824115">
      <w:pPr>
        <w:rPr>
          <w:rFonts w:ascii="Calibri" w:hAnsi="Calibri" w:cs="Calibri"/>
          <w:u w:val="single"/>
        </w:rPr>
      </w:pPr>
      <w:r w:rsidRPr="00E14FAA">
        <w:rPr>
          <w:rFonts w:ascii="Calibri" w:hAnsi="Calibri" w:cs="Calibri"/>
          <w:u w:val="single"/>
        </w:rPr>
        <w:t>Response:</w:t>
      </w:r>
    </w:p>
    <w:p w14:paraId="303C2671" w14:textId="54CD0DB0" w:rsidR="00824115" w:rsidRPr="00365148" w:rsidRDefault="00824115" w:rsidP="11B2EE33">
      <w:pPr>
        <w:rPr>
          <w:rFonts w:ascii="Calibri" w:hAnsi="Calibri" w:cs="Calibri"/>
        </w:rPr>
      </w:pPr>
      <w:r w:rsidRPr="5661EBAA">
        <w:rPr>
          <w:rFonts w:ascii="Calibri" w:hAnsi="Calibri" w:cs="Calibri"/>
          <w:lang w:val="en-US"/>
        </w:rPr>
        <w:t xml:space="preserve">You only need to complete an asset approval form if the </w:t>
      </w:r>
      <w:r w:rsidR="007838C4" w:rsidRPr="5661EBAA">
        <w:rPr>
          <w:rFonts w:ascii="Calibri" w:hAnsi="Calibri" w:cs="Calibri"/>
          <w:lang w:val="en-US"/>
        </w:rPr>
        <w:t xml:space="preserve">cost of the </w:t>
      </w:r>
      <w:r w:rsidRPr="5661EBAA">
        <w:rPr>
          <w:rFonts w:ascii="Calibri" w:hAnsi="Calibri" w:cs="Calibri"/>
          <w:lang w:val="en-US"/>
        </w:rPr>
        <w:t xml:space="preserve">individual item/s </w:t>
      </w:r>
      <w:r w:rsidR="007838C4" w:rsidRPr="5661EBAA">
        <w:rPr>
          <w:rFonts w:ascii="Calibri" w:hAnsi="Calibri" w:cs="Calibri"/>
          <w:lang w:val="en-US"/>
        </w:rPr>
        <w:t>is</w:t>
      </w:r>
      <w:r w:rsidRPr="5661EBAA">
        <w:rPr>
          <w:rFonts w:ascii="Calibri" w:hAnsi="Calibri" w:cs="Calibri"/>
          <w:lang w:val="en-US"/>
        </w:rPr>
        <w:t xml:space="preserve"> $5,000 </w:t>
      </w:r>
      <w:r w:rsidR="007838C4" w:rsidRPr="5661EBAA">
        <w:rPr>
          <w:rFonts w:ascii="Calibri" w:hAnsi="Calibri" w:cs="Calibri"/>
          <w:lang w:val="en-US"/>
        </w:rPr>
        <w:t>or more</w:t>
      </w:r>
      <w:r w:rsidRPr="5661EBAA">
        <w:rPr>
          <w:rFonts w:ascii="Calibri" w:hAnsi="Calibri" w:cs="Calibri"/>
          <w:lang w:val="en-US"/>
        </w:rPr>
        <w:t xml:space="preserve"> (GST excl). If you are intending to buy 5 laptops at $</w:t>
      </w:r>
      <w:r w:rsidR="1F11E9C3" w:rsidRPr="5661EBAA">
        <w:rPr>
          <w:rFonts w:ascii="Calibri" w:hAnsi="Calibri" w:cs="Calibri"/>
          <w:lang w:val="en-US"/>
        </w:rPr>
        <w:t>2</w:t>
      </w:r>
      <w:r w:rsidRPr="5661EBAA">
        <w:rPr>
          <w:rFonts w:ascii="Calibri" w:hAnsi="Calibri" w:cs="Calibri"/>
          <w:lang w:val="en-US"/>
        </w:rPr>
        <w:t xml:space="preserve">,000 each, these are not considered assets for the purposes of the asset register as </w:t>
      </w:r>
      <w:r w:rsidR="00B57EBD" w:rsidRPr="5661EBAA">
        <w:rPr>
          <w:rFonts w:ascii="Calibri" w:hAnsi="Calibri" w:cs="Calibri"/>
          <w:lang w:val="en-US"/>
        </w:rPr>
        <w:t>their individual cost is below</w:t>
      </w:r>
      <w:r w:rsidRPr="5661EBAA">
        <w:rPr>
          <w:rFonts w:ascii="Calibri" w:hAnsi="Calibri" w:cs="Calibri"/>
          <w:lang w:val="en-US"/>
        </w:rPr>
        <w:t xml:space="preserve"> $5,000</w:t>
      </w:r>
      <w:r w:rsidR="00B57EBD" w:rsidRPr="5661EBAA">
        <w:rPr>
          <w:rFonts w:ascii="Calibri" w:hAnsi="Calibri" w:cs="Calibri"/>
          <w:lang w:val="en-US"/>
        </w:rPr>
        <w:t>.</w:t>
      </w:r>
      <w:r w:rsidRPr="5661EBAA">
        <w:rPr>
          <w:rFonts w:ascii="Calibri" w:hAnsi="Calibri" w:cs="Calibri"/>
          <w:lang w:val="en-US"/>
        </w:rPr>
        <w:t xml:space="preserve"> However, if you </w:t>
      </w:r>
      <w:proofErr w:type="gramStart"/>
      <w:r w:rsidRPr="5661EBAA">
        <w:rPr>
          <w:rFonts w:ascii="Calibri" w:hAnsi="Calibri" w:cs="Calibri"/>
          <w:lang w:val="en-US"/>
        </w:rPr>
        <w:t>are intending</w:t>
      </w:r>
      <w:proofErr w:type="gramEnd"/>
      <w:r w:rsidRPr="5661EBAA">
        <w:rPr>
          <w:rFonts w:ascii="Calibri" w:hAnsi="Calibri" w:cs="Calibri"/>
          <w:lang w:val="en-US"/>
        </w:rPr>
        <w:t xml:space="preserve"> to purchase a selection of computer equipment where each item cost</w:t>
      </w:r>
      <w:r w:rsidR="00F63E16" w:rsidRPr="5661EBAA">
        <w:rPr>
          <w:rFonts w:ascii="Calibri" w:hAnsi="Calibri" w:cs="Calibri"/>
          <w:lang w:val="en-US"/>
        </w:rPr>
        <w:t>s</w:t>
      </w:r>
      <w:r w:rsidRPr="5661EBAA">
        <w:rPr>
          <w:rFonts w:ascii="Calibri" w:hAnsi="Calibri" w:cs="Calibri"/>
          <w:lang w:val="en-US"/>
        </w:rPr>
        <w:t xml:space="preserve"> between $2,000 and $8,000 each, only the items valued at $5,000</w:t>
      </w:r>
      <w:r w:rsidR="008F4EB2" w:rsidRPr="5661EBAA">
        <w:rPr>
          <w:rFonts w:ascii="Calibri" w:hAnsi="Calibri" w:cs="Calibri"/>
          <w:lang w:val="en-US"/>
        </w:rPr>
        <w:t xml:space="preserve"> </w:t>
      </w:r>
      <w:r w:rsidRPr="5661EBAA">
        <w:rPr>
          <w:rFonts w:ascii="Calibri" w:hAnsi="Calibri" w:cs="Calibri"/>
          <w:lang w:val="en-US"/>
        </w:rPr>
        <w:t xml:space="preserve">and above would need to be approved and included on the asset register. </w:t>
      </w:r>
    </w:p>
    <w:p w14:paraId="450B5FC0" w14:textId="0EB2115B" w:rsidR="00824115" w:rsidRPr="00365148" w:rsidRDefault="00824115" w:rsidP="00824115">
      <w:pPr>
        <w:rPr>
          <w:rFonts w:ascii="Calibri" w:hAnsi="Calibri" w:cs="Calibri"/>
        </w:rPr>
      </w:pPr>
      <w:r w:rsidRPr="11B2EE33">
        <w:rPr>
          <w:rFonts w:ascii="Calibri" w:hAnsi="Calibri" w:cs="Calibri"/>
          <w:lang w:val="en-US"/>
        </w:rPr>
        <w:t xml:space="preserve">If you are intending to buy four drones that </w:t>
      </w:r>
      <w:r w:rsidR="003E3904" w:rsidRPr="11B2EE33">
        <w:rPr>
          <w:rFonts w:ascii="Calibri" w:hAnsi="Calibri" w:cs="Calibri"/>
          <w:lang w:val="en-US"/>
        </w:rPr>
        <w:t xml:space="preserve">are </w:t>
      </w:r>
      <w:r w:rsidRPr="11B2EE33">
        <w:rPr>
          <w:rFonts w:ascii="Calibri" w:hAnsi="Calibri" w:cs="Calibri"/>
          <w:lang w:val="en-US"/>
        </w:rPr>
        <w:t>$8,000 each, they are all assets because the individual</w:t>
      </w:r>
      <w:r w:rsidR="008F4EB2" w:rsidRPr="11B2EE33">
        <w:rPr>
          <w:rFonts w:ascii="Calibri" w:hAnsi="Calibri" w:cs="Calibri"/>
          <w:lang w:val="en-US"/>
        </w:rPr>
        <w:t xml:space="preserve"> purchase cost </w:t>
      </w:r>
      <w:r w:rsidRPr="11B2EE33">
        <w:rPr>
          <w:rFonts w:ascii="Calibri" w:hAnsi="Calibri" w:cs="Calibri"/>
          <w:lang w:val="en-US"/>
        </w:rPr>
        <w:t xml:space="preserve">is over $5,000. </w:t>
      </w:r>
    </w:p>
    <w:p w14:paraId="13E380A1" w14:textId="77777777" w:rsidR="00824115" w:rsidRDefault="00824115" w:rsidP="00802F07">
      <w:pPr>
        <w:rPr>
          <w:rFonts w:ascii="Calibri" w:hAnsi="Calibri" w:cs="Calibri"/>
          <w:u w:val="single"/>
        </w:rPr>
      </w:pPr>
    </w:p>
    <w:p w14:paraId="78AE5BCC" w14:textId="3968CE3D" w:rsidR="00802F07" w:rsidRPr="00BA3CBE" w:rsidRDefault="00802F07" w:rsidP="00802F07">
      <w:pPr>
        <w:rPr>
          <w:rFonts w:ascii="Calibri" w:hAnsi="Calibri" w:cs="Calibri"/>
          <w:u w:val="single"/>
        </w:rPr>
      </w:pPr>
      <w:r w:rsidRPr="00BA3CBE">
        <w:rPr>
          <w:rFonts w:ascii="Calibri" w:hAnsi="Calibri" w:cs="Calibri"/>
          <w:u w:val="single"/>
        </w:rPr>
        <w:t>Question:</w:t>
      </w:r>
    </w:p>
    <w:p w14:paraId="54049DDD" w14:textId="77777777" w:rsidR="00802F07" w:rsidRPr="00B01829" w:rsidRDefault="00802F07" w:rsidP="00802F07">
      <w:pPr>
        <w:rPr>
          <w:rFonts w:ascii="Calibri" w:hAnsi="Calibri" w:cs="Calibri"/>
          <w:i/>
          <w:iCs/>
        </w:rPr>
      </w:pPr>
      <w:r w:rsidRPr="00B01829">
        <w:rPr>
          <w:rFonts w:ascii="Calibri" w:hAnsi="Calibri" w:cs="Calibri"/>
          <w:i/>
          <w:iCs/>
        </w:rPr>
        <w:t xml:space="preserve">Does the </w:t>
      </w:r>
      <w:r>
        <w:rPr>
          <w:rFonts w:ascii="Calibri" w:hAnsi="Calibri" w:cs="Calibri"/>
          <w:i/>
          <w:iCs/>
        </w:rPr>
        <w:t>l</w:t>
      </w:r>
      <w:r w:rsidRPr="00B01829">
        <w:rPr>
          <w:rFonts w:ascii="Calibri" w:hAnsi="Calibri" w:cs="Calibri"/>
          <w:i/>
          <w:iCs/>
        </w:rPr>
        <w:t xml:space="preserve">ease of buildings come under </w:t>
      </w:r>
      <w:r>
        <w:rPr>
          <w:rFonts w:ascii="Calibri" w:hAnsi="Calibri" w:cs="Calibri"/>
          <w:i/>
          <w:iCs/>
        </w:rPr>
        <w:t>a</w:t>
      </w:r>
      <w:r w:rsidRPr="00B01829">
        <w:rPr>
          <w:rFonts w:ascii="Calibri" w:hAnsi="Calibri" w:cs="Calibri"/>
          <w:i/>
          <w:iCs/>
        </w:rPr>
        <w:t xml:space="preserve">ssets? </w:t>
      </w:r>
      <w:r>
        <w:rPr>
          <w:rFonts w:ascii="Calibri" w:hAnsi="Calibri" w:cs="Calibri"/>
          <w:i/>
          <w:iCs/>
        </w:rPr>
        <w:t>D</w:t>
      </w:r>
      <w:r w:rsidRPr="00B01829">
        <w:rPr>
          <w:rFonts w:ascii="Calibri" w:hAnsi="Calibri" w:cs="Calibri"/>
          <w:i/>
          <w:iCs/>
        </w:rPr>
        <w:t>oes that include rental of office premises?</w:t>
      </w:r>
    </w:p>
    <w:p w14:paraId="502911C2" w14:textId="77777777" w:rsidR="00802F07" w:rsidRPr="008521E0" w:rsidRDefault="00802F07" w:rsidP="00802F07">
      <w:pPr>
        <w:rPr>
          <w:rFonts w:ascii="Calibri" w:hAnsi="Calibri" w:cs="Calibri"/>
          <w:u w:val="single"/>
        </w:rPr>
      </w:pPr>
      <w:r w:rsidRPr="008521E0">
        <w:rPr>
          <w:rFonts w:ascii="Calibri" w:hAnsi="Calibri" w:cs="Calibri"/>
          <w:u w:val="single"/>
        </w:rPr>
        <w:t>Response:</w:t>
      </w:r>
    </w:p>
    <w:p w14:paraId="529B1D96" w14:textId="4F44FF2B" w:rsidR="00802F07" w:rsidRPr="00B01829" w:rsidRDefault="005D3001" w:rsidP="00802F07">
      <w:pPr>
        <w:rPr>
          <w:rFonts w:ascii="Calibri" w:hAnsi="Calibri" w:cs="Calibri"/>
        </w:rPr>
      </w:pPr>
      <w:r>
        <w:rPr>
          <w:rFonts w:ascii="Calibri" w:hAnsi="Calibri" w:cs="Calibri"/>
        </w:rPr>
        <w:t>Yes</w:t>
      </w:r>
      <w:r w:rsidR="00802F07">
        <w:rPr>
          <w:rFonts w:ascii="Calibri" w:hAnsi="Calibri" w:cs="Calibri"/>
        </w:rPr>
        <w:t>, l</w:t>
      </w:r>
      <w:r w:rsidR="00802F07" w:rsidRPr="00B01829">
        <w:rPr>
          <w:rFonts w:ascii="Calibri" w:hAnsi="Calibri" w:cs="Calibri"/>
        </w:rPr>
        <w:t xml:space="preserve">eased buildings </w:t>
      </w:r>
      <w:r>
        <w:rPr>
          <w:rFonts w:ascii="Calibri" w:hAnsi="Calibri" w:cs="Calibri"/>
        </w:rPr>
        <w:t xml:space="preserve">are considered assets for the purposes of the APP&amp;B as there is an ongoing </w:t>
      </w:r>
      <w:r w:rsidR="00D0778C">
        <w:rPr>
          <w:rFonts w:ascii="Calibri" w:hAnsi="Calibri" w:cs="Calibri"/>
        </w:rPr>
        <w:t xml:space="preserve">financial and </w:t>
      </w:r>
      <w:r w:rsidR="001E2146">
        <w:rPr>
          <w:rFonts w:ascii="Calibri" w:hAnsi="Calibri" w:cs="Calibri"/>
        </w:rPr>
        <w:t xml:space="preserve">maintenance </w:t>
      </w:r>
      <w:r w:rsidR="00143D9E">
        <w:rPr>
          <w:rFonts w:ascii="Calibri" w:hAnsi="Calibri" w:cs="Calibri"/>
        </w:rPr>
        <w:t>liability</w:t>
      </w:r>
      <w:r w:rsidR="00802F07" w:rsidRPr="00B01829">
        <w:rPr>
          <w:rFonts w:ascii="Calibri" w:hAnsi="Calibri" w:cs="Calibri"/>
        </w:rPr>
        <w:t>.</w:t>
      </w:r>
      <w:r w:rsidR="00802F07">
        <w:rPr>
          <w:rFonts w:ascii="Calibri" w:hAnsi="Calibri" w:cs="Calibri"/>
        </w:rPr>
        <w:t xml:space="preserve"> </w:t>
      </w:r>
      <w:r w:rsidR="003829B1">
        <w:rPr>
          <w:rFonts w:ascii="Calibri" w:hAnsi="Calibri" w:cs="Calibri"/>
        </w:rPr>
        <w:t>The purchase of b</w:t>
      </w:r>
      <w:r w:rsidR="00112C0B">
        <w:rPr>
          <w:rFonts w:ascii="Calibri" w:hAnsi="Calibri" w:cs="Calibri"/>
        </w:rPr>
        <w:t>uilding</w:t>
      </w:r>
      <w:r w:rsidR="003829B1">
        <w:rPr>
          <w:rFonts w:ascii="Calibri" w:hAnsi="Calibri" w:cs="Calibri"/>
        </w:rPr>
        <w:t>s</w:t>
      </w:r>
      <w:r w:rsidR="00112C0B">
        <w:rPr>
          <w:rFonts w:ascii="Calibri" w:hAnsi="Calibri" w:cs="Calibri"/>
        </w:rPr>
        <w:t xml:space="preserve"> </w:t>
      </w:r>
      <w:r w:rsidR="003829B1">
        <w:rPr>
          <w:rFonts w:ascii="Calibri" w:hAnsi="Calibri" w:cs="Calibri"/>
        </w:rPr>
        <w:t>is</w:t>
      </w:r>
      <w:r w:rsidR="00112C0B">
        <w:rPr>
          <w:rFonts w:ascii="Calibri" w:hAnsi="Calibri" w:cs="Calibri"/>
        </w:rPr>
        <w:t xml:space="preserve"> not eligible expenditure under the IRP.</w:t>
      </w:r>
      <w:r w:rsidR="003829B1" w:rsidDel="003829B1">
        <w:rPr>
          <w:rFonts w:ascii="Calibri" w:hAnsi="Calibri" w:cs="Calibri"/>
        </w:rPr>
        <w:t xml:space="preserve"> </w:t>
      </w:r>
    </w:p>
    <w:p w14:paraId="1D8ACD78" w14:textId="42A68194" w:rsidR="00EE1975" w:rsidRPr="00B01829" w:rsidRDefault="00EE1975" w:rsidP="00D274AB">
      <w:pPr>
        <w:rPr>
          <w:rFonts w:ascii="Calibri" w:hAnsi="Calibri" w:cs="Calibri"/>
          <w:lang w:val="en-US"/>
        </w:rPr>
      </w:pPr>
    </w:p>
    <w:p w14:paraId="5B06B8F3" w14:textId="77777777" w:rsidR="00815CD7" w:rsidRPr="00B01829" w:rsidRDefault="00815CD7" w:rsidP="00C54735">
      <w:pPr>
        <w:ind w:left="360"/>
        <w:rPr>
          <w:rFonts w:ascii="Calibri" w:hAnsi="Calibri" w:cs="Calibri"/>
          <w:lang w:val="en-US"/>
        </w:rPr>
      </w:pPr>
    </w:p>
    <w:sectPr w:rsidR="00815CD7" w:rsidRPr="00B0182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4DB0" w14:textId="77777777" w:rsidR="00983F04" w:rsidRDefault="00983F04" w:rsidP="00DF6B88">
      <w:pPr>
        <w:spacing w:after="0" w:line="240" w:lineRule="auto"/>
      </w:pPr>
      <w:r>
        <w:separator/>
      </w:r>
    </w:p>
  </w:endnote>
  <w:endnote w:type="continuationSeparator" w:id="0">
    <w:p w14:paraId="4C5DAB99" w14:textId="77777777" w:rsidR="00983F04" w:rsidRDefault="00983F04" w:rsidP="00DF6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1A6" w14:textId="131BC7B5" w:rsidR="00DF6B88" w:rsidRDefault="00DF6B88">
    <w:pPr>
      <w:pStyle w:val="Footer"/>
    </w:pPr>
    <w:r>
      <w:rPr>
        <w:noProof/>
      </w:rPr>
      <mc:AlternateContent>
        <mc:Choice Requires="wps">
          <w:drawing>
            <wp:anchor distT="0" distB="0" distL="0" distR="0" simplePos="0" relativeHeight="251658244" behindDoc="0" locked="0" layoutInCell="1" allowOverlap="1" wp14:anchorId="2BC918D6" wp14:editId="536C898A">
              <wp:simplePos x="635" y="635"/>
              <wp:positionH relativeFrom="page">
                <wp:align>center</wp:align>
              </wp:positionH>
              <wp:positionV relativeFrom="page">
                <wp:align>bottom</wp:align>
              </wp:positionV>
              <wp:extent cx="686435" cy="393700"/>
              <wp:effectExtent l="0" t="0" r="18415" b="0"/>
              <wp:wrapNone/>
              <wp:docPr id="137511725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1E35C28" w14:textId="5A53274C" w:rsidR="00DF6B88" w:rsidRPr="00DF6B88" w:rsidRDefault="00DF6B88" w:rsidP="00DF6B88">
                          <w:pPr>
                            <w:spacing w:after="0"/>
                            <w:rPr>
                              <w:rFonts w:ascii="Arial" w:eastAsia="Arial" w:hAnsi="Arial" w:cs="Arial"/>
                              <w:noProof/>
                              <w:color w:val="FF0000"/>
                            </w:rPr>
                          </w:pPr>
                          <w:r w:rsidRPr="00DF6B88">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BC918D6">
              <v:stroke joinstyle="miter"/>
              <v:path gradientshapeok="t" o:connecttype="rect"/>
            </v:shapetype>
            <v:shape id="Text Box 5"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v:textbox style="mso-fit-shape-to-text:t" inset="0,0,0,15pt">
                <w:txbxContent>
                  <w:p w:rsidRPr="00DF6B88" w:rsidR="00DF6B88" w:rsidP="00DF6B88" w:rsidRDefault="00DF6B88" w14:paraId="11E35C28" w14:textId="5A53274C">
                    <w:pPr>
                      <w:spacing w:after="0"/>
                      <w:rPr>
                        <w:rFonts w:ascii="Arial" w:hAnsi="Arial" w:eastAsia="Arial" w:cs="Arial"/>
                        <w:noProof/>
                        <w:color w:val="FF0000"/>
                      </w:rPr>
                    </w:pPr>
                    <w:r w:rsidRPr="00DF6B88">
                      <w:rPr>
                        <w:rFonts w:ascii="Arial" w:hAnsi="Arial" w:eastAsia="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49819037"/>
      <w:docPartObj>
        <w:docPartGallery w:val="Page Numbers (Bottom of Page)"/>
        <w:docPartUnique/>
      </w:docPartObj>
    </w:sdtPr>
    <w:sdtEndPr>
      <w:rPr>
        <w:noProof/>
      </w:rPr>
    </w:sdtEndPr>
    <w:sdtContent>
      <w:p w14:paraId="0104F231" w14:textId="420D2595" w:rsidR="00802F07" w:rsidRPr="00802F07" w:rsidRDefault="00802F07">
        <w:pPr>
          <w:pStyle w:val="Footer"/>
          <w:jc w:val="right"/>
          <w:rPr>
            <w:sz w:val="20"/>
            <w:szCs w:val="20"/>
          </w:rPr>
        </w:pPr>
        <w:r w:rsidRPr="00802F07">
          <w:rPr>
            <w:sz w:val="20"/>
            <w:szCs w:val="20"/>
          </w:rPr>
          <w:fldChar w:fldCharType="begin"/>
        </w:r>
        <w:r w:rsidRPr="00802F07">
          <w:rPr>
            <w:sz w:val="20"/>
            <w:szCs w:val="20"/>
          </w:rPr>
          <w:instrText xml:space="preserve"> PAGE   \* MERGEFORMAT </w:instrText>
        </w:r>
        <w:r w:rsidRPr="00802F07">
          <w:rPr>
            <w:sz w:val="20"/>
            <w:szCs w:val="20"/>
          </w:rPr>
          <w:fldChar w:fldCharType="separate"/>
        </w:r>
        <w:r w:rsidRPr="00802F07">
          <w:rPr>
            <w:noProof/>
            <w:sz w:val="20"/>
            <w:szCs w:val="20"/>
          </w:rPr>
          <w:t>2</w:t>
        </w:r>
        <w:r w:rsidRPr="00802F07">
          <w:rPr>
            <w:noProof/>
            <w:sz w:val="20"/>
            <w:szCs w:val="20"/>
          </w:rPr>
          <w:fldChar w:fldCharType="end"/>
        </w:r>
      </w:p>
    </w:sdtContent>
  </w:sdt>
  <w:p w14:paraId="4271FA55" w14:textId="7ECC5C7C" w:rsidR="00DF6B88" w:rsidRDefault="00DF6B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2035" w14:textId="168DAF1B" w:rsidR="00DF6B88" w:rsidRDefault="00DF6B88">
    <w:pPr>
      <w:pStyle w:val="Footer"/>
    </w:pPr>
    <w:r>
      <w:rPr>
        <w:noProof/>
      </w:rPr>
      <mc:AlternateContent>
        <mc:Choice Requires="wps">
          <w:drawing>
            <wp:anchor distT="0" distB="0" distL="0" distR="0" simplePos="0" relativeHeight="251658243" behindDoc="0" locked="0" layoutInCell="1" allowOverlap="1" wp14:anchorId="54835787" wp14:editId="6FFDAC35">
              <wp:simplePos x="635" y="635"/>
              <wp:positionH relativeFrom="page">
                <wp:align>center</wp:align>
              </wp:positionH>
              <wp:positionV relativeFrom="page">
                <wp:align>bottom</wp:align>
              </wp:positionV>
              <wp:extent cx="686435" cy="393700"/>
              <wp:effectExtent l="0" t="0" r="18415" b="0"/>
              <wp:wrapNone/>
              <wp:docPr id="6797907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A0FCD38" w14:textId="0B40BF21" w:rsidR="00DF6B88" w:rsidRPr="00DF6B88" w:rsidRDefault="00DF6B88" w:rsidP="00DF6B88">
                          <w:pPr>
                            <w:spacing w:after="0"/>
                            <w:rPr>
                              <w:rFonts w:ascii="Arial" w:eastAsia="Arial" w:hAnsi="Arial" w:cs="Arial"/>
                              <w:noProof/>
                              <w:color w:val="FF0000"/>
                            </w:rPr>
                          </w:pPr>
                          <w:r w:rsidRPr="00DF6B88">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4835787">
              <v:stroke joinstyle="miter"/>
              <v:path gradientshapeok="t" o:connecttype="rect"/>
            </v:shapetype>
            <v:shape id="Text Box 4"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v:textbox style="mso-fit-shape-to-text:t" inset="0,0,0,15pt">
                <w:txbxContent>
                  <w:p w:rsidRPr="00DF6B88" w:rsidR="00DF6B88" w:rsidP="00DF6B88" w:rsidRDefault="00DF6B88" w14:paraId="3A0FCD38" w14:textId="0B40BF21">
                    <w:pPr>
                      <w:spacing w:after="0"/>
                      <w:rPr>
                        <w:rFonts w:ascii="Arial" w:hAnsi="Arial" w:eastAsia="Arial" w:cs="Arial"/>
                        <w:noProof/>
                        <w:color w:val="FF0000"/>
                      </w:rPr>
                    </w:pPr>
                    <w:r w:rsidRPr="00DF6B88">
                      <w:rPr>
                        <w:rFonts w:ascii="Arial" w:hAnsi="Arial" w:eastAsia="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6ACE" w14:textId="77777777" w:rsidR="00983F04" w:rsidRDefault="00983F04" w:rsidP="00DF6B88">
      <w:pPr>
        <w:spacing w:after="0" w:line="240" w:lineRule="auto"/>
      </w:pPr>
      <w:r>
        <w:separator/>
      </w:r>
    </w:p>
  </w:footnote>
  <w:footnote w:type="continuationSeparator" w:id="0">
    <w:p w14:paraId="63BA5B96" w14:textId="77777777" w:rsidR="00983F04" w:rsidRDefault="00983F04" w:rsidP="00DF6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267A" w14:textId="4193AF22" w:rsidR="00DF6B88" w:rsidRDefault="00DF6B88">
    <w:pPr>
      <w:pStyle w:val="Header"/>
    </w:pPr>
    <w:r>
      <w:rPr>
        <w:noProof/>
      </w:rPr>
      <mc:AlternateContent>
        <mc:Choice Requires="wps">
          <w:drawing>
            <wp:anchor distT="0" distB="0" distL="0" distR="0" simplePos="0" relativeHeight="251658241" behindDoc="0" locked="0" layoutInCell="1" allowOverlap="1" wp14:anchorId="59B28CE8" wp14:editId="0DD6C462">
              <wp:simplePos x="635" y="635"/>
              <wp:positionH relativeFrom="page">
                <wp:align>center</wp:align>
              </wp:positionH>
              <wp:positionV relativeFrom="page">
                <wp:align>top</wp:align>
              </wp:positionV>
              <wp:extent cx="686435" cy="393700"/>
              <wp:effectExtent l="0" t="0" r="18415" b="6350"/>
              <wp:wrapNone/>
              <wp:docPr id="9919639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5CF6270" w14:textId="300069B6" w:rsidR="00DF6B88" w:rsidRPr="00DF6B88" w:rsidRDefault="00DF6B88" w:rsidP="00DF6B88">
                          <w:pPr>
                            <w:spacing w:after="0"/>
                            <w:rPr>
                              <w:rFonts w:ascii="Arial" w:eastAsia="Arial" w:hAnsi="Arial" w:cs="Arial"/>
                              <w:noProof/>
                              <w:color w:val="FF0000"/>
                            </w:rPr>
                          </w:pPr>
                          <w:r w:rsidRPr="00DF6B88">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9B28CE8">
              <v:stroke joinstyle="miter"/>
              <v:path gradientshapeok="t" o:connecttype="rect"/>
            </v:shapetype>
            <v:shape id="Text Box 2"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v:textbox style="mso-fit-shape-to-text:t" inset="0,15pt,0,0">
                <w:txbxContent>
                  <w:p w:rsidRPr="00DF6B88" w:rsidR="00DF6B88" w:rsidP="00DF6B88" w:rsidRDefault="00DF6B88" w14:paraId="75CF6270" w14:textId="300069B6">
                    <w:pPr>
                      <w:spacing w:after="0"/>
                      <w:rPr>
                        <w:rFonts w:ascii="Arial" w:hAnsi="Arial" w:eastAsia="Arial" w:cs="Arial"/>
                        <w:noProof/>
                        <w:color w:val="FF0000"/>
                      </w:rPr>
                    </w:pPr>
                    <w:r w:rsidRPr="00DF6B88">
                      <w:rPr>
                        <w:rFonts w:ascii="Arial" w:hAnsi="Arial" w:eastAsia="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171A" w14:textId="2E281F02" w:rsidR="00DF6B88" w:rsidRDefault="00DF6B88">
    <w:pPr>
      <w:pStyle w:val="Header"/>
    </w:pPr>
    <w:r>
      <w:rPr>
        <w:noProof/>
      </w:rPr>
      <mc:AlternateContent>
        <mc:Choice Requires="wps">
          <w:drawing>
            <wp:anchor distT="0" distB="0" distL="0" distR="0" simplePos="0" relativeHeight="251658242" behindDoc="0" locked="0" layoutInCell="1" allowOverlap="1" wp14:anchorId="543A4CA5" wp14:editId="6CB0CFD3">
              <wp:simplePos x="914400" y="451338"/>
              <wp:positionH relativeFrom="page">
                <wp:align>center</wp:align>
              </wp:positionH>
              <wp:positionV relativeFrom="page">
                <wp:align>top</wp:align>
              </wp:positionV>
              <wp:extent cx="686435" cy="393700"/>
              <wp:effectExtent l="0" t="0" r="18415" b="6350"/>
              <wp:wrapNone/>
              <wp:docPr id="6290213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1ADA199" w14:textId="6D1D46F7" w:rsidR="00DF6B88" w:rsidRPr="00DF6B88" w:rsidRDefault="00DF6B88" w:rsidP="00DF6B88">
                          <w:pPr>
                            <w:spacing w:after="0"/>
                            <w:rPr>
                              <w:rFonts w:ascii="Arial" w:eastAsia="Arial" w:hAnsi="Arial" w:cs="Arial"/>
                              <w:noProof/>
                              <w:color w:val="FF0000"/>
                            </w:rPr>
                          </w:pPr>
                          <w:r w:rsidRPr="00DF6B88">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43A4CA5">
              <v:stroke joinstyle="miter"/>
              <v:path gradientshapeok="t" o:connecttype="rect"/>
            </v:shapetype>
            <v:shape id="Text Box 3" style="position:absolute;margin-left:0;margin-top:0;width:54.05pt;height:31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">
              <v:textbox style="mso-fit-shape-to-text:t" inset="0,15pt,0,0">
                <w:txbxContent>
                  <w:p w:rsidRPr="00DF6B88" w:rsidR="00DF6B88" w:rsidP="00DF6B88" w:rsidRDefault="00DF6B88" w14:paraId="31ADA199" w14:textId="6D1D46F7">
                    <w:pPr>
                      <w:spacing w:after="0"/>
                      <w:rPr>
                        <w:rFonts w:ascii="Arial" w:hAnsi="Arial" w:eastAsia="Arial" w:cs="Arial"/>
                        <w:noProof/>
                        <w:color w:val="FF0000"/>
                      </w:rPr>
                    </w:pPr>
                    <w:r w:rsidRPr="00DF6B88">
                      <w:rPr>
                        <w:rFonts w:ascii="Arial" w:hAnsi="Arial" w:eastAsia="Arial" w:cs="Arial"/>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204E1" w14:textId="23F8E95B" w:rsidR="00DF6B88" w:rsidRDefault="00DF6B88">
    <w:pPr>
      <w:pStyle w:val="Header"/>
    </w:pPr>
    <w:r>
      <w:rPr>
        <w:noProof/>
      </w:rPr>
      <mc:AlternateContent>
        <mc:Choice Requires="wps">
          <w:drawing>
            <wp:anchor distT="0" distB="0" distL="0" distR="0" simplePos="0" relativeHeight="251658240" behindDoc="0" locked="0" layoutInCell="1" allowOverlap="1" wp14:anchorId="1F1D0BB9" wp14:editId="7DF49A5A">
              <wp:simplePos x="635" y="635"/>
              <wp:positionH relativeFrom="page">
                <wp:align>center</wp:align>
              </wp:positionH>
              <wp:positionV relativeFrom="page">
                <wp:align>top</wp:align>
              </wp:positionV>
              <wp:extent cx="686435" cy="393700"/>
              <wp:effectExtent l="0" t="0" r="18415" b="6350"/>
              <wp:wrapNone/>
              <wp:docPr id="1732270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1C8FD913" w14:textId="5587803F" w:rsidR="00DF6B88" w:rsidRPr="00DF6B88" w:rsidRDefault="00DF6B88" w:rsidP="00DF6B88">
                          <w:pPr>
                            <w:spacing w:after="0"/>
                            <w:rPr>
                              <w:rFonts w:ascii="Arial" w:eastAsia="Arial" w:hAnsi="Arial" w:cs="Arial"/>
                              <w:noProof/>
                              <w:color w:val="FF0000"/>
                            </w:rPr>
                          </w:pPr>
                          <w:r w:rsidRPr="00DF6B88">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1F1D0BB9">
              <v:stroke joinstyle="miter"/>
              <v:path gradientshapeok="t" o:connecttype="rect"/>
            </v:shapetype>
            <v:shape id="Text Box 1"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v:textbox style="mso-fit-shape-to-text:t" inset="0,15pt,0,0">
                <w:txbxContent>
                  <w:p w:rsidRPr="00DF6B88" w:rsidR="00DF6B88" w:rsidP="00DF6B88" w:rsidRDefault="00DF6B88" w14:paraId="1C8FD913" w14:textId="5587803F">
                    <w:pPr>
                      <w:spacing w:after="0"/>
                      <w:rPr>
                        <w:rFonts w:ascii="Arial" w:hAnsi="Arial" w:eastAsia="Arial" w:cs="Arial"/>
                        <w:noProof/>
                        <w:color w:val="FF0000"/>
                      </w:rPr>
                    </w:pPr>
                    <w:r w:rsidRPr="00DF6B88">
                      <w:rPr>
                        <w:rFonts w:ascii="Arial" w:hAnsi="Arial" w:eastAsia="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C47A3"/>
    <w:multiLevelType w:val="hybridMultilevel"/>
    <w:tmpl w:val="E670F1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BE7422B"/>
    <w:multiLevelType w:val="hybridMultilevel"/>
    <w:tmpl w:val="E670F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986CBC"/>
    <w:multiLevelType w:val="hybridMultilevel"/>
    <w:tmpl w:val="E670F1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1383047">
    <w:abstractNumId w:val="0"/>
  </w:num>
  <w:num w:numId="2" w16cid:durableId="1086876770">
    <w:abstractNumId w:val="2"/>
  </w:num>
  <w:num w:numId="3" w16cid:durableId="660504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FBF"/>
    <w:rsid w:val="00003631"/>
    <w:rsid w:val="000076F5"/>
    <w:rsid w:val="00007F76"/>
    <w:rsid w:val="00014117"/>
    <w:rsid w:val="00014C4A"/>
    <w:rsid w:val="00025BB0"/>
    <w:rsid w:val="00026CC6"/>
    <w:rsid w:val="00031CEE"/>
    <w:rsid w:val="00036B5C"/>
    <w:rsid w:val="00050E8D"/>
    <w:rsid w:val="00064BCC"/>
    <w:rsid w:val="000738F3"/>
    <w:rsid w:val="00076424"/>
    <w:rsid w:val="00084A5B"/>
    <w:rsid w:val="00087906"/>
    <w:rsid w:val="0009267A"/>
    <w:rsid w:val="0009332C"/>
    <w:rsid w:val="000975C4"/>
    <w:rsid w:val="000A3C6B"/>
    <w:rsid w:val="000A3F0E"/>
    <w:rsid w:val="000C1EEE"/>
    <w:rsid w:val="000C3BD7"/>
    <w:rsid w:val="000E3F1C"/>
    <w:rsid w:val="000E71F8"/>
    <w:rsid w:val="000F0623"/>
    <w:rsid w:val="000F3974"/>
    <w:rsid w:val="000F4A53"/>
    <w:rsid w:val="00112C0B"/>
    <w:rsid w:val="001254D2"/>
    <w:rsid w:val="001269F9"/>
    <w:rsid w:val="00143D9E"/>
    <w:rsid w:val="00145F53"/>
    <w:rsid w:val="00153D92"/>
    <w:rsid w:val="0016549E"/>
    <w:rsid w:val="00165A04"/>
    <w:rsid w:val="00184ADB"/>
    <w:rsid w:val="001910ED"/>
    <w:rsid w:val="001A2107"/>
    <w:rsid w:val="001B45D6"/>
    <w:rsid w:val="001C527B"/>
    <w:rsid w:val="001D407C"/>
    <w:rsid w:val="001D4D51"/>
    <w:rsid w:val="001D5E0F"/>
    <w:rsid w:val="001E0C6D"/>
    <w:rsid w:val="001E1744"/>
    <w:rsid w:val="001E2146"/>
    <w:rsid w:val="001E4F4E"/>
    <w:rsid w:val="001E6B5A"/>
    <w:rsid w:val="001F3E74"/>
    <w:rsid w:val="001F751B"/>
    <w:rsid w:val="00201075"/>
    <w:rsid w:val="00203711"/>
    <w:rsid w:val="002071DC"/>
    <w:rsid w:val="00213667"/>
    <w:rsid w:val="002142D5"/>
    <w:rsid w:val="002248BB"/>
    <w:rsid w:val="00232FFB"/>
    <w:rsid w:val="00241EC0"/>
    <w:rsid w:val="00247EF5"/>
    <w:rsid w:val="00253DF4"/>
    <w:rsid w:val="00261072"/>
    <w:rsid w:val="00262916"/>
    <w:rsid w:val="00263EA8"/>
    <w:rsid w:val="00265FD3"/>
    <w:rsid w:val="0027270F"/>
    <w:rsid w:val="00283958"/>
    <w:rsid w:val="00284BA5"/>
    <w:rsid w:val="002869C6"/>
    <w:rsid w:val="00292AF3"/>
    <w:rsid w:val="002B2C13"/>
    <w:rsid w:val="002B44B3"/>
    <w:rsid w:val="002C331F"/>
    <w:rsid w:val="002D1B51"/>
    <w:rsid w:val="002D7CC1"/>
    <w:rsid w:val="002E1B32"/>
    <w:rsid w:val="002E2C4F"/>
    <w:rsid w:val="002F2B3A"/>
    <w:rsid w:val="00300524"/>
    <w:rsid w:val="0030268C"/>
    <w:rsid w:val="00307CDB"/>
    <w:rsid w:val="00316737"/>
    <w:rsid w:val="003259A6"/>
    <w:rsid w:val="003350B0"/>
    <w:rsid w:val="00336A3D"/>
    <w:rsid w:val="003400B6"/>
    <w:rsid w:val="00344B25"/>
    <w:rsid w:val="0036105D"/>
    <w:rsid w:val="00365148"/>
    <w:rsid w:val="00370C43"/>
    <w:rsid w:val="00380D15"/>
    <w:rsid w:val="003829B1"/>
    <w:rsid w:val="00385079"/>
    <w:rsid w:val="00390BDC"/>
    <w:rsid w:val="003A7688"/>
    <w:rsid w:val="003B2872"/>
    <w:rsid w:val="003C0835"/>
    <w:rsid w:val="003D2303"/>
    <w:rsid w:val="003D329C"/>
    <w:rsid w:val="003D4F9F"/>
    <w:rsid w:val="003E3904"/>
    <w:rsid w:val="003E633B"/>
    <w:rsid w:val="003F5ED3"/>
    <w:rsid w:val="00402F06"/>
    <w:rsid w:val="00407252"/>
    <w:rsid w:val="00436012"/>
    <w:rsid w:val="00437EC9"/>
    <w:rsid w:val="00452D7E"/>
    <w:rsid w:val="004552BA"/>
    <w:rsid w:val="00465F32"/>
    <w:rsid w:val="00473B7D"/>
    <w:rsid w:val="00475DEB"/>
    <w:rsid w:val="00480F1B"/>
    <w:rsid w:val="00481A9E"/>
    <w:rsid w:val="00481E86"/>
    <w:rsid w:val="00483E6E"/>
    <w:rsid w:val="00484638"/>
    <w:rsid w:val="00486373"/>
    <w:rsid w:val="004A0423"/>
    <w:rsid w:val="004A1690"/>
    <w:rsid w:val="004A5769"/>
    <w:rsid w:val="004A5F44"/>
    <w:rsid w:val="004A6DD9"/>
    <w:rsid w:val="004B5E88"/>
    <w:rsid w:val="004C0775"/>
    <w:rsid w:val="004C5825"/>
    <w:rsid w:val="004D32B8"/>
    <w:rsid w:val="004E148E"/>
    <w:rsid w:val="004E1FBF"/>
    <w:rsid w:val="004E2C78"/>
    <w:rsid w:val="004E7BFE"/>
    <w:rsid w:val="004E7DD6"/>
    <w:rsid w:val="004F6E71"/>
    <w:rsid w:val="00501A3B"/>
    <w:rsid w:val="005112BB"/>
    <w:rsid w:val="00512111"/>
    <w:rsid w:val="00513516"/>
    <w:rsid w:val="00515919"/>
    <w:rsid w:val="00521F16"/>
    <w:rsid w:val="005270F7"/>
    <w:rsid w:val="00535C59"/>
    <w:rsid w:val="00536E6E"/>
    <w:rsid w:val="0054316E"/>
    <w:rsid w:val="00544732"/>
    <w:rsid w:val="00547872"/>
    <w:rsid w:val="0055045E"/>
    <w:rsid w:val="00556464"/>
    <w:rsid w:val="00561149"/>
    <w:rsid w:val="005734A8"/>
    <w:rsid w:val="00575272"/>
    <w:rsid w:val="00581E1D"/>
    <w:rsid w:val="00596749"/>
    <w:rsid w:val="005A43FF"/>
    <w:rsid w:val="005B79B2"/>
    <w:rsid w:val="005C15A4"/>
    <w:rsid w:val="005C1AE0"/>
    <w:rsid w:val="005D3001"/>
    <w:rsid w:val="005D3F67"/>
    <w:rsid w:val="005D45A4"/>
    <w:rsid w:val="005E02A5"/>
    <w:rsid w:val="005E0A58"/>
    <w:rsid w:val="005E2D86"/>
    <w:rsid w:val="005E6AD6"/>
    <w:rsid w:val="005F5E8E"/>
    <w:rsid w:val="0060586D"/>
    <w:rsid w:val="00607129"/>
    <w:rsid w:val="00626D3B"/>
    <w:rsid w:val="00627B44"/>
    <w:rsid w:val="00630277"/>
    <w:rsid w:val="0063714F"/>
    <w:rsid w:val="00643BDE"/>
    <w:rsid w:val="0064660E"/>
    <w:rsid w:val="00647800"/>
    <w:rsid w:val="00650873"/>
    <w:rsid w:val="00656FED"/>
    <w:rsid w:val="00661A03"/>
    <w:rsid w:val="00663835"/>
    <w:rsid w:val="00670E98"/>
    <w:rsid w:val="0067414F"/>
    <w:rsid w:val="006870F4"/>
    <w:rsid w:val="006872DB"/>
    <w:rsid w:val="00693352"/>
    <w:rsid w:val="00693F20"/>
    <w:rsid w:val="00694C65"/>
    <w:rsid w:val="006951EE"/>
    <w:rsid w:val="006A2A85"/>
    <w:rsid w:val="006A2ACD"/>
    <w:rsid w:val="006A2FE2"/>
    <w:rsid w:val="006A5541"/>
    <w:rsid w:val="006B40A0"/>
    <w:rsid w:val="006B4C0C"/>
    <w:rsid w:val="006B77D4"/>
    <w:rsid w:val="006C1E36"/>
    <w:rsid w:val="006C2973"/>
    <w:rsid w:val="006D3C02"/>
    <w:rsid w:val="006D55D5"/>
    <w:rsid w:val="006E34C2"/>
    <w:rsid w:val="0070582E"/>
    <w:rsid w:val="00706B96"/>
    <w:rsid w:val="00711E9B"/>
    <w:rsid w:val="00715C59"/>
    <w:rsid w:val="007224C2"/>
    <w:rsid w:val="0072754E"/>
    <w:rsid w:val="007339C5"/>
    <w:rsid w:val="00740F4B"/>
    <w:rsid w:val="00741EE4"/>
    <w:rsid w:val="007661EA"/>
    <w:rsid w:val="00767457"/>
    <w:rsid w:val="00772B72"/>
    <w:rsid w:val="00773406"/>
    <w:rsid w:val="00774E2C"/>
    <w:rsid w:val="00777891"/>
    <w:rsid w:val="007838C4"/>
    <w:rsid w:val="00786014"/>
    <w:rsid w:val="007937F4"/>
    <w:rsid w:val="00796020"/>
    <w:rsid w:val="007A19C0"/>
    <w:rsid w:val="007B40BB"/>
    <w:rsid w:val="007C03B8"/>
    <w:rsid w:val="007C3B0A"/>
    <w:rsid w:val="007C3C22"/>
    <w:rsid w:val="007E1D45"/>
    <w:rsid w:val="007F3854"/>
    <w:rsid w:val="007F7B95"/>
    <w:rsid w:val="0080160B"/>
    <w:rsid w:val="00802F07"/>
    <w:rsid w:val="00804EA4"/>
    <w:rsid w:val="00806A6C"/>
    <w:rsid w:val="00806D3E"/>
    <w:rsid w:val="00811F16"/>
    <w:rsid w:val="00812414"/>
    <w:rsid w:val="00812ED3"/>
    <w:rsid w:val="00813E00"/>
    <w:rsid w:val="00815CD7"/>
    <w:rsid w:val="008165C2"/>
    <w:rsid w:val="00824115"/>
    <w:rsid w:val="00837CA2"/>
    <w:rsid w:val="0084014A"/>
    <w:rsid w:val="00844A40"/>
    <w:rsid w:val="00847472"/>
    <w:rsid w:val="00851347"/>
    <w:rsid w:val="008521E0"/>
    <w:rsid w:val="00852980"/>
    <w:rsid w:val="008556AA"/>
    <w:rsid w:val="008600C2"/>
    <w:rsid w:val="008620FF"/>
    <w:rsid w:val="00862410"/>
    <w:rsid w:val="0086489B"/>
    <w:rsid w:val="00873259"/>
    <w:rsid w:val="008769DC"/>
    <w:rsid w:val="00885BEE"/>
    <w:rsid w:val="008915C1"/>
    <w:rsid w:val="008923AA"/>
    <w:rsid w:val="008A1CF7"/>
    <w:rsid w:val="008C4F62"/>
    <w:rsid w:val="008C5F00"/>
    <w:rsid w:val="008C7148"/>
    <w:rsid w:val="008D62A4"/>
    <w:rsid w:val="008D7F5D"/>
    <w:rsid w:val="008E0EBD"/>
    <w:rsid w:val="008F18E4"/>
    <w:rsid w:val="008F392E"/>
    <w:rsid w:val="008F4EB2"/>
    <w:rsid w:val="009001AE"/>
    <w:rsid w:val="00901618"/>
    <w:rsid w:val="009026E7"/>
    <w:rsid w:val="00906B2C"/>
    <w:rsid w:val="009306F6"/>
    <w:rsid w:val="00942DED"/>
    <w:rsid w:val="009649FF"/>
    <w:rsid w:val="009670F4"/>
    <w:rsid w:val="0097014D"/>
    <w:rsid w:val="00971C6B"/>
    <w:rsid w:val="009762E9"/>
    <w:rsid w:val="009774FE"/>
    <w:rsid w:val="00981749"/>
    <w:rsid w:val="00983F04"/>
    <w:rsid w:val="00985FFB"/>
    <w:rsid w:val="009948CC"/>
    <w:rsid w:val="009B2A02"/>
    <w:rsid w:val="009B414F"/>
    <w:rsid w:val="009C2E2A"/>
    <w:rsid w:val="009C569B"/>
    <w:rsid w:val="009C70D5"/>
    <w:rsid w:val="009D36B8"/>
    <w:rsid w:val="009E0DB9"/>
    <w:rsid w:val="009E2572"/>
    <w:rsid w:val="009E319A"/>
    <w:rsid w:val="009F58B7"/>
    <w:rsid w:val="00A02133"/>
    <w:rsid w:val="00A0637D"/>
    <w:rsid w:val="00A06BF8"/>
    <w:rsid w:val="00A158D7"/>
    <w:rsid w:val="00A2371F"/>
    <w:rsid w:val="00A244A7"/>
    <w:rsid w:val="00A30F93"/>
    <w:rsid w:val="00A3635E"/>
    <w:rsid w:val="00A41E98"/>
    <w:rsid w:val="00A45F98"/>
    <w:rsid w:val="00A4698D"/>
    <w:rsid w:val="00A55C32"/>
    <w:rsid w:val="00A71DD3"/>
    <w:rsid w:val="00A72910"/>
    <w:rsid w:val="00A74926"/>
    <w:rsid w:val="00A757BC"/>
    <w:rsid w:val="00A8523D"/>
    <w:rsid w:val="00A95521"/>
    <w:rsid w:val="00AB4D4E"/>
    <w:rsid w:val="00AB509F"/>
    <w:rsid w:val="00AC3AB4"/>
    <w:rsid w:val="00AC59C2"/>
    <w:rsid w:val="00AC7564"/>
    <w:rsid w:val="00AD0078"/>
    <w:rsid w:val="00AD13A9"/>
    <w:rsid w:val="00AD194B"/>
    <w:rsid w:val="00AD5C7D"/>
    <w:rsid w:val="00AD6876"/>
    <w:rsid w:val="00AD7894"/>
    <w:rsid w:val="00AE0480"/>
    <w:rsid w:val="00AF13AA"/>
    <w:rsid w:val="00AF377A"/>
    <w:rsid w:val="00AF3861"/>
    <w:rsid w:val="00B01829"/>
    <w:rsid w:val="00B01BA5"/>
    <w:rsid w:val="00B06258"/>
    <w:rsid w:val="00B13B9B"/>
    <w:rsid w:val="00B16E2F"/>
    <w:rsid w:val="00B1717E"/>
    <w:rsid w:val="00B174FA"/>
    <w:rsid w:val="00B23EB3"/>
    <w:rsid w:val="00B34F2C"/>
    <w:rsid w:val="00B41519"/>
    <w:rsid w:val="00B420B4"/>
    <w:rsid w:val="00B46271"/>
    <w:rsid w:val="00B56095"/>
    <w:rsid w:val="00B56AC0"/>
    <w:rsid w:val="00B57EBD"/>
    <w:rsid w:val="00B6089A"/>
    <w:rsid w:val="00B67D94"/>
    <w:rsid w:val="00B75FC0"/>
    <w:rsid w:val="00B86084"/>
    <w:rsid w:val="00B86171"/>
    <w:rsid w:val="00B93410"/>
    <w:rsid w:val="00BA3CBE"/>
    <w:rsid w:val="00BA7F51"/>
    <w:rsid w:val="00BB0B46"/>
    <w:rsid w:val="00BB403B"/>
    <w:rsid w:val="00BB7749"/>
    <w:rsid w:val="00BB781A"/>
    <w:rsid w:val="00BC37FC"/>
    <w:rsid w:val="00BC4E05"/>
    <w:rsid w:val="00BC6B40"/>
    <w:rsid w:val="00BD5373"/>
    <w:rsid w:val="00BE5BFE"/>
    <w:rsid w:val="00BF1765"/>
    <w:rsid w:val="00BF460B"/>
    <w:rsid w:val="00BF62BB"/>
    <w:rsid w:val="00BF66A7"/>
    <w:rsid w:val="00BF73BC"/>
    <w:rsid w:val="00C02EE5"/>
    <w:rsid w:val="00C06FD9"/>
    <w:rsid w:val="00C07B6C"/>
    <w:rsid w:val="00C242F2"/>
    <w:rsid w:val="00C341B7"/>
    <w:rsid w:val="00C54735"/>
    <w:rsid w:val="00C564EB"/>
    <w:rsid w:val="00C60B78"/>
    <w:rsid w:val="00C6198A"/>
    <w:rsid w:val="00C61C83"/>
    <w:rsid w:val="00C77599"/>
    <w:rsid w:val="00C805D6"/>
    <w:rsid w:val="00C81392"/>
    <w:rsid w:val="00C87DA6"/>
    <w:rsid w:val="00C91C6F"/>
    <w:rsid w:val="00C93795"/>
    <w:rsid w:val="00C94177"/>
    <w:rsid w:val="00CB6DA7"/>
    <w:rsid w:val="00CC784D"/>
    <w:rsid w:val="00CD45FB"/>
    <w:rsid w:val="00CD6CC5"/>
    <w:rsid w:val="00CE143C"/>
    <w:rsid w:val="00CE2044"/>
    <w:rsid w:val="00CE2EFC"/>
    <w:rsid w:val="00CE6E78"/>
    <w:rsid w:val="00CF021A"/>
    <w:rsid w:val="00CF6C08"/>
    <w:rsid w:val="00D0293E"/>
    <w:rsid w:val="00D0778C"/>
    <w:rsid w:val="00D13B76"/>
    <w:rsid w:val="00D206C7"/>
    <w:rsid w:val="00D24FF0"/>
    <w:rsid w:val="00D25AD3"/>
    <w:rsid w:val="00D273BE"/>
    <w:rsid w:val="00D274AB"/>
    <w:rsid w:val="00D33CBD"/>
    <w:rsid w:val="00D41D0C"/>
    <w:rsid w:val="00D4207B"/>
    <w:rsid w:val="00D429CD"/>
    <w:rsid w:val="00D45928"/>
    <w:rsid w:val="00D5095C"/>
    <w:rsid w:val="00D530FA"/>
    <w:rsid w:val="00D5344B"/>
    <w:rsid w:val="00D53661"/>
    <w:rsid w:val="00D55187"/>
    <w:rsid w:val="00D553CF"/>
    <w:rsid w:val="00D55CAF"/>
    <w:rsid w:val="00D62DE0"/>
    <w:rsid w:val="00D65770"/>
    <w:rsid w:val="00D834B5"/>
    <w:rsid w:val="00D84D12"/>
    <w:rsid w:val="00D854C1"/>
    <w:rsid w:val="00DA4D1A"/>
    <w:rsid w:val="00DB7154"/>
    <w:rsid w:val="00DC26CD"/>
    <w:rsid w:val="00DD648B"/>
    <w:rsid w:val="00DE05EB"/>
    <w:rsid w:val="00DE2730"/>
    <w:rsid w:val="00DF6B88"/>
    <w:rsid w:val="00E01E0C"/>
    <w:rsid w:val="00E048BE"/>
    <w:rsid w:val="00E11313"/>
    <w:rsid w:val="00E14FAA"/>
    <w:rsid w:val="00E17D11"/>
    <w:rsid w:val="00E27450"/>
    <w:rsid w:val="00E40307"/>
    <w:rsid w:val="00E40D1E"/>
    <w:rsid w:val="00E40E37"/>
    <w:rsid w:val="00E4129D"/>
    <w:rsid w:val="00E44F18"/>
    <w:rsid w:val="00E4575F"/>
    <w:rsid w:val="00E5129F"/>
    <w:rsid w:val="00E64076"/>
    <w:rsid w:val="00E640C6"/>
    <w:rsid w:val="00E64C4E"/>
    <w:rsid w:val="00E75834"/>
    <w:rsid w:val="00E81B64"/>
    <w:rsid w:val="00E82FE3"/>
    <w:rsid w:val="00E835F2"/>
    <w:rsid w:val="00E90DFF"/>
    <w:rsid w:val="00E930BE"/>
    <w:rsid w:val="00E93511"/>
    <w:rsid w:val="00EA40E6"/>
    <w:rsid w:val="00EA4329"/>
    <w:rsid w:val="00EB2ACC"/>
    <w:rsid w:val="00EB70EF"/>
    <w:rsid w:val="00EC020F"/>
    <w:rsid w:val="00EC2967"/>
    <w:rsid w:val="00EC2DB1"/>
    <w:rsid w:val="00EC3FC5"/>
    <w:rsid w:val="00EC57C8"/>
    <w:rsid w:val="00ED0F2D"/>
    <w:rsid w:val="00ED34B3"/>
    <w:rsid w:val="00ED3B11"/>
    <w:rsid w:val="00ED65DF"/>
    <w:rsid w:val="00ED6FFD"/>
    <w:rsid w:val="00ED7353"/>
    <w:rsid w:val="00EE1975"/>
    <w:rsid w:val="00EE24AC"/>
    <w:rsid w:val="00EE6EEF"/>
    <w:rsid w:val="00EF186E"/>
    <w:rsid w:val="00EF62DA"/>
    <w:rsid w:val="00F128D2"/>
    <w:rsid w:val="00F13450"/>
    <w:rsid w:val="00F208DF"/>
    <w:rsid w:val="00F23F5A"/>
    <w:rsid w:val="00F25A47"/>
    <w:rsid w:val="00F277DD"/>
    <w:rsid w:val="00F27B84"/>
    <w:rsid w:val="00F33FA4"/>
    <w:rsid w:val="00F34D73"/>
    <w:rsid w:val="00F42A2D"/>
    <w:rsid w:val="00F42EE5"/>
    <w:rsid w:val="00F47FD5"/>
    <w:rsid w:val="00F53B38"/>
    <w:rsid w:val="00F63E16"/>
    <w:rsid w:val="00F65325"/>
    <w:rsid w:val="00F76A09"/>
    <w:rsid w:val="00F7EAE5"/>
    <w:rsid w:val="00F80218"/>
    <w:rsid w:val="00F80841"/>
    <w:rsid w:val="00F80DA7"/>
    <w:rsid w:val="00F82D2E"/>
    <w:rsid w:val="00F84875"/>
    <w:rsid w:val="00F9048F"/>
    <w:rsid w:val="00F9522F"/>
    <w:rsid w:val="00F976E7"/>
    <w:rsid w:val="00FB1134"/>
    <w:rsid w:val="00FB4BEB"/>
    <w:rsid w:val="00FD3059"/>
    <w:rsid w:val="00FD3D2D"/>
    <w:rsid w:val="00FD5E4F"/>
    <w:rsid w:val="00FD66A5"/>
    <w:rsid w:val="00FE21F3"/>
    <w:rsid w:val="00FE4819"/>
    <w:rsid w:val="00FE5157"/>
    <w:rsid w:val="00FF3C99"/>
    <w:rsid w:val="00FF67D8"/>
    <w:rsid w:val="0447E62C"/>
    <w:rsid w:val="04DCAD28"/>
    <w:rsid w:val="05528F37"/>
    <w:rsid w:val="067A9819"/>
    <w:rsid w:val="06F904D2"/>
    <w:rsid w:val="11B2EE33"/>
    <w:rsid w:val="134932A4"/>
    <w:rsid w:val="134BC776"/>
    <w:rsid w:val="17F87A65"/>
    <w:rsid w:val="1D73548A"/>
    <w:rsid w:val="1F11E9C3"/>
    <w:rsid w:val="25EE4607"/>
    <w:rsid w:val="29A7BF2A"/>
    <w:rsid w:val="2F2DA4A3"/>
    <w:rsid w:val="3061DBB3"/>
    <w:rsid w:val="35D186E8"/>
    <w:rsid w:val="3D030C84"/>
    <w:rsid w:val="461FA2CB"/>
    <w:rsid w:val="4B390A23"/>
    <w:rsid w:val="5661EBAA"/>
    <w:rsid w:val="5BA88BA1"/>
    <w:rsid w:val="600DEF37"/>
    <w:rsid w:val="60EF1969"/>
    <w:rsid w:val="61880A32"/>
    <w:rsid w:val="69531A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B55F"/>
  <w15:chartTrackingRefBased/>
  <w15:docId w15:val="{2F44782C-2176-4DA3-A81A-6C03F9ABD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F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F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F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F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F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F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F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F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F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F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F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F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F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F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F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FBF"/>
    <w:rPr>
      <w:rFonts w:eastAsiaTheme="majorEastAsia" w:cstheme="majorBidi"/>
      <w:color w:val="272727" w:themeColor="text1" w:themeTint="D8"/>
    </w:rPr>
  </w:style>
  <w:style w:type="paragraph" w:styleId="Title">
    <w:name w:val="Title"/>
    <w:basedOn w:val="Normal"/>
    <w:next w:val="Normal"/>
    <w:link w:val="TitleChar"/>
    <w:uiPriority w:val="10"/>
    <w:qFormat/>
    <w:rsid w:val="004E1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F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F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F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FBF"/>
    <w:pPr>
      <w:spacing w:before="160"/>
      <w:jc w:val="center"/>
    </w:pPr>
    <w:rPr>
      <w:i/>
      <w:iCs/>
      <w:color w:val="404040" w:themeColor="text1" w:themeTint="BF"/>
    </w:rPr>
  </w:style>
  <w:style w:type="character" w:customStyle="1" w:styleId="QuoteChar">
    <w:name w:val="Quote Char"/>
    <w:basedOn w:val="DefaultParagraphFont"/>
    <w:link w:val="Quote"/>
    <w:uiPriority w:val="29"/>
    <w:rsid w:val="004E1FBF"/>
    <w:rPr>
      <w:i/>
      <w:iCs/>
      <w:color w:val="404040" w:themeColor="text1" w:themeTint="BF"/>
    </w:rPr>
  </w:style>
  <w:style w:type="paragraph" w:styleId="ListParagraph">
    <w:name w:val="List Paragraph"/>
    <w:basedOn w:val="Normal"/>
    <w:uiPriority w:val="34"/>
    <w:qFormat/>
    <w:rsid w:val="004E1FBF"/>
    <w:pPr>
      <w:ind w:left="720"/>
      <w:contextualSpacing/>
    </w:pPr>
  </w:style>
  <w:style w:type="character" w:styleId="IntenseEmphasis">
    <w:name w:val="Intense Emphasis"/>
    <w:basedOn w:val="DefaultParagraphFont"/>
    <w:uiPriority w:val="21"/>
    <w:qFormat/>
    <w:rsid w:val="004E1FBF"/>
    <w:rPr>
      <w:i/>
      <w:iCs/>
      <w:color w:val="0F4761" w:themeColor="accent1" w:themeShade="BF"/>
    </w:rPr>
  </w:style>
  <w:style w:type="paragraph" w:styleId="IntenseQuote">
    <w:name w:val="Intense Quote"/>
    <w:basedOn w:val="Normal"/>
    <w:next w:val="Normal"/>
    <w:link w:val="IntenseQuoteChar"/>
    <w:uiPriority w:val="30"/>
    <w:qFormat/>
    <w:rsid w:val="004E1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FBF"/>
    <w:rPr>
      <w:i/>
      <w:iCs/>
      <w:color w:val="0F4761" w:themeColor="accent1" w:themeShade="BF"/>
    </w:rPr>
  </w:style>
  <w:style w:type="character" w:styleId="IntenseReference">
    <w:name w:val="Intense Reference"/>
    <w:basedOn w:val="DefaultParagraphFont"/>
    <w:uiPriority w:val="32"/>
    <w:qFormat/>
    <w:rsid w:val="004E1FBF"/>
    <w:rPr>
      <w:b/>
      <w:bCs/>
      <w:smallCaps/>
      <w:color w:val="0F4761" w:themeColor="accent1" w:themeShade="BF"/>
      <w:spacing w:val="5"/>
    </w:rPr>
  </w:style>
  <w:style w:type="character" w:styleId="CommentReference">
    <w:name w:val="annotation reference"/>
    <w:basedOn w:val="DefaultParagraphFont"/>
    <w:uiPriority w:val="99"/>
    <w:semiHidden/>
    <w:unhideWhenUsed/>
    <w:rsid w:val="00815CD7"/>
    <w:rPr>
      <w:sz w:val="16"/>
      <w:szCs w:val="16"/>
    </w:rPr>
  </w:style>
  <w:style w:type="paragraph" w:styleId="CommentText">
    <w:name w:val="annotation text"/>
    <w:basedOn w:val="Normal"/>
    <w:link w:val="CommentTextChar"/>
    <w:uiPriority w:val="99"/>
    <w:unhideWhenUsed/>
    <w:rsid w:val="00815CD7"/>
    <w:pPr>
      <w:spacing w:line="240" w:lineRule="auto"/>
    </w:pPr>
    <w:rPr>
      <w:sz w:val="20"/>
      <w:szCs w:val="20"/>
    </w:rPr>
  </w:style>
  <w:style w:type="character" w:customStyle="1" w:styleId="CommentTextChar">
    <w:name w:val="Comment Text Char"/>
    <w:basedOn w:val="DefaultParagraphFont"/>
    <w:link w:val="CommentText"/>
    <w:uiPriority w:val="99"/>
    <w:rsid w:val="00815CD7"/>
    <w:rPr>
      <w:sz w:val="20"/>
      <w:szCs w:val="20"/>
    </w:rPr>
  </w:style>
  <w:style w:type="paragraph" w:styleId="CommentSubject">
    <w:name w:val="annotation subject"/>
    <w:basedOn w:val="CommentText"/>
    <w:next w:val="CommentText"/>
    <w:link w:val="CommentSubjectChar"/>
    <w:uiPriority w:val="99"/>
    <w:semiHidden/>
    <w:unhideWhenUsed/>
    <w:rsid w:val="00815CD7"/>
    <w:rPr>
      <w:b/>
      <w:bCs/>
    </w:rPr>
  </w:style>
  <w:style w:type="character" w:customStyle="1" w:styleId="CommentSubjectChar">
    <w:name w:val="Comment Subject Char"/>
    <w:basedOn w:val="CommentTextChar"/>
    <w:link w:val="CommentSubject"/>
    <w:uiPriority w:val="99"/>
    <w:semiHidden/>
    <w:rsid w:val="00815CD7"/>
    <w:rPr>
      <w:b/>
      <w:bCs/>
      <w:sz w:val="20"/>
      <w:szCs w:val="20"/>
    </w:rPr>
  </w:style>
  <w:style w:type="paragraph" w:styleId="Header">
    <w:name w:val="header"/>
    <w:basedOn w:val="Normal"/>
    <w:link w:val="HeaderChar"/>
    <w:uiPriority w:val="99"/>
    <w:unhideWhenUsed/>
    <w:rsid w:val="00DF6B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B88"/>
  </w:style>
  <w:style w:type="paragraph" w:styleId="Footer">
    <w:name w:val="footer"/>
    <w:basedOn w:val="Normal"/>
    <w:link w:val="FooterChar"/>
    <w:uiPriority w:val="99"/>
    <w:unhideWhenUsed/>
    <w:rsid w:val="00DF6B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B88"/>
  </w:style>
  <w:style w:type="paragraph" w:styleId="Revision">
    <w:name w:val="Revision"/>
    <w:hidden/>
    <w:uiPriority w:val="99"/>
    <w:semiHidden/>
    <w:rsid w:val="00767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37254">
      <w:bodyDiv w:val="1"/>
      <w:marLeft w:val="0"/>
      <w:marRight w:val="0"/>
      <w:marTop w:val="0"/>
      <w:marBottom w:val="0"/>
      <w:divBdr>
        <w:top w:val="none" w:sz="0" w:space="0" w:color="auto"/>
        <w:left w:val="none" w:sz="0" w:space="0" w:color="auto"/>
        <w:bottom w:val="none" w:sz="0" w:space="0" w:color="auto"/>
        <w:right w:val="none" w:sz="0" w:space="0" w:color="auto"/>
      </w:divBdr>
    </w:div>
    <w:div w:id="89431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9E4B081968344B8C7CEDF0164BCEAC" ma:contentTypeVersion="40" ma:contentTypeDescription="Create a new document." ma:contentTypeScope="" ma:versionID="774c98b8c3f1f758239d9e3fe4d175d8">
  <xsd:schema xmlns:xsd="http://www.w3.org/2001/XMLSchema" xmlns:xs="http://www.w3.org/2001/XMLSchema" xmlns:p="http://schemas.microsoft.com/office/2006/metadata/properties" xmlns:ns1="http://schemas.microsoft.com/sharepoint/v3" xmlns:ns2="84679c1d-314a-4e8f-a574-c3d92bbe8f11" xmlns:ns3="e771ab56-0c5d-40e7-b080-2686d2b89623" xmlns:ns4="1847fdf8-f426-4e18-a35c-89a4dfabd7d2" targetNamespace="http://schemas.microsoft.com/office/2006/metadata/properties" ma:root="true" ma:fieldsID="c69e9ca8cfb124c6e555e5f47ff63789" ns1:_="" ns2:_="" ns3:_="" ns4:_="">
    <xsd:import namespace="http://schemas.microsoft.com/sharepoint/v3"/>
    <xsd:import namespace="84679c1d-314a-4e8f-a574-c3d92bbe8f11"/>
    <xsd:import namespace="e771ab56-0c5d-40e7-b080-2686d2b89623"/>
    <xsd:import namespace="1847fdf8-f426-4e18-a35c-89a4dfabd7d2"/>
    <xsd:element name="properties">
      <xsd:complexType>
        <xsd:sequence>
          <xsd:element name="documentManagement">
            <xsd:complexType>
              <xsd:all>
                <xsd:element ref="ns2:_dlc_DocId" minOccurs="0"/>
                <xsd:element ref="ns2:_dlc_DocIdUrl" minOccurs="0"/>
                <xsd:element ref="ns2:_dlc_DocIdPersistId" minOccurs="0"/>
                <xsd:element ref="ns2:i0fcfa2f0faf4638ad32e577f77f7728" minOccurs="0"/>
                <xsd:element ref="ns2:TaxCatchAll" minOccurs="0"/>
                <xsd:element ref="ns2:i4e26940f8924b21865e0507f1c539c3" minOccurs="0"/>
                <xsd:element ref="ns3:ShareHubID" minOccurs="0"/>
                <xsd:element ref="ns2:TaxKeywordTaxHTField" minOccurs="0"/>
                <xsd:element ref="ns1:PMCNote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GenerationTime" minOccurs="0"/>
                <xsd:element ref="ns4:MediaServiceEventHashCode" minOccurs="0"/>
                <xsd:element ref="ns4:MediaServiceLocation" minOccurs="0"/>
                <xsd:element ref="ns4:MediaServiceOCR" minOccurs="0"/>
                <xsd:element ref="ns4:MediaLengthInSeconds" minOccurs="0"/>
                <xsd:element ref="ns4:_Flow_Signoff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MCNotes" ma:index="19" nillable="true" ma:displayName="Comments" ma:default="" ma:internalName="Comments">
      <xsd:simpleType>
        <xsd:restriction base="dms:Note">
          <xsd:maxLength value="255"/>
        </xsd:restriction>
      </xsd:simpleType>
    </xsd:element>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679c1d-314a-4e8f-a574-c3d92bbe8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cfa2f0faf4638ad32e577f77f7728" ma:index="12" ma:taxonomy="true" ma:internalName="i0fcfa2f0faf4638ad32e577f77f7728" ma:taxonomyFieldName="SecurityClassification" ma:displayName="Security Classification" ma:default="4;#OFFICIAL|9e0ec9cb-4e7f-4d4a-bd32-1ee7525c6d87" ma:fieldId="{20fcfa2f-0faf-4638-ad32-e577f77f7728}" ma:sspId="b49bf62c-52d7-476d-9171-a76e6b3c1064"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f485e54-160b-459f-9f34-052d2a362fb2}" ma:internalName="TaxCatchAll" ma:showField="CatchAllData" ma:web="84679c1d-314a-4e8f-a574-c3d92bbe8f11">
      <xsd:complexType>
        <xsd:complexContent>
          <xsd:extension base="dms:MultiChoiceLookup">
            <xsd:sequence>
              <xsd:element name="Value" type="dms:Lookup" maxOccurs="unbounded" minOccurs="0" nillable="true"/>
            </xsd:sequence>
          </xsd:extension>
        </xsd:complexContent>
      </xsd:complexType>
    </xsd:element>
    <xsd:element name="i4e26940f8924b21865e0507f1c539c3" ma:index="15" nillable="true" ma:taxonomy="true" ma:internalName="i4e26940f8924b21865e0507f1c539c3" ma:taxonomyFieldName="InformationMarker" ma:displayName="Information Marker" ma:readOnly="false" ma:fieldId="{24e26940-f892-4b21-865e-0507f1c539c3}" ma:sspId="b49bf62c-52d7-476d-9171-a76e6b3c1064"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b49bf62c-52d7-476d-9171-a76e6b3c106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47fdf8-f426-4e18-a35c-89a4dfabd7d2"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9bf62c-52d7-476d-9171-a76e6b3c106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LengthInSeconds" ma:index="31" nillable="true" ma:displayName="MediaLengthInSeconds" ma:hidden="true"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cfa2f0faf4638ad32e577f77f7728 xmlns="84679c1d-314a-4e8f-a574-c3d92bbe8f1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0fcfa2f0faf4638ad32e577f77f7728>
    <_ip_UnifiedCompliancePolicyUIAction xmlns="http://schemas.microsoft.com/sharepoint/v3" xsi:nil="true"/>
    <TaxKeywordTaxHTField xmlns="84679c1d-314a-4e8f-a574-c3d92bbe8f11">
      <Terms xmlns="http://schemas.microsoft.com/office/infopath/2007/PartnerControls"/>
    </TaxKeywordTaxHTField>
    <lcf76f155ced4ddcb4097134ff3c332f xmlns="1847fdf8-f426-4e18-a35c-89a4dfabd7d2">
      <Terms xmlns="http://schemas.microsoft.com/office/infopath/2007/PartnerControls"/>
    </lcf76f155ced4ddcb4097134ff3c332f>
    <i4e26940f8924b21865e0507f1c539c3 xmlns="84679c1d-314a-4e8f-a574-c3d92bbe8f11">
      <Terms xmlns="http://schemas.microsoft.com/office/infopath/2007/PartnerControls"/>
    </i4e26940f8924b21865e0507f1c539c3>
    <_Flow_SignoffStatus xmlns="1847fdf8-f426-4e18-a35c-89a4dfabd7d2" xsi:nil="true"/>
    <ShareHubID xmlns="e771ab56-0c5d-40e7-b080-2686d2b89623" xsi:nil="true"/>
    <_ip_UnifiedCompliancePolicyProperties xmlns="http://schemas.microsoft.com/sharepoint/v3" xsi:nil="true"/>
    <PMCNotes xmlns="http://schemas.microsoft.com/sharepoint/v3" xsi:nil="true"/>
    <TaxCatchAll xmlns="84679c1d-314a-4e8f-a574-c3d92bbe8f11">
      <Value>4</Value>
    </TaxCatchAll>
    <_dlc_DocId xmlns="84679c1d-314a-4e8f-a574-c3d92bbe8f11">NIAAdoc-1424759053-27035</_dlc_DocId>
    <_dlc_DocIdUrl xmlns="84679c1d-314a-4e8f-a574-c3d92bbe8f11">
      <Url>https://indcld.sharepoint.com/sites/niaa-ulpae/_layouts/15/DocIdRedir.aspx?ID=NIAAdoc-1424759053-27035</Url>
      <Description>NIAAdoc-1424759053-27035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4351B-083A-4ED1-8C04-0FD40631390F}">
  <ds:schemaRefs>
    <ds:schemaRef ds:uri="http://schemas.microsoft.com/sharepoint/v3/contenttype/forms"/>
  </ds:schemaRefs>
</ds:datastoreItem>
</file>

<file path=customXml/itemProps2.xml><?xml version="1.0" encoding="utf-8"?>
<ds:datastoreItem xmlns:ds="http://schemas.openxmlformats.org/officeDocument/2006/customXml" ds:itemID="{E09D9468-052C-4C8D-B5D2-E0FE6E54D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679c1d-314a-4e8f-a574-c3d92bbe8f11"/>
    <ds:schemaRef ds:uri="e771ab56-0c5d-40e7-b080-2686d2b89623"/>
    <ds:schemaRef ds:uri="1847fdf8-f426-4e18-a35c-89a4dfabd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BD2B07-57AA-4208-AE31-896AFCB06894}">
  <ds:schemaRefs>
    <ds:schemaRef ds:uri="http://schemas.microsoft.com/office/2006/documentManagement/types"/>
    <ds:schemaRef ds:uri="http://schemas.microsoft.com/office/infopath/2007/PartnerControls"/>
    <ds:schemaRef ds:uri="http://schemas.microsoft.com/sharepoint/v3"/>
    <ds:schemaRef ds:uri="http://purl.org/dc/terms/"/>
    <ds:schemaRef ds:uri="http://purl.org/dc/elements/1.1/"/>
    <ds:schemaRef ds:uri="e771ab56-0c5d-40e7-b080-2686d2b89623"/>
    <ds:schemaRef ds:uri="http://schemas.microsoft.com/office/2006/metadata/properties"/>
    <ds:schemaRef ds:uri="http://www.w3.org/XML/1998/namespace"/>
    <ds:schemaRef ds:uri="http://schemas.openxmlformats.org/package/2006/metadata/core-properties"/>
    <ds:schemaRef ds:uri="1847fdf8-f426-4e18-a35c-89a4dfabd7d2"/>
    <ds:schemaRef ds:uri="84679c1d-314a-4e8f-a574-c3d92bbe8f11"/>
    <ds:schemaRef ds:uri="http://purl.org/dc/dcmitype/"/>
  </ds:schemaRefs>
</ds:datastoreItem>
</file>

<file path=customXml/itemProps4.xml><?xml version="1.0" encoding="utf-8"?>
<ds:datastoreItem xmlns:ds="http://schemas.openxmlformats.org/officeDocument/2006/customXml" ds:itemID="{5AD2490C-FDEE-460D-9879-A125BD240F26}">
  <ds:schemaRefs>
    <ds:schemaRef ds:uri="http://schemas.microsoft.com/sharepoint/events"/>
  </ds:schemaRefs>
</ds:datastoreItem>
</file>

<file path=customXml/itemProps5.xml><?xml version="1.0" encoding="utf-8"?>
<ds:datastoreItem xmlns:ds="http://schemas.openxmlformats.org/officeDocument/2006/customXml" ds:itemID="{1C4FAB0F-127B-4E5C-B992-C5171C0E613C}">
  <ds:schemaRefs>
    <ds:schemaRef ds:uri="http://schemas.openxmlformats.org/officeDocument/2006/bibliography"/>
  </ds:schemaRefs>
</ds:datastoreItem>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PENNOCK</dc:creator>
  <cp:keywords/>
  <dc:description/>
  <cp:lastModifiedBy>Tharman SAVERIMUTTU</cp:lastModifiedBy>
  <cp:revision>8</cp:revision>
  <dcterms:created xsi:type="dcterms:W3CDTF">2025-08-21T05:05:00Z</dcterms:created>
  <dcterms:modified xsi:type="dcterms:W3CDTF">2025-08-21T06:31:00Z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a533c27,3b202b29,257e1ad0</vt:lpwstr>
  </property>
  <property fmtid="{D5CDD505-2E9C-101B-9397-08002B2CF9AE}" pid="3" name="ClassificationContentMarkingHeaderFontProps">
    <vt:lpwstr>#ff0000,12,ARIAL</vt:lpwstr>
  </property>
  <property fmtid="{D5CDD505-2E9C-101B-9397-08002B2CF9AE}" pid="4" name="ClassificationContentMarkingHeaderText">
    <vt:lpwstr>OFFICIAL</vt:lpwstr>
  </property>
  <property fmtid="{D5CDD505-2E9C-101B-9397-08002B2CF9AE}" pid="5" name="ClassificationContentMarkingFooterShapeIds">
    <vt:lpwstr>2884c877,51f69fc7,718feff</vt:lpwstr>
  </property>
  <property fmtid="{D5CDD505-2E9C-101B-9397-08002B2CF9AE}" pid="6" name="ClassificationContentMarkingFooterFontProps">
    <vt:lpwstr>#ff0000,12,ARIAL</vt:lpwstr>
  </property>
  <property fmtid="{D5CDD505-2E9C-101B-9397-08002B2CF9AE}" pid="7" name="ClassificationContentMarkingFooterText">
    <vt:lpwstr>OFFICIAL</vt:lpwstr>
  </property>
  <property fmtid="{D5CDD505-2E9C-101B-9397-08002B2CF9AE}" pid="8" name="ContentTypeId">
    <vt:lpwstr>0x010100E19E4B081968344B8C7CEDF0164BCEAC</vt:lpwstr>
  </property>
  <property fmtid="{D5CDD505-2E9C-101B-9397-08002B2CF9AE}" pid="9" name="_dlc_DocIdItemGuid">
    <vt:lpwstr>581233ae-8e37-4beb-b338-6d0416a7dc50</vt:lpwstr>
  </property>
  <property fmtid="{D5CDD505-2E9C-101B-9397-08002B2CF9AE}" pid="10" name="SecurityClassification">
    <vt:lpwstr>4;#OFFICIAL|9e0ec9cb-4e7f-4d4a-bd32-1ee7525c6d87</vt:lpwstr>
  </property>
  <property fmtid="{D5CDD505-2E9C-101B-9397-08002B2CF9AE}" pid="11" name="TaxKeyword">
    <vt:lpwstr/>
  </property>
  <property fmtid="{D5CDD505-2E9C-101B-9397-08002B2CF9AE}" pid="12" name="MediaServiceImageTags">
    <vt:lpwstr/>
  </property>
  <property fmtid="{D5CDD505-2E9C-101B-9397-08002B2CF9AE}" pid="13" name="InformationMarker">
    <vt:lpwstr/>
  </property>
</Properties>
</file>