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3450B" w14:textId="589A1EDB" w:rsidR="004B0DDF" w:rsidRDefault="00A71C5E" w:rsidP="00841D72">
      <w:pPr>
        <w:pStyle w:val="SVAIntrotext"/>
        <w:tabs>
          <w:tab w:val="left" w:pos="4536"/>
        </w:tabs>
        <w:spacing w:after="0"/>
        <w:outlineLvl w:val="0"/>
        <w:rPr>
          <w:rStyle w:val="SVAHead3Char"/>
          <w:b/>
          <w:color w:val="000051"/>
          <w:szCs w:val="22"/>
        </w:rPr>
      </w:pPr>
      <w:r w:rsidRPr="00A71C5E">
        <w:rPr>
          <w:rStyle w:val="SVAHead3Char"/>
          <w:b/>
          <w:noProof/>
          <w:color w:val="000051"/>
          <w:szCs w:val="22"/>
          <w:lang w:eastAsia="en-AU"/>
        </w:rPr>
        <w:drawing>
          <wp:anchor distT="0" distB="0" distL="114300" distR="114300" simplePos="0" relativeHeight="251427328" behindDoc="1" locked="0" layoutInCell="1" allowOverlap="1" wp14:anchorId="6F7116D4" wp14:editId="769FE5FD">
            <wp:simplePos x="0" y="0"/>
            <wp:positionH relativeFrom="page">
              <wp:posOffset>0</wp:posOffset>
            </wp:positionH>
            <wp:positionV relativeFrom="paragraph">
              <wp:posOffset>-866140</wp:posOffset>
            </wp:positionV>
            <wp:extent cx="7553397" cy="4572000"/>
            <wp:effectExtent l="0" t="0" r="9525" b="0"/>
            <wp:wrapNone/>
            <wp:docPr id="13" name="Picture 13" title="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ferguson\SharePoint\Consulting - Dept PM and Cabinet\2015 IPA SROIs\13 Photos\Birriliburu and MKK\IMG_6280.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t="8535" b="10759"/>
                    <a:stretch/>
                  </pic:blipFill>
                  <pic:spPr bwMode="auto">
                    <a:xfrm>
                      <a:off x="0" y="0"/>
                      <a:ext cx="7555654" cy="45733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4F30">
        <w:rPr>
          <w:rStyle w:val="SVAHead3Char"/>
          <w:b/>
          <w:color w:val="000051"/>
          <w:szCs w:val="22"/>
        </w:rPr>
        <w:t xml:space="preserve"> </w:t>
      </w:r>
    </w:p>
    <w:p w14:paraId="3D33450C" w14:textId="77777777" w:rsidR="00841D72" w:rsidRPr="004B0DDF" w:rsidRDefault="00841D72" w:rsidP="00841D72">
      <w:pPr>
        <w:pStyle w:val="SVAHead1"/>
        <w:spacing w:after="0"/>
        <w:rPr>
          <w:color w:val="9BA92B"/>
          <w:sz w:val="18"/>
          <w:szCs w:val="32"/>
          <w:lang w:val="en-US"/>
        </w:rPr>
      </w:pPr>
    </w:p>
    <w:p w14:paraId="3D33450D" w14:textId="77777777" w:rsidR="0041215C" w:rsidRDefault="0041215C" w:rsidP="00FF50C7">
      <w:pPr>
        <w:pStyle w:val="SVAHead1"/>
        <w:spacing w:after="0"/>
        <w:rPr>
          <w:b/>
          <w:color w:val="000051"/>
          <w:sz w:val="30"/>
          <w:szCs w:val="30"/>
          <w:lang w:val="en-US"/>
        </w:rPr>
      </w:pPr>
    </w:p>
    <w:p w14:paraId="3D33450E" w14:textId="6AB425DD" w:rsidR="0041215C" w:rsidRDefault="0041215C" w:rsidP="00FF50C7">
      <w:pPr>
        <w:pStyle w:val="SVAHead1"/>
        <w:spacing w:after="0"/>
        <w:rPr>
          <w:b/>
          <w:color w:val="000051"/>
          <w:sz w:val="30"/>
          <w:szCs w:val="30"/>
          <w:lang w:val="en-US"/>
        </w:rPr>
      </w:pPr>
    </w:p>
    <w:p w14:paraId="3D33450F" w14:textId="77777777" w:rsidR="0041215C" w:rsidRDefault="0041215C" w:rsidP="00FF50C7">
      <w:pPr>
        <w:pStyle w:val="SVAHead1"/>
        <w:spacing w:after="0"/>
        <w:rPr>
          <w:b/>
          <w:color w:val="000051"/>
          <w:sz w:val="30"/>
          <w:szCs w:val="30"/>
          <w:lang w:val="en-US"/>
        </w:rPr>
      </w:pPr>
    </w:p>
    <w:p w14:paraId="3D334510" w14:textId="77777777" w:rsidR="0041215C" w:rsidRDefault="0041215C" w:rsidP="00FF50C7">
      <w:pPr>
        <w:pStyle w:val="SVAHead1"/>
        <w:spacing w:after="0"/>
        <w:rPr>
          <w:b/>
          <w:color w:val="000051"/>
          <w:sz w:val="30"/>
          <w:szCs w:val="30"/>
          <w:lang w:val="en-US"/>
        </w:rPr>
      </w:pPr>
    </w:p>
    <w:p w14:paraId="3D334511" w14:textId="3C1A52CA" w:rsidR="0041215C" w:rsidRDefault="0041215C" w:rsidP="00FF50C7">
      <w:pPr>
        <w:pStyle w:val="SVAHead1"/>
        <w:spacing w:after="0"/>
        <w:rPr>
          <w:b/>
          <w:color w:val="000051"/>
          <w:sz w:val="30"/>
          <w:szCs w:val="30"/>
          <w:lang w:val="en-US"/>
        </w:rPr>
      </w:pPr>
    </w:p>
    <w:p w14:paraId="3D334512" w14:textId="77777777" w:rsidR="0041215C" w:rsidRDefault="0041215C" w:rsidP="00FF50C7">
      <w:pPr>
        <w:pStyle w:val="SVAHead1"/>
        <w:spacing w:after="0"/>
        <w:rPr>
          <w:b/>
          <w:color w:val="000051"/>
          <w:sz w:val="30"/>
          <w:szCs w:val="30"/>
          <w:lang w:val="en-US"/>
        </w:rPr>
      </w:pPr>
    </w:p>
    <w:p w14:paraId="3D334513" w14:textId="2DAFDADA" w:rsidR="0041215C" w:rsidRDefault="0041215C" w:rsidP="00FF50C7">
      <w:pPr>
        <w:pStyle w:val="SVAHead1"/>
        <w:spacing w:after="0"/>
        <w:rPr>
          <w:b/>
          <w:color w:val="000051"/>
          <w:sz w:val="30"/>
          <w:szCs w:val="30"/>
          <w:lang w:val="en-US"/>
        </w:rPr>
      </w:pPr>
    </w:p>
    <w:p w14:paraId="3D334514" w14:textId="77777777" w:rsidR="0041215C" w:rsidRDefault="0041215C" w:rsidP="00FF50C7">
      <w:pPr>
        <w:pStyle w:val="SVAHead1"/>
        <w:spacing w:after="0"/>
        <w:rPr>
          <w:b/>
          <w:color w:val="000051"/>
          <w:sz w:val="30"/>
          <w:szCs w:val="30"/>
          <w:lang w:val="en-US"/>
        </w:rPr>
      </w:pPr>
    </w:p>
    <w:p w14:paraId="3D334515" w14:textId="240CA263" w:rsidR="0041215C" w:rsidRDefault="0041215C" w:rsidP="00FF50C7">
      <w:pPr>
        <w:pStyle w:val="SVAHead1"/>
        <w:spacing w:after="0"/>
        <w:rPr>
          <w:b/>
          <w:color w:val="000051"/>
          <w:sz w:val="30"/>
          <w:szCs w:val="30"/>
          <w:lang w:val="en-US"/>
        </w:rPr>
      </w:pPr>
    </w:p>
    <w:p w14:paraId="3D334516" w14:textId="77777777" w:rsidR="0041215C" w:rsidRDefault="0041215C" w:rsidP="00FF50C7">
      <w:pPr>
        <w:pStyle w:val="SVAHead1"/>
        <w:spacing w:after="0"/>
        <w:rPr>
          <w:b/>
          <w:color w:val="000051"/>
          <w:sz w:val="30"/>
          <w:szCs w:val="30"/>
          <w:lang w:val="en-US"/>
        </w:rPr>
      </w:pPr>
    </w:p>
    <w:p w14:paraId="3D334517" w14:textId="1D04F09F" w:rsidR="0041215C" w:rsidRDefault="0041215C" w:rsidP="00FF50C7">
      <w:pPr>
        <w:pStyle w:val="SVAHead1"/>
        <w:spacing w:after="0"/>
        <w:rPr>
          <w:b/>
          <w:color w:val="000051"/>
          <w:sz w:val="30"/>
          <w:szCs w:val="30"/>
          <w:lang w:val="en-US"/>
        </w:rPr>
      </w:pPr>
    </w:p>
    <w:p w14:paraId="3D334518" w14:textId="44C63CE4" w:rsidR="0041215C" w:rsidRDefault="0041215C" w:rsidP="00FF50C7">
      <w:pPr>
        <w:pStyle w:val="SVAHead1"/>
        <w:spacing w:after="0"/>
        <w:rPr>
          <w:b/>
          <w:color w:val="000051"/>
          <w:sz w:val="30"/>
          <w:szCs w:val="30"/>
          <w:lang w:val="en-US"/>
        </w:rPr>
      </w:pPr>
    </w:p>
    <w:p w14:paraId="3D334519" w14:textId="16382A4E" w:rsidR="0041215C" w:rsidRDefault="0041215C" w:rsidP="00FF50C7">
      <w:pPr>
        <w:pStyle w:val="SVAHead1"/>
        <w:spacing w:after="0"/>
        <w:rPr>
          <w:b/>
          <w:color w:val="000051"/>
          <w:sz w:val="30"/>
          <w:szCs w:val="30"/>
          <w:lang w:val="en-US"/>
        </w:rPr>
      </w:pPr>
    </w:p>
    <w:p w14:paraId="3D33451A" w14:textId="61D81C79" w:rsidR="00004FD2" w:rsidRPr="00004FD2" w:rsidRDefault="00004FD2" w:rsidP="00004FD2">
      <w:pPr>
        <w:pStyle w:val="SVAHead2"/>
        <w:rPr>
          <w:lang w:val="en-US"/>
        </w:rPr>
      </w:pPr>
    </w:p>
    <w:p w14:paraId="3D33451B" w14:textId="6BE691C5" w:rsidR="00E532EA" w:rsidRDefault="00E532EA" w:rsidP="00E532EA">
      <w:pPr>
        <w:pStyle w:val="SVAHead2"/>
        <w:rPr>
          <w:lang w:val="en-US"/>
        </w:rPr>
      </w:pPr>
    </w:p>
    <w:p w14:paraId="74045918" w14:textId="004F7880" w:rsidR="00165D22" w:rsidRDefault="000B4520" w:rsidP="00525355">
      <w:pPr>
        <w:pStyle w:val="SVAHead2"/>
        <w:spacing w:after="0"/>
        <w:rPr>
          <w:rFonts w:cs="Arial"/>
          <w:b/>
          <w:color w:val="9BA92B"/>
          <w:szCs w:val="30"/>
        </w:rPr>
      </w:pPr>
      <w:r>
        <w:rPr>
          <w:noProof/>
          <w:lang w:eastAsia="en-AU"/>
        </w:rPr>
        <w:drawing>
          <wp:anchor distT="0" distB="0" distL="114300" distR="114300" simplePos="0" relativeHeight="251643392" behindDoc="0" locked="0" layoutInCell="1" allowOverlap="1" wp14:anchorId="3D334546" wp14:editId="2F5407D8">
            <wp:simplePos x="0" y="0"/>
            <wp:positionH relativeFrom="margin">
              <wp:posOffset>4521200</wp:posOffset>
            </wp:positionH>
            <wp:positionV relativeFrom="paragraph">
              <wp:posOffset>4445</wp:posOffset>
            </wp:positionV>
            <wp:extent cx="2052000" cy="790672"/>
            <wp:effectExtent l="0" t="0" r="5715" b="0"/>
            <wp:wrapNone/>
            <wp:docPr id="8" name="Picture 8"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pmc.gov.au/sites/default/files/publications/annual_reports/2011-12/images/logo_stacked-strip.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052000" cy="79067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65D22">
        <w:rPr>
          <w:rFonts w:cs="Arial"/>
          <w:b/>
          <w:color w:val="9BA92B"/>
          <w:szCs w:val="30"/>
        </w:rPr>
        <w:t>Birriliburu</w:t>
      </w:r>
      <w:proofErr w:type="spellEnd"/>
      <w:r w:rsidR="00165D22">
        <w:rPr>
          <w:rFonts w:cs="Arial"/>
          <w:b/>
          <w:color w:val="9BA92B"/>
          <w:szCs w:val="30"/>
        </w:rPr>
        <w:t xml:space="preserve"> &amp; </w:t>
      </w:r>
      <w:proofErr w:type="spellStart"/>
      <w:r w:rsidR="00165D22">
        <w:rPr>
          <w:rFonts w:cs="Arial"/>
          <w:b/>
          <w:color w:val="9BA92B"/>
          <w:szCs w:val="30"/>
        </w:rPr>
        <w:t>Matuwa</w:t>
      </w:r>
      <w:proofErr w:type="spellEnd"/>
      <w:r w:rsidR="00165D22">
        <w:rPr>
          <w:rFonts w:cs="Arial"/>
          <w:b/>
          <w:color w:val="9BA92B"/>
          <w:szCs w:val="30"/>
        </w:rPr>
        <w:t xml:space="preserve"> </w:t>
      </w:r>
      <w:proofErr w:type="spellStart"/>
      <w:r w:rsidR="006452EF">
        <w:rPr>
          <w:rFonts w:cs="Arial"/>
          <w:b/>
          <w:color w:val="9BA92B"/>
          <w:szCs w:val="30"/>
        </w:rPr>
        <w:t>Kurrara</w:t>
      </w:r>
      <w:proofErr w:type="spellEnd"/>
      <w:r w:rsidR="00165D22">
        <w:rPr>
          <w:rFonts w:cs="Arial"/>
          <w:b/>
          <w:color w:val="9BA92B"/>
          <w:szCs w:val="30"/>
        </w:rPr>
        <w:t xml:space="preserve"> </w:t>
      </w:r>
      <w:proofErr w:type="spellStart"/>
      <w:r w:rsidR="006452EF">
        <w:rPr>
          <w:rFonts w:cs="Arial"/>
          <w:b/>
          <w:color w:val="9BA92B"/>
          <w:szCs w:val="30"/>
        </w:rPr>
        <w:t>Kurrara</w:t>
      </w:r>
      <w:proofErr w:type="spellEnd"/>
      <w:r w:rsidR="00165D22">
        <w:rPr>
          <w:rFonts w:cs="Arial"/>
          <w:b/>
          <w:color w:val="9BA92B"/>
          <w:szCs w:val="30"/>
        </w:rPr>
        <w:t xml:space="preserve"> </w:t>
      </w:r>
    </w:p>
    <w:p w14:paraId="3D33451D" w14:textId="6DE1DFE5" w:rsidR="00212376" w:rsidRDefault="009E6E84" w:rsidP="00525355">
      <w:pPr>
        <w:pStyle w:val="SVAHead2"/>
        <w:spacing w:after="0"/>
        <w:rPr>
          <w:noProof/>
          <w:sz w:val="20"/>
          <w:lang w:eastAsia="en-AU"/>
        </w:rPr>
      </w:pPr>
      <w:r>
        <w:rPr>
          <w:rFonts w:cs="Arial"/>
          <w:b/>
          <w:color w:val="9BA92B"/>
          <w:szCs w:val="30"/>
        </w:rPr>
        <w:t>Indigenous Protected Area</w:t>
      </w:r>
      <w:r w:rsidR="00165D22">
        <w:rPr>
          <w:rFonts w:cs="Arial"/>
          <w:b/>
          <w:color w:val="9BA92B"/>
          <w:szCs w:val="30"/>
        </w:rPr>
        <w:t>s</w:t>
      </w:r>
      <w:r w:rsidR="009E7271">
        <w:rPr>
          <w:rFonts w:cs="Arial"/>
          <w:b/>
          <w:color w:val="9BA92B"/>
          <w:szCs w:val="30"/>
        </w:rPr>
        <w:t xml:space="preserve"> (IPAs)</w:t>
      </w:r>
    </w:p>
    <w:p w14:paraId="3D33451E" w14:textId="4495B0ED" w:rsidR="00CB4DBA" w:rsidRPr="00525355" w:rsidRDefault="00CB4DBA" w:rsidP="00525355">
      <w:pPr>
        <w:pStyle w:val="SVAHead1"/>
        <w:spacing w:before="120" w:after="0"/>
        <w:rPr>
          <w:i/>
          <w:noProof/>
          <w:sz w:val="20"/>
          <w:lang w:eastAsia="en-AU"/>
        </w:rPr>
      </w:pPr>
      <w:r w:rsidRPr="00525355">
        <w:rPr>
          <w:rFonts w:cs="Arial"/>
          <w:b/>
          <w:i/>
          <w:color w:val="9BA92B"/>
          <w:sz w:val="26"/>
          <w:szCs w:val="30"/>
        </w:rPr>
        <w:t>Social Return on Investmen</w:t>
      </w:r>
      <w:r w:rsidR="00525355" w:rsidRPr="00525355">
        <w:rPr>
          <w:rFonts w:cs="Arial"/>
          <w:b/>
          <w:i/>
          <w:color w:val="9BA92B"/>
          <w:sz w:val="26"/>
          <w:szCs w:val="30"/>
        </w:rPr>
        <w:t>t Analysis</w:t>
      </w:r>
      <w:r w:rsidRPr="00525355">
        <w:rPr>
          <w:i/>
          <w:lang w:val="en-GB"/>
        </w:rPr>
        <w:t xml:space="preserve"> </w:t>
      </w:r>
    </w:p>
    <w:p w14:paraId="3D33451F" w14:textId="7AEFE209" w:rsidR="00675710" w:rsidRPr="00675710" w:rsidRDefault="00A37488" w:rsidP="00A97EC5">
      <w:pPr>
        <w:pStyle w:val="SVAHead2"/>
        <w:rPr>
          <w:lang w:val="en-GB"/>
        </w:rPr>
      </w:pPr>
      <w:r w:rsidRPr="00AE19FD">
        <w:rPr>
          <w:rStyle w:val="SVAHead3Char"/>
          <w:b/>
          <w:noProof/>
          <w:color w:val="000051"/>
          <w:szCs w:val="22"/>
          <w:lang w:eastAsia="en-AU"/>
        </w:rPr>
        <mc:AlternateContent>
          <mc:Choice Requires="wps">
            <w:drawing>
              <wp:anchor distT="0" distB="0" distL="114300" distR="114300" simplePos="0" relativeHeight="251448832" behindDoc="0" locked="0" layoutInCell="1" allowOverlap="1" wp14:anchorId="3D334548" wp14:editId="3C498505">
                <wp:simplePos x="0" y="0"/>
                <wp:positionH relativeFrom="column">
                  <wp:posOffset>-9807</wp:posOffset>
                </wp:positionH>
                <wp:positionV relativeFrom="paragraph">
                  <wp:posOffset>45579</wp:posOffset>
                </wp:positionV>
                <wp:extent cx="4263390" cy="3691467"/>
                <wp:effectExtent l="0" t="0" r="381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3691467"/>
                        </a:xfrm>
                        <a:prstGeom prst="rect">
                          <a:avLst/>
                        </a:prstGeom>
                        <a:solidFill>
                          <a:srgbClr val="F2F0E9"/>
                        </a:solidFill>
                        <a:ln w="9525">
                          <a:noFill/>
                          <a:miter lim="800000"/>
                          <a:headEnd/>
                          <a:tailEnd/>
                        </a:ln>
                      </wps:spPr>
                      <wps:txbx>
                        <w:txbxContent>
                          <w:p w14:paraId="3D334575" w14:textId="77777777" w:rsidR="00976090" w:rsidRPr="00713E8A" w:rsidRDefault="00952D34" w:rsidP="00607495">
                            <w:pPr>
                              <w:pStyle w:val="SVAH2"/>
                              <w:spacing w:after="120" w:line="276" w:lineRule="auto"/>
                              <w:rPr>
                                <w:rFonts w:cs="Arial"/>
                                <w:color w:val="1F497D" w:themeColor="text2"/>
                                <w:sz w:val="22"/>
                                <w:szCs w:val="23"/>
                              </w:rPr>
                            </w:pPr>
                            <w:r w:rsidRPr="00713E8A">
                              <w:rPr>
                                <w:rFonts w:cs="Arial"/>
                                <w:color w:val="1F497D" w:themeColor="text2"/>
                                <w:sz w:val="22"/>
                                <w:szCs w:val="23"/>
                              </w:rPr>
                              <w:t>Insights</w:t>
                            </w:r>
                          </w:p>
                          <w:p w14:paraId="3D334576" w14:textId="67F26EC9" w:rsidR="00073835" w:rsidRPr="00AC3125" w:rsidRDefault="00744E5B" w:rsidP="00B713A9">
                            <w:pPr>
                              <w:pStyle w:val="SVAbodybullets"/>
                              <w:spacing w:line="240" w:lineRule="auto"/>
                              <w:rPr>
                                <w:sz w:val="20"/>
                                <w:szCs w:val="22"/>
                              </w:rPr>
                            </w:pPr>
                            <w:r w:rsidRPr="00AC3125">
                              <w:rPr>
                                <w:sz w:val="20"/>
                                <w:szCs w:val="22"/>
                              </w:rPr>
                              <w:t>T</w:t>
                            </w:r>
                            <w:r w:rsidR="00952D34" w:rsidRPr="00AC3125">
                              <w:rPr>
                                <w:sz w:val="20"/>
                                <w:szCs w:val="22"/>
                              </w:rPr>
                              <w:t xml:space="preserve">he </w:t>
                            </w:r>
                            <w:proofErr w:type="spellStart"/>
                            <w:r w:rsidR="00B713A9" w:rsidRPr="00AC3125">
                              <w:rPr>
                                <w:sz w:val="20"/>
                                <w:szCs w:val="22"/>
                              </w:rPr>
                              <w:t>Birriliburu</w:t>
                            </w:r>
                            <w:proofErr w:type="spellEnd"/>
                            <w:r w:rsidR="00B713A9" w:rsidRPr="00AC3125">
                              <w:rPr>
                                <w:sz w:val="20"/>
                                <w:szCs w:val="22"/>
                              </w:rPr>
                              <w:t xml:space="preserve"> &amp; </w:t>
                            </w:r>
                            <w:proofErr w:type="spellStart"/>
                            <w:r w:rsidR="00B713A9" w:rsidRPr="00AC3125">
                              <w:rPr>
                                <w:sz w:val="20"/>
                                <w:szCs w:val="22"/>
                              </w:rPr>
                              <w:t>Matuwa</w:t>
                            </w:r>
                            <w:proofErr w:type="spellEnd"/>
                            <w:r w:rsidR="00B713A9" w:rsidRPr="00AC3125">
                              <w:rPr>
                                <w:sz w:val="20"/>
                                <w:szCs w:val="22"/>
                              </w:rPr>
                              <w:t xml:space="preserve"> </w:t>
                            </w:r>
                            <w:proofErr w:type="spellStart"/>
                            <w:r w:rsidR="006452EF">
                              <w:rPr>
                                <w:sz w:val="20"/>
                                <w:szCs w:val="22"/>
                              </w:rPr>
                              <w:t>Kurrara</w:t>
                            </w:r>
                            <w:proofErr w:type="spellEnd"/>
                            <w:r w:rsidR="00B713A9" w:rsidRPr="00AC3125">
                              <w:rPr>
                                <w:sz w:val="20"/>
                                <w:szCs w:val="22"/>
                              </w:rPr>
                              <w:t xml:space="preserve"> </w:t>
                            </w:r>
                            <w:proofErr w:type="spellStart"/>
                            <w:r w:rsidR="006452EF">
                              <w:rPr>
                                <w:sz w:val="20"/>
                                <w:szCs w:val="22"/>
                              </w:rPr>
                              <w:t>Kurrara</w:t>
                            </w:r>
                            <w:proofErr w:type="spellEnd"/>
                            <w:r w:rsidR="00B713A9" w:rsidRPr="00AC3125">
                              <w:rPr>
                                <w:sz w:val="20"/>
                                <w:szCs w:val="22"/>
                              </w:rPr>
                              <w:t xml:space="preserve"> (MKK) </w:t>
                            </w:r>
                            <w:r w:rsidR="00952D34" w:rsidRPr="00AC3125">
                              <w:rPr>
                                <w:sz w:val="20"/>
                                <w:szCs w:val="22"/>
                              </w:rPr>
                              <w:t>IP</w:t>
                            </w:r>
                            <w:r w:rsidRPr="00AC3125">
                              <w:rPr>
                                <w:sz w:val="20"/>
                                <w:szCs w:val="22"/>
                              </w:rPr>
                              <w:t>A</w:t>
                            </w:r>
                            <w:r w:rsidR="00B713A9" w:rsidRPr="00AC3125">
                              <w:rPr>
                                <w:sz w:val="20"/>
                                <w:szCs w:val="22"/>
                              </w:rPr>
                              <w:t>s</w:t>
                            </w:r>
                            <w:r w:rsidRPr="00AC3125">
                              <w:rPr>
                                <w:sz w:val="20"/>
                                <w:szCs w:val="22"/>
                              </w:rPr>
                              <w:t xml:space="preserve"> ha</w:t>
                            </w:r>
                            <w:r w:rsidR="00B713A9" w:rsidRPr="00AC3125">
                              <w:rPr>
                                <w:sz w:val="20"/>
                                <w:szCs w:val="22"/>
                              </w:rPr>
                              <w:t>ve</w:t>
                            </w:r>
                            <w:r w:rsidRPr="00AC3125">
                              <w:rPr>
                                <w:sz w:val="20"/>
                                <w:szCs w:val="22"/>
                              </w:rPr>
                              <w:t xml:space="preserve"> provided an opportunity for </w:t>
                            </w:r>
                            <w:proofErr w:type="spellStart"/>
                            <w:r w:rsidR="00B713A9" w:rsidRPr="00AC3125">
                              <w:rPr>
                                <w:sz w:val="20"/>
                                <w:szCs w:val="22"/>
                              </w:rPr>
                              <w:t>Martu</w:t>
                            </w:r>
                            <w:proofErr w:type="spellEnd"/>
                            <w:r w:rsidR="00073835" w:rsidRPr="00AC3125">
                              <w:rPr>
                                <w:sz w:val="20"/>
                                <w:szCs w:val="22"/>
                              </w:rPr>
                              <w:t xml:space="preserve"> </w:t>
                            </w:r>
                            <w:r w:rsidR="00B713A9" w:rsidRPr="00AC3125">
                              <w:rPr>
                                <w:sz w:val="20"/>
                                <w:szCs w:val="22"/>
                              </w:rPr>
                              <w:t xml:space="preserve">people </w:t>
                            </w:r>
                            <w:r w:rsidR="00073835" w:rsidRPr="00AC3125">
                              <w:rPr>
                                <w:sz w:val="20"/>
                                <w:szCs w:val="22"/>
                              </w:rPr>
                              <w:t xml:space="preserve">to </w:t>
                            </w:r>
                            <w:r w:rsidR="008343DE" w:rsidRPr="00AC3125">
                              <w:rPr>
                                <w:sz w:val="20"/>
                                <w:szCs w:val="22"/>
                              </w:rPr>
                              <w:t>reconnect</w:t>
                            </w:r>
                            <w:r w:rsidR="00073835" w:rsidRPr="00AC3125">
                              <w:rPr>
                                <w:sz w:val="20"/>
                                <w:szCs w:val="22"/>
                              </w:rPr>
                              <w:t xml:space="preserve"> with </w:t>
                            </w:r>
                            <w:r w:rsidR="00B713A9" w:rsidRPr="00AC3125">
                              <w:rPr>
                                <w:sz w:val="20"/>
                                <w:szCs w:val="22"/>
                              </w:rPr>
                              <w:t xml:space="preserve">and actively manage their traditional </w:t>
                            </w:r>
                            <w:r w:rsidR="00073835" w:rsidRPr="00AC3125">
                              <w:rPr>
                                <w:sz w:val="20"/>
                                <w:szCs w:val="22"/>
                              </w:rPr>
                              <w:t>country</w:t>
                            </w:r>
                            <w:r w:rsidR="00D92807">
                              <w:rPr>
                                <w:sz w:val="20"/>
                                <w:szCs w:val="22"/>
                              </w:rPr>
                              <w:t>, whilst supporting</w:t>
                            </w:r>
                            <w:r w:rsidR="00B713A9" w:rsidRPr="00AC3125">
                              <w:rPr>
                                <w:sz w:val="20"/>
                                <w:szCs w:val="22"/>
                              </w:rPr>
                              <w:t xml:space="preserve"> </w:t>
                            </w:r>
                            <w:r w:rsidR="00D92807">
                              <w:rPr>
                                <w:sz w:val="20"/>
                                <w:szCs w:val="22"/>
                              </w:rPr>
                              <w:t>improved local governance and decision-making</w:t>
                            </w:r>
                          </w:p>
                          <w:p w14:paraId="097853A6" w14:textId="7EE7C899" w:rsidR="00CE1593" w:rsidRPr="00D92807" w:rsidRDefault="00CE1593" w:rsidP="00D92807">
                            <w:pPr>
                              <w:pStyle w:val="SVAbodybullets"/>
                              <w:rPr>
                                <w:sz w:val="20"/>
                                <w:szCs w:val="20"/>
                              </w:rPr>
                            </w:pPr>
                            <w:r w:rsidRPr="00D92807">
                              <w:rPr>
                                <w:sz w:val="20"/>
                                <w:szCs w:val="20"/>
                              </w:rPr>
                              <w:t xml:space="preserve">The two IPAs have </w:t>
                            </w:r>
                            <w:r w:rsidR="00621DF2">
                              <w:rPr>
                                <w:sz w:val="20"/>
                                <w:szCs w:val="20"/>
                              </w:rPr>
                              <w:t xml:space="preserve">delivered critical programme structures </w:t>
                            </w:r>
                            <w:r w:rsidR="00515D2D">
                              <w:rPr>
                                <w:sz w:val="20"/>
                                <w:szCs w:val="20"/>
                              </w:rPr>
                              <w:t>with</w:t>
                            </w:r>
                            <w:r w:rsidRPr="00D92807">
                              <w:rPr>
                                <w:sz w:val="20"/>
                                <w:szCs w:val="20"/>
                              </w:rPr>
                              <w:t xml:space="preserve"> which </w:t>
                            </w:r>
                            <w:r w:rsidR="00515D2D">
                              <w:rPr>
                                <w:sz w:val="20"/>
                                <w:szCs w:val="20"/>
                              </w:rPr>
                              <w:t xml:space="preserve">to attract </w:t>
                            </w:r>
                            <w:r w:rsidRPr="00D92807">
                              <w:rPr>
                                <w:sz w:val="20"/>
                                <w:szCs w:val="20"/>
                              </w:rPr>
                              <w:t xml:space="preserve">third party investment, through </w:t>
                            </w:r>
                            <w:r w:rsidR="00857393" w:rsidRPr="00D92807">
                              <w:rPr>
                                <w:sz w:val="20"/>
                                <w:szCs w:val="20"/>
                              </w:rPr>
                              <w:t xml:space="preserve">a </w:t>
                            </w:r>
                            <w:r w:rsidRPr="00D92807">
                              <w:rPr>
                                <w:sz w:val="20"/>
                                <w:szCs w:val="20"/>
                              </w:rPr>
                              <w:t>joint man</w:t>
                            </w:r>
                            <w:r w:rsidR="00857393" w:rsidRPr="00D92807">
                              <w:rPr>
                                <w:sz w:val="20"/>
                                <w:szCs w:val="20"/>
                              </w:rPr>
                              <w:t>agement arrangement</w:t>
                            </w:r>
                            <w:r w:rsidRPr="00D92807">
                              <w:rPr>
                                <w:sz w:val="20"/>
                                <w:szCs w:val="20"/>
                              </w:rPr>
                              <w:t xml:space="preserve"> with the </w:t>
                            </w:r>
                            <w:r w:rsidR="00257DF0" w:rsidRPr="00D92807">
                              <w:rPr>
                                <w:noProof/>
                                <w:sz w:val="20"/>
                                <w:szCs w:val="20"/>
                                <w:lang w:val="en-AU" w:eastAsia="en-AU"/>
                              </w:rPr>
                              <w:t>Western Australia</w:t>
                            </w:r>
                            <w:r w:rsidR="00257DF0" w:rsidRPr="00D92807">
                              <w:rPr>
                                <w:sz w:val="20"/>
                                <w:szCs w:val="20"/>
                              </w:rPr>
                              <w:t xml:space="preserve"> (</w:t>
                            </w:r>
                            <w:r w:rsidRPr="00D92807">
                              <w:rPr>
                                <w:sz w:val="20"/>
                                <w:szCs w:val="20"/>
                              </w:rPr>
                              <w:t>WA</w:t>
                            </w:r>
                            <w:r w:rsidR="00257DF0" w:rsidRPr="00D92807">
                              <w:rPr>
                                <w:sz w:val="20"/>
                                <w:szCs w:val="20"/>
                              </w:rPr>
                              <w:t>)</w:t>
                            </w:r>
                            <w:r w:rsidRPr="00D92807">
                              <w:rPr>
                                <w:sz w:val="20"/>
                                <w:szCs w:val="20"/>
                              </w:rPr>
                              <w:t xml:space="preserve"> Government, </w:t>
                            </w:r>
                            <w:r w:rsidR="00D92807" w:rsidRPr="00D92807">
                              <w:rPr>
                                <w:sz w:val="20"/>
                                <w:szCs w:val="20"/>
                              </w:rPr>
                              <w:t>fee-for-service environmental service contracts with mining companies and project specific funding from environmental NGOs</w:t>
                            </w:r>
                            <w:r w:rsidRPr="00D92807">
                              <w:rPr>
                                <w:sz w:val="20"/>
                                <w:szCs w:val="20"/>
                              </w:rPr>
                              <w:t xml:space="preserve"> </w:t>
                            </w:r>
                          </w:p>
                          <w:p w14:paraId="72FBCE8F" w14:textId="77777777" w:rsidR="00490321" w:rsidRPr="00490321" w:rsidRDefault="00490321" w:rsidP="00490321">
                            <w:pPr>
                              <w:pStyle w:val="SVAbodybullets"/>
                              <w:rPr>
                                <w:sz w:val="20"/>
                                <w:szCs w:val="22"/>
                              </w:rPr>
                            </w:pPr>
                            <w:r w:rsidRPr="00490321">
                              <w:rPr>
                                <w:sz w:val="20"/>
                                <w:szCs w:val="22"/>
                              </w:rPr>
                              <w:t xml:space="preserve">Increased and diversified investment from a range of funding sources would meet the high demand for Ranger jobs and could deliver a more expansive programme of works, which would, in turn, increase the social, economic and cultural outcomes for </w:t>
                            </w:r>
                            <w:proofErr w:type="spellStart"/>
                            <w:r w:rsidRPr="00490321">
                              <w:rPr>
                                <w:sz w:val="20"/>
                                <w:szCs w:val="22"/>
                              </w:rPr>
                              <w:t>Martu</w:t>
                            </w:r>
                            <w:proofErr w:type="spellEnd"/>
                            <w:r w:rsidRPr="00490321">
                              <w:rPr>
                                <w:sz w:val="20"/>
                                <w:szCs w:val="22"/>
                              </w:rPr>
                              <w:t xml:space="preserve"> Rangers and Community Members</w:t>
                            </w:r>
                          </w:p>
                          <w:p w14:paraId="24CD41AB" w14:textId="24497FC5" w:rsidR="00CB6540" w:rsidRPr="00CB6540" w:rsidRDefault="00CB6540" w:rsidP="00CB6540">
                            <w:pPr>
                              <w:pStyle w:val="SVAbodybullets"/>
                              <w:rPr>
                                <w:sz w:val="20"/>
                                <w:szCs w:val="22"/>
                              </w:rPr>
                            </w:pPr>
                            <w:r>
                              <w:rPr>
                                <w:sz w:val="20"/>
                                <w:szCs w:val="22"/>
                              </w:rPr>
                              <w:t>The IPA</w:t>
                            </w:r>
                            <w:r w:rsidR="003C4644">
                              <w:rPr>
                                <w:sz w:val="20"/>
                                <w:szCs w:val="22"/>
                              </w:rPr>
                              <w:t xml:space="preserve"> programme has</w:t>
                            </w:r>
                            <w:r w:rsidRPr="00CB6540">
                              <w:rPr>
                                <w:sz w:val="20"/>
                                <w:szCs w:val="22"/>
                              </w:rPr>
                              <w:t xml:space="preserve"> demonstrated successes across a broad range of outcome areas, effectively overcoming barriers to addressing Indigenous disadvantage and engaging Indigenous Australians in meaningful employment to achieve large scale conservation outcomes, thus aligning the interests of Indigenous Australians and the broader community</w:t>
                            </w:r>
                          </w:p>
                          <w:p w14:paraId="6EDFF4D8" w14:textId="0864F9BB" w:rsidR="00D92807" w:rsidRPr="00D92807" w:rsidRDefault="00D92807" w:rsidP="00CB6540">
                            <w:pPr>
                              <w:pStyle w:val="SVAbodybullets"/>
                              <w:numPr>
                                <w:ilvl w:val="0"/>
                                <w:numId w:val="0"/>
                              </w:numPr>
                              <w:spacing w:line="240" w:lineRule="auto"/>
                              <w:rPr>
                                <w:sz w:val="20"/>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334548" id="_x0000_t202" coordsize="21600,21600" o:spt="202" path="m,l,21600r21600,l21600,xe">
                <v:stroke joinstyle="miter"/>
                <v:path gradientshapeok="t" o:connecttype="rect"/>
              </v:shapetype>
              <v:shape id="Text Box 2" o:spid="_x0000_s1026" type="#_x0000_t202" style="position:absolute;margin-left:-.75pt;margin-top:3.6pt;width:335.7pt;height:290.65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" fillcolor="#f2f0e9" stroked="f">
                <v:textbox>
                  <w:txbxContent>
                    <w:p w14:paraId="3D334575" w14:textId="77777777" w:rsidR="00976090" w:rsidRPr="00713E8A" w:rsidRDefault="00952D34" w:rsidP="00607495">
                      <w:pPr>
                        <w:pStyle w:val="SVAH2"/>
                        <w:spacing w:after="120" w:line="276" w:lineRule="auto"/>
                        <w:rPr>
                          <w:rFonts w:cs="Arial"/>
                          <w:color w:val="1F497D" w:themeColor="text2"/>
                          <w:sz w:val="22"/>
                          <w:szCs w:val="23"/>
                        </w:rPr>
                      </w:pPr>
                      <w:r w:rsidRPr="00713E8A">
                        <w:rPr>
                          <w:rFonts w:cs="Arial"/>
                          <w:color w:val="1F497D" w:themeColor="text2"/>
                          <w:sz w:val="22"/>
                          <w:szCs w:val="23"/>
                        </w:rPr>
                        <w:t>Insights</w:t>
                      </w:r>
                    </w:p>
                    <w:p w14:paraId="3D334576" w14:textId="67F26EC9" w:rsidR="00073835" w:rsidRPr="00AC3125" w:rsidRDefault="00744E5B" w:rsidP="00B713A9">
                      <w:pPr>
                        <w:pStyle w:val="SVAbodybullets"/>
                        <w:spacing w:line="240" w:lineRule="auto"/>
                        <w:rPr>
                          <w:sz w:val="20"/>
                          <w:szCs w:val="22"/>
                        </w:rPr>
                      </w:pPr>
                      <w:r w:rsidRPr="00AC3125">
                        <w:rPr>
                          <w:sz w:val="20"/>
                          <w:szCs w:val="22"/>
                        </w:rPr>
                        <w:t>T</w:t>
                      </w:r>
                      <w:r w:rsidR="00952D34" w:rsidRPr="00AC3125">
                        <w:rPr>
                          <w:sz w:val="20"/>
                          <w:szCs w:val="22"/>
                        </w:rPr>
                        <w:t xml:space="preserve">he </w:t>
                      </w:r>
                      <w:r w:rsidR="00B713A9" w:rsidRPr="00AC3125">
                        <w:rPr>
                          <w:sz w:val="20"/>
                          <w:szCs w:val="22"/>
                        </w:rPr>
                        <w:t xml:space="preserve">Birriliburu &amp; Matuwa </w:t>
                      </w:r>
                      <w:r w:rsidR="006452EF">
                        <w:rPr>
                          <w:sz w:val="20"/>
                          <w:szCs w:val="22"/>
                        </w:rPr>
                        <w:t>Kurrara</w:t>
                      </w:r>
                      <w:r w:rsidR="00B713A9" w:rsidRPr="00AC3125">
                        <w:rPr>
                          <w:sz w:val="20"/>
                          <w:szCs w:val="22"/>
                        </w:rPr>
                        <w:t xml:space="preserve"> </w:t>
                      </w:r>
                      <w:r w:rsidR="006452EF">
                        <w:rPr>
                          <w:sz w:val="20"/>
                          <w:szCs w:val="22"/>
                        </w:rPr>
                        <w:t>Kurrara</w:t>
                      </w:r>
                      <w:r w:rsidR="00B713A9" w:rsidRPr="00AC3125">
                        <w:rPr>
                          <w:sz w:val="20"/>
                          <w:szCs w:val="22"/>
                        </w:rPr>
                        <w:t xml:space="preserve"> (MKK) </w:t>
                      </w:r>
                      <w:r w:rsidR="00952D34" w:rsidRPr="00AC3125">
                        <w:rPr>
                          <w:sz w:val="20"/>
                          <w:szCs w:val="22"/>
                        </w:rPr>
                        <w:t>IP</w:t>
                      </w:r>
                      <w:r w:rsidRPr="00AC3125">
                        <w:rPr>
                          <w:sz w:val="20"/>
                          <w:szCs w:val="22"/>
                        </w:rPr>
                        <w:t>A</w:t>
                      </w:r>
                      <w:r w:rsidR="00B713A9" w:rsidRPr="00AC3125">
                        <w:rPr>
                          <w:sz w:val="20"/>
                          <w:szCs w:val="22"/>
                        </w:rPr>
                        <w:t>s</w:t>
                      </w:r>
                      <w:r w:rsidRPr="00AC3125">
                        <w:rPr>
                          <w:sz w:val="20"/>
                          <w:szCs w:val="22"/>
                        </w:rPr>
                        <w:t xml:space="preserve"> ha</w:t>
                      </w:r>
                      <w:r w:rsidR="00B713A9" w:rsidRPr="00AC3125">
                        <w:rPr>
                          <w:sz w:val="20"/>
                          <w:szCs w:val="22"/>
                        </w:rPr>
                        <w:t>ve</w:t>
                      </w:r>
                      <w:r w:rsidRPr="00AC3125">
                        <w:rPr>
                          <w:sz w:val="20"/>
                          <w:szCs w:val="22"/>
                        </w:rPr>
                        <w:t xml:space="preserve"> provided an opportunity for </w:t>
                      </w:r>
                      <w:r w:rsidR="00B713A9" w:rsidRPr="00AC3125">
                        <w:rPr>
                          <w:sz w:val="20"/>
                          <w:szCs w:val="22"/>
                        </w:rPr>
                        <w:t>Martu</w:t>
                      </w:r>
                      <w:r w:rsidR="00073835" w:rsidRPr="00AC3125">
                        <w:rPr>
                          <w:sz w:val="20"/>
                          <w:szCs w:val="22"/>
                        </w:rPr>
                        <w:t xml:space="preserve"> </w:t>
                      </w:r>
                      <w:r w:rsidR="00B713A9" w:rsidRPr="00AC3125">
                        <w:rPr>
                          <w:sz w:val="20"/>
                          <w:szCs w:val="22"/>
                        </w:rPr>
                        <w:t xml:space="preserve">people </w:t>
                      </w:r>
                      <w:r w:rsidR="00073835" w:rsidRPr="00AC3125">
                        <w:rPr>
                          <w:sz w:val="20"/>
                          <w:szCs w:val="22"/>
                        </w:rPr>
                        <w:t xml:space="preserve">to </w:t>
                      </w:r>
                      <w:r w:rsidR="008343DE" w:rsidRPr="00AC3125">
                        <w:rPr>
                          <w:sz w:val="20"/>
                          <w:szCs w:val="22"/>
                        </w:rPr>
                        <w:t>reconnect</w:t>
                      </w:r>
                      <w:r w:rsidR="00073835" w:rsidRPr="00AC3125">
                        <w:rPr>
                          <w:sz w:val="20"/>
                          <w:szCs w:val="22"/>
                        </w:rPr>
                        <w:t xml:space="preserve"> with </w:t>
                      </w:r>
                      <w:r w:rsidR="00B713A9" w:rsidRPr="00AC3125">
                        <w:rPr>
                          <w:sz w:val="20"/>
                          <w:szCs w:val="22"/>
                        </w:rPr>
                        <w:t xml:space="preserve">and actively manage their traditional </w:t>
                      </w:r>
                      <w:r w:rsidR="00073835" w:rsidRPr="00AC3125">
                        <w:rPr>
                          <w:sz w:val="20"/>
                          <w:szCs w:val="22"/>
                        </w:rPr>
                        <w:t>country</w:t>
                      </w:r>
                      <w:r w:rsidR="00D92807">
                        <w:rPr>
                          <w:sz w:val="20"/>
                          <w:szCs w:val="22"/>
                        </w:rPr>
                        <w:t>, whilst supporting</w:t>
                      </w:r>
                      <w:r w:rsidR="00B713A9" w:rsidRPr="00AC3125">
                        <w:rPr>
                          <w:sz w:val="20"/>
                          <w:szCs w:val="22"/>
                        </w:rPr>
                        <w:t xml:space="preserve"> </w:t>
                      </w:r>
                      <w:r w:rsidR="00D92807">
                        <w:rPr>
                          <w:sz w:val="20"/>
                          <w:szCs w:val="22"/>
                        </w:rPr>
                        <w:t>improved local governance and decision-making</w:t>
                      </w:r>
                    </w:p>
                    <w:p w14:paraId="097853A6" w14:textId="7EE7C899" w:rsidR="00CE1593" w:rsidRPr="00D92807" w:rsidRDefault="00CE1593" w:rsidP="00D92807">
                      <w:pPr>
                        <w:pStyle w:val="SVAbodybullets"/>
                        <w:rPr>
                          <w:sz w:val="20"/>
                          <w:szCs w:val="20"/>
                        </w:rPr>
                      </w:pPr>
                      <w:r w:rsidRPr="00D92807">
                        <w:rPr>
                          <w:sz w:val="20"/>
                          <w:szCs w:val="20"/>
                        </w:rPr>
                        <w:t xml:space="preserve">The two IPAs have </w:t>
                      </w:r>
                      <w:r w:rsidR="00621DF2">
                        <w:rPr>
                          <w:sz w:val="20"/>
                          <w:szCs w:val="20"/>
                        </w:rPr>
                        <w:t xml:space="preserve">delivered critical programme structures </w:t>
                      </w:r>
                      <w:r w:rsidR="00515D2D">
                        <w:rPr>
                          <w:sz w:val="20"/>
                          <w:szCs w:val="20"/>
                        </w:rPr>
                        <w:t>with</w:t>
                      </w:r>
                      <w:r w:rsidRPr="00D92807">
                        <w:rPr>
                          <w:sz w:val="20"/>
                          <w:szCs w:val="20"/>
                        </w:rPr>
                        <w:t xml:space="preserve"> which </w:t>
                      </w:r>
                      <w:r w:rsidR="00515D2D">
                        <w:rPr>
                          <w:sz w:val="20"/>
                          <w:szCs w:val="20"/>
                        </w:rPr>
                        <w:t xml:space="preserve">to attract </w:t>
                      </w:r>
                      <w:r w:rsidRPr="00D92807">
                        <w:rPr>
                          <w:sz w:val="20"/>
                          <w:szCs w:val="20"/>
                        </w:rPr>
                        <w:t xml:space="preserve">third party investment, through </w:t>
                      </w:r>
                      <w:r w:rsidR="00857393" w:rsidRPr="00D92807">
                        <w:rPr>
                          <w:sz w:val="20"/>
                          <w:szCs w:val="20"/>
                        </w:rPr>
                        <w:t xml:space="preserve">a </w:t>
                      </w:r>
                      <w:r w:rsidRPr="00D92807">
                        <w:rPr>
                          <w:sz w:val="20"/>
                          <w:szCs w:val="20"/>
                        </w:rPr>
                        <w:t>joint man</w:t>
                      </w:r>
                      <w:r w:rsidR="00857393" w:rsidRPr="00D92807">
                        <w:rPr>
                          <w:sz w:val="20"/>
                          <w:szCs w:val="20"/>
                        </w:rPr>
                        <w:t>agement arrangement</w:t>
                      </w:r>
                      <w:r w:rsidRPr="00D92807">
                        <w:rPr>
                          <w:sz w:val="20"/>
                          <w:szCs w:val="20"/>
                        </w:rPr>
                        <w:t xml:space="preserve"> with the </w:t>
                      </w:r>
                      <w:r w:rsidR="00257DF0" w:rsidRPr="00D92807">
                        <w:rPr>
                          <w:noProof/>
                          <w:sz w:val="20"/>
                          <w:szCs w:val="20"/>
                          <w:lang w:val="en-AU" w:eastAsia="en-AU"/>
                        </w:rPr>
                        <w:t>Western Australia</w:t>
                      </w:r>
                      <w:r w:rsidR="00257DF0" w:rsidRPr="00D92807">
                        <w:rPr>
                          <w:sz w:val="20"/>
                          <w:szCs w:val="20"/>
                        </w:rPr>
                        <w:t xml:space="preserve"> (</w:t>
                      </w:r>
                      <w:r w:rsidRPr="00D92807">
                        <w:rPr>
                          <w:sz w:val="20"/>
                          <w:szCs w:val="20"/>
                        </w:rPr>
                        <w:t>WA</w:t>
                      </w:r>
                      <w:r w:rsidR="00257DF0" w:rsidRPr="00D92807">
                        <w:rPr>
                          <w:sz w:val="20"/>
                          <w:szCs w:val="20"/>
                        </w:rPr>
                        <w:t>)</w:t>
                      </w:r>
                      <w:r w:rsidRPr="00D92807">
                        <w:rPr>
                          <w:sz w:val="20"/>
                          <w:szCs w:val="20"/>
                        </w:rPr>
                        <w:t xml:space="preserve"> Government, </w:t>
                      </w:r>
                      <w:r w:rsidR="00D92807" w:rsidRPr="00D92807">
                        <w:rPr>
                          <w:sz w:val="20"/>
                          <w:szCs w:val="20"/>
                        </w:rPr>
                        <w:t>fee-for-service environmental service contracts with mining companies and project specific funding from environmental NGOs</w:t>
                      </w:r>
                      <w:r w:rsidRPr="00D92807">
                        <w:rPr>
                          <w:sz w:val="20"/>
                          <w:szCs w:val="20"/>
                        </w:rPr>
                        <w:t xml:space="preserve"> </w:t>
                      </w:r>
                    </w:p>
                    <w:p w14:paraId="72FBCE8F" w14:textId="77777777" w:rsidR="00490321" w:rsidRPr="00490321" w:rsidRDefault="00490321" w:rsidP="00490321">
                      <w:pPr>
                        <w:pStyle w:val="SVAbodybullets"/>
                        <w:rPr>
                          <w:sz w:val="20"/>
                          <w:szCs w:val="22"/>
                        </w:rPr>
                      </w:pPr>
                      <w:r w:rsidRPr="00490321">
                        <w:rPr>
                          <w:sz w:val="20"/>
                          <w:szCs w:val="22"/>
                        </w:rPr>
                        <w:t>Increased and diversified investment from a range of funding sources would meet the high demand for Ranger jobs and could deliver a more expansive programme of works, which would, in turn, increase the social, economic and cultural outcomes for Martu Rangers and Community Members</w:t>
                      </w:r>
                    </w:p>
                    <w:p w14:paraId="24CD41AB" w14:textId="24497FC5" w:rsidR="00CB6540" w:rsidRPr="00CB6540" w:rsidRDefault="00CB6540" w:rsidP="00CB6540">
                      <w:pPr>
                        <w:pStyle w:val="SVAbodybullets"/>
                        <w:rPr>
                          <w:sz w:val="20"/>
                          <w:szCs w:val="22"/>
                        </w:rPr>
                      </w:pPr>
                      <w:r>
                        <w:rPr>
                          <w:sz w:val="20"/>
                          <w:szCs w:val="22"/>
                        </w:rPr>
                        <w:t>The IPA</w:t>
                      </w:r>
                      <w:r w:rsidR="003C4644">
                        <w:rPr>
                          <w:sz w:val="20"/>
                          <w:szCs w:val="22"/>
                        </w:rPr>
                        <w:t xml:space="preserve"> programme has</w:t>
                      </w:r>
                      <w:r w:rsidRPr="00CB6540">
                        <w:rPr>
                          <w:sz w:val="20"/>
                          <w:szCs w:val="22"/>
                        </w:rPr>
                        <w:t xml:space="preserve"> demonstrated successes across a broad range of outcome areas, effectively overcoming barriers to addressing Indigenous disadvantage and engaging Indigenous Australians in meaningful employment to achieve large scale conservation outcomes, thus aligning the interests of Indigenous Australians and the broader community</w:t>
                      </w:r>
                    </w:p>
                    <w:p w14:paraId="6EDFF4D8" w14:textId="0864F9BB" w:rsidR="00D92807" w:rsidRPr="00D92807" w:rsidRDefault="00D92807" w:rsidP="00CB6540">
                      <w:pPr>
                        <w:pStyle w:val="SVAbodybullets"/>
                        <w:numPr>
                          <w:ilvl w:val="0"/>
                          <w:numId w:val="0"/>
                        </w:numPr>
                        <w:spacing w:line="240" w:lineRule="auto"/>
                        <w:rPr>
                          <w:sz w:val="20"/>
                          <w:szCs w:val="22"/>
                        </w:rPr>
                      </w:pPr>
                    </w:p>
                  </w:txbxContent>
                </v:textbox>
              </v:shape>
            </w:pict>
          </mc:Fallback>
        </mc:AlternateContent>
      </w:r>
      <w:r w:rsidR="00197A10">
        <w:rPr>
          <w:noProof/>
          <w:lang w:eastAsia="en-AU"/>
        </w:rPr>
        <w:drawing>
          <wp:anchor distT="0" distB="0" distL="114300" distR="114300" simplePos="0" relativeHeight="251666944" behindDoc="1" locked="0" layoutInCell="1" allowOverlap="1" wp14:anchorId="3D8218C3" wp14:editId="77C612FA">
            <wp:simplePos x="0" y="0"/>
            <wp:positionH relativeFrom="margin">
              <wp:posOffset>4667885</wp:posOffset>
            </wp:positionH>
            <wp:positionV relativeFrom="paragraph">
              <wp:posOffset>271307</wp:posOffset>
            </wp:positionV>
            <wp:extent cx="1780540" cy="647700"/>
            <wp:effectExtent l="0" t="0" r="0" b="0"/>
            <wp:wrapTight wrapText="bothSides">
              <wp:wrapPolygon edited="0">
                <wp:start x="0" y="0"/>
                <wp:lineTo x="0" y="20965"/>
                <wp:lineTo x="21261" y="20965"/>
                <wp:lineTo x="21261" y="0"/>
                <wp:lineTo x="0" y="0"/>
              </wp:wrapPolygon>
            </wp:wrapTight>
            <wp:docPr id="12" name="Picture 12" title="Mungarlu Ngurrarankatja Rirraunk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805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34520" w14:textId="5C61E2C5" w:rsidR="00463A4C" w:rsidRDefault="00463A4C" w:rsidP="00CB4DBA">
      <w:pPr>
        <w:pStyle w:val="SVAHead1"/>
        <w:spacing w:after="0"/>
        <w:rPr>
          <w:lang w:val="en-GB"/>
        </w:rPr>
      </w:pPr>
    </w:p>
    <w:p w14:paraId="3D334521" w14:textId="7B7DCD78" w:rsidR="00463A4C" w:rsidRDefault="00197A10" w:rsidP="00463A4C">
      <w:pPr>
        <w:pStyle w:val="SVAHead2"/>
        <w:rPr>
          <w:lang w:val="en-GB"/>
        </w:rPr>
      </w:pPr>
      <w:r>
        <w:rPr>
          <w:noProof/>
          <w:lang w:eastAsia="en-AU"/>
        </w:rPr>
        <w:drawing>
          <wp:anchor distT="0" distB="0" distL="114300" distR="114300" simplePos="0" relativeHeight="251878912" behindDoc="0" locked="0" layoutInCell="1" allowOverlap="1" wp14:anchorId="2EAA8531" wp14:editId="4A2E487E">
            <wp:simplePos x="0" y="0"/>
            <wp:positionH relativeFrom="margin">
              <wp:posOffset>4726940</wp:posOffset>
            </wp:positionH>
            <wp:positionV relativeFrom="paragraph">
              <wp:posOffset>253527</wp:posOffset>
            </wp:positionV>
            <wp:extent cx="1631950" cy="483235"/>
            <wp:effectExtent l="0" t="0" r="6350" b="0"/>
            <wp:wrapNone/>
            <wp:docPr id="3" name="Picture 3" title="Birriliburu 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31950" cy="483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34522" w14:textId="596B1126" w:rsidR="00463A4C" w:rsidRDefault="00463A4C" w:rsidP="00463A4C">
      <w:pPr>
        <w:pStyle w:val="SVAHead2"/>
        <w:rPr>
          <w:lang w:val="en-GB"/>
        </w:rPr>
      </w:pPr>
    </w:p>
    <w:p w14:paraId="3D334523" w14:textId="44F68710" w:rsidR="0041215C" w:rsidRDefault="00197A10" w:rsidP="00463A4C">
      <w:pPr>
        <w:pStyle w:val="SVAbodybullets"/>
        <w:numPr>
          <w:ilvl w:val="0"/>
          <w:numId w:val="0"/>
        </w:numPr>
        <w:rPr>
          <w:color w:val="auto"/>
          <w:spacing w:val="0"/>
          <w:sz w:val="30"/>
          <w:szCs w:val="20"/>
        </w:rPr>
      </w:pPr>
      <w:r>
        <w:rPr>
          <w:noProof/>
          <w:lang w:val="en-AU" w:eastAsia="en-AU"/>
        </w:rPr>
        <w:drawing>
          <wp:anchor distT="0" distB="0" distL="114300" distR="114300" simplePos="0" relativeHeight="251657728" behindDoc="1" locked="0" layoutInCell="1" allowOverlap="1" wp14:anchorId="232A6761" wp14:editId="3653AB48">
            <wp:simplePos x="0" y="0"/>
            <wp:positionH relativeFrom="margin">
              <wp:posOffset>4688840</wp:posOffset>
            </wp:positionH>
            <wp:positionV relativeFrom="paragraph">
              <wp:posOffset>216535</wp:posOffset>
            </wp:positionV>
            <wp:extent cx="1692275" cy="588645"/>
            <wp:effectExtent l="0" t="0" r="3175" b="1905"/>
            <wp:wrapTight wrapText="bothSides">
              <wp:wrapPolygon edited="0">
                <wp:start x="0" y="0"/>
                <wp:lineTo x="0" y="20971"/>
                <wp:lineTo x="21397" y="20971"/>
                <wp:lineTo x="21397" y="0"/>
                <wp:lineTo x="0" y="0"/>
              </wp:wrapPolygon>
            </wp:wrapTight>
            <wp:docPr id="10" name="Picture 10" title="Tarlka Matuwa Piar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92275" cy="58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34524" w14:textId="39F346F9" w:rsidR="00463A4C" w:rsidRDefault="00463A4C" w:rsidP="00463A4C">
      <w:pPr>
        <w:pStyle w:val="SVAbodybullets"/>
        <w:numPr>
          <w:ilvl w:val="0"/>
          <w:numId w:val="0"/>
        </w:numPr>
        <w:rPr>
          <w:color w:val="000051"/>
          <w:szCs w:val="22"/>
        </w:rPr>
      </w:pPr>
    </w:p>
    <w:p w14:paraId="3D334525" w14:textId="4CFB41F7" w:rsidR="007C3A3D" w:rsidRPr="00453373" w:rsidRDefault="007C3A3D" w:rsidP="007C3A3D">
      <w:pPr>
        <w:pStyle w:val="SVAbody"/>
        <w:spacing w:after="0" w:line="240" w:lineRule="auto"/>
        <w:jc w:val="both"/>
        <w:rPr>
          <w:sz w:val="10"/>
          <w:szCs w:val="20"/>
          <w:lang w:val="en-AU"/>
        </w:rPr>
      </w:pPr>
    </w:p>
    <w:p w14:paraId="3D334526" w14:textId="7F5A3FCD" w:rsidR="00463A4C" w:rsidRDefault="00291B2D" w:rsidP="006B4D76">
      <w:pPr>
        <w:ind w:right="3827"/>
        <w:rPr>
          <w:rFonts w:ascii="Arial" w:hAnsi="Arial" w:cs="Arial"/>
          <w:i/>
          <w:color w:val="000000"/>
          <w:spacing w:val="2"/>
          <w:sz w:val="20"/>
          <w:lang w:val="en-GB"/>
        </w:rPr>
      </w:pPr>
      <w:r w:rsidRPr="00C520E2">
        <w:rPr>
          <w:i/>
          <w:noProof/>
          <w:sz w:val="20"/>
          <w:lang w:eastAsia="en-AU"/>
        </w:rPr>
        <mc:AlternateContent>
          <mc:Choice Requires="wps">
            <w:drawing>
              <wp:anchor distT="0" distB="0" distL="114300" distR="114300" simplePos="0" relativeHeight="251466240" behindDoc="0" locked="0" layoutInCell="1" allowOverlap="1" wp14:anchorId="3D33454C" wp14:editId="1087E553">
                <wp:simplePos x="0" y="0"/>
                <wp:positionH relativeFrom="margin">
                  <wp:posOffset>4417509</wp:posOffset>
                </wp:positionH>
                <wp:positionV relativeFrom="paragraph">
                  <wp:posOffset>472084</wp:posOffset>
                </wp:positionV>
                <wp:extent cx="2298303" cy="1417739"/>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303" cy="1417739"/>
                        </a:xfrm>
                        <a:prstGeom prst="rect">
                          <a:avLst/>
                        </a:prstGeom>
                        <a:solidFill>
                          <a:srgbClr val="AFA778"/>
                        </a:solidFill>
                        <a:ln w="9525">
                          <a:noFill/>
                          <a:miter lim="800000"/>
                          <a:headEnd/>
                          <a:tailEnd/>
                        </a:ln>
                      </wps:spPr>
                      <wps:txbx>
                        <w:txbxContent>
                          <w:p w14:paraId="3AB19AD1" w14:textId="7B0C6EF6" w:rsidR="008343DE" w:rsidRPr="005C4870" w:rsidRDefault="008343DE" w:rsidP="008343DE">
                            <w:pPr>
                              <w:rPr>
                                <w:rFonts w:ascii="Arial" w:hAnsi="Arial" w:cs="Arial"/>
                                <w:i/>
                                <w:color w:val="FFFFFF"/>
                                <w:sz w:val="20"/>
                              </w:rPr>
                            </w:pPr>
                            <w:r w:rsidRPr="005C4870">
                              <w:rPr>
                                <w:rFonts w:ascii="Arial" w:hAnsi="Arial" w:cs="Arial"/>
                                <w:i/>
                                <w:color w:val="FFFFFF"/>
                                <w:sz w:val="20"/>
                              </w:rPr>
                              <w:t>“</w:t>
                            </w:r>
                            <w:r w:rsidR="00197A10">
                              <w:rPr>
                                <w:rFonts w:ascii="Arial" w:hAnsi="Arial" w:cs="Arial"/>
                                <w:i/>
                                <w:color w:val="FFFFFF"/>
                                <w:sz w:val="20"/>
                              </w:rPr>
                              <w:t>W</w:t>
                            </w:r>
                            <w:r w:rsidR="00197A10" w:rsidRPr="00197A10">
                              <w:rPr>
                                <w:rFonts w:ascii="Arial" w:hAnsi="Arial" w:cs="Arial"/>
                                <w:i/>
                                <w:color w:val="FFFFFF"/>
                                <w:sz w:val="20"/>
                              </w:rPr>
                              <w:t>e</w:t>
                            </w:r>
                            <w:r w:rsidR="00197A10">
                              <w:rPr>
                                <w:rFonts w:ascii="Arial" w:hAnsi="Arial" w:cs="Arial"/>
                                <w:i/>
                                <w:color w:val="FFFFFF"/>
                                <w:sz w:val="20"/>
                              </w:rPr>
                              <w:t>’ve seen changes in our sisters;</w:t>
                            </w:r>
                            <w:r w:rsidR="00197A10" w:rsidRPr="00197A10">
                              <w:rPr>
                                <w:rFonts w:ascii="Arial" w:hAnsi="Arial" w:cs="Arial"/>
                                <w:i/>
                                <w:color w:val="FFFFFF"/>
                                <w:sz w:val="20"/>
                              </w:rPr>
                              <w:t xml:space="preserve"> they are more c</w:t>
                            </w:r>
                            <w:r w:rsidR="00197A10">
                              <w:rPr>
                                <w:rFonts w:ascii="Arial" w:hAnsi="Arial" w:cs="Arial"/>
                                <w:i/>
                                <w:color w:val="FFFFFF"/>
                                <w:sz w:val="20"/>
                              </w:rPr>
                              <w:t>onfident.  And country is healthier now.  T</w:t>
                            </w:r>
                            <w:r w:rsidR="00197A10" w:rsidRPr="00197A10">
                              <w:rPr>
                                <w:rFonts w:ascii="Arial" w:hAnsi="Arial" w:cs="Arial"/>
                                <w:i/>
                                <w:color w:val="FFFFFF"/>
                                <w:sz w:val="20"/>
                              </w:rPr>
                              <w:t xml:space="preserve">here is something for young </w:t>
                            </w:r>
                            <w:r w:rsidR="00197A10">
                              <w:rPr>
                                <w:rFonts w:ascii="Arial" w:hAnsi="Arial" w:cs="Arial"/>
                                <w:i/>
                                <w:color w:val="FFFFFF"/>
                                <w:sz w:val="20"/>
                              </w:rPr>
                              <w:t xml:space="preserve">people </w:t>
                            </w:r>
                            <w:r w:rsidR="00197A10" w:rsidRPr="00197A10">
                              <w:rPr>
                                <w:rFonts w:ascii="Arial" w:hAnsi="Arial" w:cs="Arial"/>
                                <w:i/>
                                <w:color w:val="FFFFFF"/>
                                <w:sz w:val="20"/>
                              </w:rPr>
                              <w:t>to do. No</w:t>
                            </w:r>
                            <w:r w:rsidR="00197A10">
                              <w:rPr>
                                <w:rFonts w:ascii="Arial" w:hAnsi="Arial" w:cs="Arial"/>
                                <w:i/>
                                <w:color w:val="FFFFFF"/>
                                <w:sz w:val="20"/>
                              </w:rPr>
                              <w:t xml:space="preserve"> </w:t>
                            </w:r>
                            <w:r w:rsidR="00197A10" w:rsidRPr="00197A10">
                              <w:rPr>
                                <w:rFonts w:ascii="Arial" w:hAnsi="Arial" w:cs="Arial"/>
                                <w:i/>
                                <w:color w:val="FFFFFF"/>
                                <w:sz w:val="20"/>
                              </w:rPr>
                              <w:t xml:space="preserve">one was coming out to teach </w:t>
                            </w:r>
                            <w:r w:rsidR="00197A10">
                              <w:rPr>
                                <w:rFonts w:ascii="Arial" w:hAnsi="Arial" w:cs="Arial"/>
                                <w:i/>
                                <w:color w:val="FFFFFF"/>
                                <w:sz w:val="20"/>
                              </w:rPr>
                              <w:t xml:space="preserve">the </w:t>
                            </w:r>
                            <w:r w:rsidR="00197A10" w:rsidRPr="00197A10">
                              <w:rPr>
                                <w:rFonts w:ascii="Arial" w:hAnsi="Arial" w:cs="Arial"/>
                                <w:i/>
                                <w:color w:val="FFFFFF"/>
                                <w:sz w:val="20"/>
                              </w:rPr>
                              <w:t>young people before</w:t>
                            </w:r>
                            <w:r w:rsidR="00515D2D" w:rsidRPr="00515D2D">
                              <w:rPr>
                                <w:rFonts w:ascii="Arial" w:hAnsi="Arial" w:cs="Arial"/>
                                <w:i/>
                                <w:color w:val="FFFFFF"/>
                                <w:sz w:val="20"/>
                              </w:rPr>
                              <w:t>."</w:t>
                            </w:r>
                          </w:p>
                          <w:p w14:paraId="3610AA03" w14:textId="77777777" w:rsidR="008343DE" w:rsidRPr="005C4870" w:rsidRDefault="008343DE" w:rsidP="008343DE">
                            <w:pPr>
                              <w:rPr>
                                <w:rFonts w:ascii="Arial" w:hAnsi="Arial" w:cs="Arial"/>
                                <w:i/>
                                <w:color w:val="FFFFFF"/>
                                <w:sz w:val="20"/>
                              </w:rPr>
                            </w:pPr>
                          </w:p>
                          <w:p w14:paraId="3D33457C" w14:textId="3F820E85" w:rsidR="00976090" w:rsidRPr="005C4870" w:rsidRDefault="00197A10" w:rsidP="00515D2D">
                            <w:pPr>
                              <w:jc w:val="right"/>
                              <w:rPr>
                                <w:sz w:val="20"/>
                              </w:rPr>
                            </w:pPr>
                            <w:r>
                              <w:rPr>
                                <w:rFonts w:ascii="Arial" w:hAnsi="Arial" w:cs="Arial"/>
                                <w:color w:val="FFFFFF"/>
                                <w:sz w:val="20"/>
                              </w:rPr>
                              <w:t>Annette Williams</w:t>
                            </w:r>
                            <w:r w:rsidR="00F853FF">
                              <w:rPr>
                                <w:rFonts w:ascii="Arial" w:hAnsi="Arial" w:cs="Arial"/>
                                <w:color w:val="FFFFFF"/>
                                <w:sz w:val="20"/>
                              </w:rPr>
                              <w:t>, Ranger</w:t>
                            </w:r>
                          </w:p>
                        </w:txbxContent>
                      </wps:txbx>
                      <wps:bodyPr rot="0" vert="horz" wrap="square" lIns="72000" tIns="45720" rIns="7200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33454C" id="_x0000_s1027" type="#_x0000_t202" style="position:absolute;margin-left:347.85pt;margin-top:37.15pt;width:180.95pt;height:111.65pt;z-index:25146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" fillcolor="#afa778" stroked="f">
                <v:textbox inset="2mm,,2mm">
                  <w:txbxContent>
                    <w:p w14:paraId="3AB19AD1" w14:textId="7B0C6EF6" w:rsidR="008343DE" w:rsidRPr="005C4870" w:rsidRDefault="008343DE" w:rsidP="008343DE">
                      <w:pPr>
                        <w:rPr>
                          <w:rFonts w:ascii="Arial" w:hAnsi="Arial" w:cs="Arial"/>
                          <w:i/>
                          <w:color w:val="FFFFFF"/>
                          <w:sz w:val="20"/>
                        </w:rPr>
                      </w:pPr>
                      <w:r w:rsidRPr="005C4870">
                        <w:rPr>
                          <w:rFonts w:ascii="Arial" w:hAnsi="Arial" w:cs="Arial"/>
                          <w:i/>
                          <w:color w:val="FFFFFF"/>
                          <w:sz w:val="20"/>
                        </w:rPr>
                        <w:t>“</w:t>
                      </w:r>
                      <w:r w:rsidR="00197A10">
                        <w:rPr>
                          <w:rFonts w:ascii="Arial" w:hAnsi="Arial" w:cs="Arial"/>
                          <w:i/>
                          <w:color w:val="FFFFFF"/>
                          <w:sz w:val="20"/>
                        </w:rPr>
                        <w:t>W</w:t>
                      </w:r>
                      <w:r w:rsidR="00197A10" w:rsidRPr="00197A10">
                        <w:rPr>
                          <w:rFonts w:ascii="Arial" w:hAnsi="Arial" w:cs="Arial"/>
                          <w:i/>
                          <w:color w:val="FFFFFF"/>
                          <w:sz w:val="20"/>
                        </w:rPr>
                        <w:t>e</w:t>
                      </w:r>
                      <w:r w:rsidR="00197A10">
                        <w:rPr>
                          <w:rFonts w:ascii="Arial" w:hAnsi="Arial" w:cs="Arial"/>
                          <w:i/>
                          <w:color w:val="FFFFFF"/>
                          <w:sz w:val="20"/>
                        </w:rPr>
                        <w:t>’ve seen changes in our sisters;</w:t>
                      </w:r>
                      <w:r w:rsidR="00197A10" w:rsidRPr="00197A10">
                        <w:rPr>
                          <w:rFonts w:ascii="Arial" w:hAnsi="Arial" w:cs="Arial"/>
                          <w:i/>
                          <w:color w:val="FFFFFF"/>
                          <w:sz w:val="20"/>
                        </w:rPr>
                        <w:t xml:space="preserve"> they are more c</w:t>
                      </w:r>
                      <w:r w:rsidR="00197A10">
                        <w:rPr>
                          <w:rFonts w:ascii="Arial" w:hAnsi="Arial" w:cs="Arial"/>
                          <w:i/>
                          <w:color w:val="FFFFFF"/>
                          <w:sz w:val="20"/>
                        </w:rPr>
                        <w:t>onfident.  And country is healthier now.  T</w:t>
                      </w:r>
                      <w:r w:rsidR="00197A10" w:rsidRPr="00197A10">
                        <w:rPr>
                          <w:rFonts w:ascii="Arial" w:hAnsi="Arial" w:cs="Arial"/>
                          <w:i/>
                          <w:color w:val="FFFFFF"/>
                          <w:sz w:val="20"/>
                        </w:rPr>
                        <w:t xml:space="preserve">here is something for young </w:t>
                      </w:r>
                      <w:r w:rsidR="00197A10">
                        <w:rPr>
                          <w:rFonts w:ascii="Arial" w:hAnsi="Arial" w:cs="Arial"/>
                          <w:i/>
                          <w:color w:val="FFFFFF"/>
                          <w:sz w:val="20"/>
                        </w:rPr>
                        <w:t xml:space="preserve">people </w:t>
                      </w:r>
                      <w:r w:rsidR="00197A10" w:rsidRPr="00197A10">
                        <w:rPr>
                          <w:rFonts w:ascii="Arial" w:hAnsi="Arial" w:cs="Arial"/>
                          <w:i/>
                          <w:color w:val="FFFFFF"/>
                          <w:sz w:val="20"/>
                        </w:rPr>
                        <w:t>to do. No</w:t>
                      </w:r>
                      <w:r w:rsidR="00197A10">
                        <w:rPr>
                          <w:rFonts w:ascii="Arial" w:hAnsi="Arial" w:cs="Arial"/>
                          <w:i/>
                          <w:color w:val="FFFFFF"/>
                          <w:sz w:val="20"/>
                        </w:rPr>
                        <w:t xml:space="preserve"> </w:t>
                      </w:r>
                      <w:r w:rsidR="00197A10" w:rsidRPr="00197A10">
                        <w:rPr>
                          <w:rFonts w:ascii="Arial" w:hAnsi="Arial" w:cs="Arial"/>
                          <w:i/>
                          <w:color w:val="FFFFFF"/>
                          <w:sz w:val="20"/>
                        </w:rPr>
                        <w:t xml:space="preserve">one was coming out to teach </w:t>
                      </w:r>
                      <w:r w:rsidR="00197A10">
                        <w:rPr>
                          <w:rFonts w:ascii="Arial" w:hAnsi="Arial" w:cs="Arial"/>
                          <w:i/>
                          <w:color w:val="FFFFFF"/>
                          <w:sz w:val="20"/>
                        </w:rPr>
                        <w:t xml:space="preserve">the </w:t>
                      </w:r>
                      <w:r w:rsidR="00197A10" w:rsidRPr="00197A10">
                        <w:rPr>
                          <w:rFonts w:ascii="Arial" w:hAnsi="Arial" w:cs="Arial"/>
                          <w:i/>
                          <w:color w:val="FFFFFF"/>
                          <w:sz w:val="20"/>
                        </w:rPr>
                        <w:t>young people before</w:t>
                      </w:r>
                      <w:r w:rsidR="00515D2D" w:rsidRPr="00515D2D">
                        <w:rPr>
                          <w:rFonts w:ascii="Arial" w:hAnsi="Arial" w:cs="Arial"/>
                          <w:i/>
                          <w:color w:val="FFFFFF"/>
                          <w:sz w:val="20"/>
                        </w:rPr>
                        <w:t>."</w:t>
                      </w:r>
                    </w:p>
                    <w:p w14:paraId="3610AA03" w14:textId="77777777" w:rsidR="008343DE" w:rsidRPr="005C4870" w:rsidRDefault="008343DE" w:rsidP="008343DE">
                      <w:pPr>
                        <w:rPr>
                          <w:rFonts w:ascii="Arial" w:hAnsi="Arial" w:cs="Arial"/>
                          <w:i/>
                          <w:color w:val="FFFFFF"/>
                          <w:sz w:val="20"/>
                        </w:rPr>
                      </w:pPr>
                    </w:p>
                    <w:p w14:paraId="3D33457C" w14:textId="3F820E85" w:rsidR="00976090" w:rsidRPr="005C4870" w:rsidRDefault="00197A10" w:rsidP="00515D2D">
                      <w:pPr>
                        <w:jc w:val="right"/>
                        <w:rPr>
                          <w:sz w:val="20"/>
                        </w:rPr>
                      </w:pPr>
                      <w:r>
                        <w:rPr>
                          <w:rFonts w:ascii="Arial" w:hAnsi="Arial" w:cs="Arial"/>
                          <w:color w:val="FFFFFF"/>
                          <w:sz w:val="20"/>
                        </w:rPr>
                        <w:t>Annette Williams</w:t>
                      </w:r>
                      <w:r w:rsidR="00F853FF">
                        <w:rPr>
                          <w:rFonts w:ascii="Arial" w:hAnsi="Arial" w:cs="Arial"/>
                          <w:color w:val="FFFFFF"/>
                          <w:sz w:val="20"/>
                        </w:rPr>
                        <w:t>, Ranger</w:t>
                      </w:r>
                    </w:p>
                  </w:txbxContent>
                </v:textbox>
                <w10:wrap anchorx="margin"/>
              </v:shape>
            </w:pict>
          </mc:Fallback>
        </mc:AlternateContent>
      </w:r>
      <w:r w:rsidR="00463A4C">
        <w:rPr>
          <w:i/>
          <w:sz w:val="20"/>
        </w:rPr>
        <w:br w:type="page"/>
      </w:r>
    </w:p>
    <w:p w14:paraId="3D334528" w14:textId="2E806749" w:rsidR="001D55B5" w:rsidRPr="00AC3125" w:rsidRDefault="00B81652" w:rsidP="001D55B5">
      <w:pPr>
        <w:pStyle w:val="SVAbody"/>
        <w:jc w:val="both"/>
        <w:rPr>
          <w:rFonts w:cs="Times New Roman"/>
          <w:b/>
          <w:color w:val="000051"/>
          <w:sz w:val="22"/>
          <w:szCs w:val="22"/>
        </w:rPr>
      </w:pPr>
      <w:r w:rsidRPr="00713E8A">
        <w:rPr>
          <w:noProof/>
          <w:color w:val="1F497D" w:themeColor="text2"/>
          <w:sz w:val="22"/>
          <w:szCs w:val="22"/>
          <w:lang w:val="en-AU" w:eastAsia="en-AU"/>
        </w:rPr>
        <w:lastRenderedPageBreak/>
        <w:drawing>
          <wp:anchor distT="0" distB="0" distL="114300" distR="114300" simplePos="0" relativeHeight="251787264" behindDoc="1" locked="0" layoutInCell="1" allowOverlap="1" wp14:anchorId="0EDE6801" wp14:editId="72669083">
            <wp:simplePos x="0" y="0"/>
            <wp:positionH relativeFrom="margin">
              <wp:posOffset>5275580</wp:posOffset>
            </wp:positionH>
            <wp:positionV relativeFrom="paragraph">
              <wp:posOffset>15713</wp:posOffset>
            </wp:positionV>
            <wp:extent cx="1295400" cy="1565910"/>
            <wp:effectExtent l="0" t="0" r="0" b="0"/>
            <wp:wrapTight wrapText="bothSides">
              <wp:wrapPolygon edited="0">
                <wp:start x="0" y="0"/>
                <wp:lineTo x="0" y="21285"/>
                <wp:lineTo x="21282" y="21285"/>
                <wp:lineTo x="21282" y="0"/>
                <wp:lineTo x="0" y="0"/>
              </wp:wrapPolygon>
            </wp:wrapTight>
            <wp:docPr id="27" name="Picture 27" title="Location of 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95400" cy="1565910"/>
                    </a:xfrm>
                    <a:prstGeom prst="rect">
                      <a:avLst/>
                    </a:prstGeom>
                    <a:noFill/>
                    <a:ln>
                      <a:noFill/>
                    </a:ln>
                  </pic:spPr>
                </pic:pic>
              </a:graphicData>
            </a:graphic>
          </wp:anchor>
        </w:drawing>
      </w:r>
      <w:r w:rsidR="001D55B5" w:rsidRPr="00713E8A">
        <w:rPr>
          <w:rFonts w:cs="Times New Roman"/>
          <w:b/>
          <w:color w:val="1F497D" w:themeColor="text2"/>
          <w:sz w:val="22"/>
          <w:szCs w:val="22"/>
        </w:rPr>
        <w:t xml:space="preserve">About the </w:t>
      </w:r>
      <w:proofErr w:type="spellStart"/>
      <w:r w:rsidR="00A97EC5" w:rsidRPr="00713E8A">
        <w:rPr>
          <w:rFonts w:cs="Times New Roman"/>
          <w:b/>
          <w:color w:val="1F497D" w:themeColor="text2"/>
          <w:sz w:val="22"/>
          <w:szCs w:val="22"/>
        </w:rPr>
        <w:t>Birriliburu</w:t>
      </w:r>
      <w:proofErr w:type="spellEnd"/>
      <w:r w:rsidR="00A97EC5" w:rsidRPr="00713E8A">
        <w:rPr>
          <w:rFonts w:cs="Times New Roman"/>
          <w:b/>
          <w:color w:val="1F497D" w:themeColor="text2"/>
          <w:sz w:val="22"/>
          <w:szCs w:val="22"/>
        </w:rPr>
        <w:t xml:space="preserve"> &amp; </w:t>
      </w:r>
      <w:proofErr w:type="spellStart"/>
      <w:r w:rsidR="00A97EC5" w:rsidRPr="00713E8A">
        <w:rPr>
          <w:rFonts w:cs="Times New Roman"/>
          <w:b/>
          <w:color w:val="1F497D" w:themeColor="text2"/>
          <w:sz w:val="22"/>
          <w:szCs w:val="22"/>
        </w:rPr>
        <w:t>Matuwa</w:t>
      </w:r>
      <w:proofErr w:type="spellEnd"/>
      <w:r w:rsidR="00A97EC5" w:rsidRPr="00713E8A">
        <w:rPr>
          <w:rFonts w:cs="Times New Roman"/>
          <w:b/>
          <w:color w:val="1F497D" w:themeColor="text2"/>
          <w:sz w:val="22"/>
          <w:szCs w:val="22"/>
        </w:rPr>
        <w:t xml:space="preserve"> </w:t>
      </w:r>
      <w:proofErr w:type="spellStart"/>
      <w:r w:rsidR="006452EF" w:rsidRPr="00713E8A">
        <w:rPr>
          <w:rFonts w:cs="Times New Roman"/>
          <w:b/>
          <w:color w:val="1F497D" w:themeColor="text2"/>
          <w:sz w:val="22"/>
          <w:szCs w:val="22"/>
        </w:rPr>
        <w:t>Kurrara</w:t>
      </w:r>
      <w:proofErr w:type="spellEnd"/>
      <w:r w:rsidR="00A97EC5" w:rsidRPr="00713E8A">
        <w:rPr>
          <w:rFonts w:cs="Times New Roman"/>
          <w:b/>
          <w:color w:val="1F497D" w:themeColor="text2"/>
          <w:sz w:val="22"/>
          <w:szCs w:val="22"/>
        </w:rPr>
        <w:t xml:space="preserve"> </w:t>
      </w:r>
      <w:proofErr w:type="spellStart"/>
      <w:r w:rsidR="006452EF" w:rsidRPr="00713E8A">
        <w:rPr>
          <w:rFonts w:cs="Times New Roman"/>
          <w:b/>
          <w:color w:val="1F497D" w:themeColor="text2"/>
          <w:sz w:val="22"/>
          <w:szCs w:val="22"/>
        </w:rPr>
        <w:t>Kurrara</w:t>
      </w:r>
      <w:proofErr w:type="spellEnd"/>
      <w:r w:rsidR="00A97EC5" w:rsidRPr="00713E8A">
        <w:rPr>
          <w:rFonts w:cs="Times New Roman"/>
          <w:b/>
          <w:color w:val="1F497D" w:themeColor="text2"/>
          <w:sz w:val="22"/>
          <w:szCs w:val="22"/>
        </w:rPr>
        <w:t xml:space="preserve"> </w:t>
      </w:r>
      <w:r w:rsidR="001D55B5" w:rsidRPr="00713E8A">
        <w:rPr>
          <w:rFonts w:cs="Times New Roman"/>
          <w:b/>
          <w:color w:val="1F497D" w:themeColor="text2"/>
          <w:sz w:val="22"/>
          <w:szCs w:val="22"/>
        </w:rPr>
        <w:t>IPA</w:t>
      </w:r>
      <w:r w:rsidR="00A97EC5" w:rsidRPr="00713E8A">
        <w:rPr>
          <w:rFonts w:cs="Times New Roman"/>
          <w:b/>
          <w:color w:val="1F497D" w:themeColor="text2"/>
          <w:sz w:val="22"/>
          <w:szCs w:val="22"/>
        </w:rPr>
        <w:t>s</w:t>
      </w:r>
    </w:p>
    <w:p w14:paraId="7C7614EE" w14:textId="40034DE0" w:rsidR="00547C83" w:rsidRPr="00AC3125" w:rsidRDefault="00063746" w:rsidP="00544B1D">
      <w:pPr>
        <w:pStyle w:val="SVAbodybullets"/>
        <w:numPr>
          <w:ilvl w:val="0"/>
          <w:numId w:val="0"/>
        </w:numPr>
        <w:spacing w:line="240" w:lineRule="auto"/>
        <w:ind w:right="283"/>
        <w:rPr>
          <w:noProof/>
          <w:sz w:val="20"/>
          <w:szCs w:val="22"/>
          <w:lang w:val="en-AU" w:eastAsia="en-AU"/>
        </w:rPr>
      </w:pPr>
      <w:r w:rsidRPr="00AC3125">
        <w:rPr>
          <w:noProof/>
          <w:sz w:val="20"/>
          <w:szCs w:val="22"/>
          <w:lang w:val="en-AU" w:eastAsia="en-AU"/>
        </w:rPr>
        <w:t xml:space="preserve">The Birriliburu and MKK IPAs are </w:t>
      </w:r>
      <w:r w:rsidR="00257DF0" w:rsidRPr="00AC3125">
        <w:rPr>
          <w:noProof/>
          <w:sz w:val="20"/>
          <w:szCs w:val="22"/>
          <w:lang w:val="en-AU" w:eastAsia="en-AU"/>
        </w:rPr>
        <w:t>located</w:t>
      </w:r>
      <w:r w:rsidRPr="00AC3125">
        <w:rPr>
          <w:noProof/>
          <w:sz w:val="20"/>
          <w:szCs w:val="22"/>
          <w:lang w:val="en-AU" w:eastAsia="en-AU"/>
        </w:rPr>
        <w:t xml:space="preserve"> in central </w:t>
      </w:r>
      <w:r w:rsidR="00257DF0" w:rsidRPr="00AC3125">
        <w:rPr>
          <w:noProof/>
          <w:sz w:val="20"/>
          <w:szCs w:val="22"/>
          <w:lang w:val="en-AU" w:eastAsia="en-AU"/>
        </w:rPr>
        <w:t>WA</w:t>
      </w:r>
      <w:r w:rsidRPr="00AC3125">
        <w:rPr>
          <w:noProof/>
          <w:sz w:val="20"/>
          <w:szCs w:val="22"/>
          <w:lang w:val="en-AU" w:eastAsia="en-AU"/>
        </w:rPr>
        <w:t xml:space="preserve">, north east of Wiluna. The land belongs to </w:t>
      </w:r>
      <w:r w:rsidR="00137F13" w:rsidRPr="00AC3125">
        <w:rPr>
          <w:noProof/>
          <w:sz w:val="20"/>
          <w:szCs w:val="22"/>
          <w:lang w:val="en-AU" w:eastAsia="en-AU"/>
        </w:rPr>
        <w:t>the</w:t>
      </w:r>
      <w:r w:rsidRPr="00AC3125">
        <w:rPr>
          <w:noProof/>
          <w:sz w:val="20"/>
          <w:szCs w:val="22"/>
          <w:lang w:val="en-AU" w:eastAsia="en-AU"/>
        </w:rPr>
        <w:t xml:space="preserve"> Martu</w:t>
      </w:r>
      <w:r w:rsidR="00137F13" w:rsidRPr="00AC3125">
        <w:rPr>
          <w:noProof/>
          <w:sz w:val="20"/>
          <w:szCs w:val="22"/>
          <w:lang w:val="en-AU" w:eastAsia="en-AU"/>
        </w:rPr>
        <w:t xml:space="preserve"> people, who </w:t>
      </w:r>
      <w:r w:rsidR="008433D1" w:rsidRPr="00AC3125">
        <w:rPr>
          <w:noProof/>
          <w:sz w:val="20"/>
          <w:szCs w:val="22"/>
          <w:lang w:val="en-AU" w:eastAsia="en-AU"/>
        </w:rPr>
        <w:t>we</w:t>
      </w:r>
      <w:r w:rsidRPr="00AC3125">
        <w:rPr>
          <w:noProof/>
          <w:sz w:val="20"/>
          <w:szCs w:val="22"/>
          <w:lang w:val="en-AU" w:eastAsia="en-AU"/>
        </w:rPr>
        <w:t xml:space="preserve">re among the last of Australia’s </w:t>
      </w:r>
      <w:r w:rsidR="00137F13" w:rsidRPr="00AC3125">
        <w:rPr>
          <w:noProof/>
          <w:sz w:val="20"/>
          <w:szCs w:val="22"/>
          <w:lang w:val="en-AU" w:eastAsia="en-AU"/>
        </w:rPr>
        <w:t>I</w:t>
      </w:r>
      <w:r w:rsidRPr="00AC3125">
        <w:rPr>
          <w:noProof/>
          <w:sz w:val="20"/>
          <w:szCs w:val="22"/>
          <w:lang w:val="en-AU" w:eastAsia="en-AU"/>
        </w:rPr>
        <w:t>ndigenous people to make contact with European</w:t>
      </w:r>
      <w:r w:rsidR="00547C83" w:rsidRPr="00AC3125">
        <w:rPr>
          <w:noProof/>
          <w:sz w:val="20"/>
          <w:szCs w:val="22"/>
          <w:lang w:val="en-AU" w:eastAsia="en-AU"/>
        </w:rPr>
        <w:t>s</w:t>
      </w:r>
      <w:r w:rsidRPr="00AC3125">
        <w:rPr>
          <w:noProof/>
          <w:sz w:val="20"/>
          <w:szCs w:val="22"/>
          <w:lang w:val="en-AU" w:eastAsia="en-AU"/>
        </w:rPr>
        <w:t>. Many living Martu recall their experience of first contact</w:t>
      </w:r>
      <w:r w:rsidR="00257DF0" w:rsidRPr="00AC3125">
        <w:rPr>
          <w:noProof/>
          <w:sz w:val="20"/>
          <w:szCs w:val="22"/>
          <w:lang w:val="en-AU" w:eastAsia="en-AU"/>
        </w:rPr>
        <w:t>, occur</w:t>
      </w:r>
      <w:r w:rsidR="00DD2180" w:rsidRPr="00AC3125">
        <w:rPr>
          <w:noProof/>
          <w:sz w:val="20"/>
          <w:szCs w:val="22"/>
          <w:lang w:val="en-AU" w:eastAsia="en-AU"/>
        </w:rPr>
        <w:t>r</w:t>
      </w:r>
      <w:r w:rsidR="00257DF0" w:rsidRPr="00AC3125">
        <w:rPr>
          <w:noProof/>
          <w:sz w:val="20"/>
          <w:szCs w:val="22"/>
          <w:lang w:val="en-AU" w:eastAsia="en-AU"/>
        </w:rPr>
        <w:t>ing</w:t>
      </w:r>
      <w:r w:rsidR="00C00420" w:rsidRPr="00AC3125">
        <w:rPr>
          <w:noProof/>
          <w:sz w:val="20"/>
          <w:szCs w:val="22"/>
          <w:lang w:val="en-AU" w:eastAsia="en-AU"/>
        </w:rPr>
        <w:t xml:space="preserve"> </w:t>
      </w:r>
      <w:r w:rsidR="00544B1D" w:rsidRPr="00AC3125">
        <w:rPr>
          <w:noProof/>
          <w:sz w:val="20"/>
          <w:szCs w:val="22"/>
          <w:lang w:val="en-AU" w:eastAsia="en-AU"/>
        </w:rPr>
        <w:t>as late as the 1960’s</w:t>
      </w:r>
      <w:r w:rsidRPr="00AC3125">
        <w:rPr>
          <w:noProof/>
          <w:sz w:val="20"/>
          <w:szCs w:val="22"/>
          <w:lang w:val="en-AU" w:eastAsia="en-AU"/>
        </w:rPr>
        <w:t>. Whilst Martu culture and connection to country remains strong, many Martu</w:t>
      </w:r>
      <w:r w:rsidR="00547C83" w:rsidRPr="00AC3125">
        <w:rPr>
          <w:noProof/>
          <w:sz w:val="20"/>
          <w:szCs w:val="22"/>
          <w:lang w:val="en-AU" w:eastAsia="en-AU"/>
        </w:rPr>
        <w:t xml:space="preserve"> </w:t>
      </w:r>
      <w:r w:rsidRPr="00AC3125">
        <w:rPr>
          <w:noProof/>
          <w:sz w:val="20"/>
          <w:szCs w:val="22"/>
          <w:lang w:val="en-AU" w:eastAsia="en-AU"/>
        </w:rPr>
        <w:t>live in towns on the edge of the desert, rather than on the</w:t>
      </w:r>
      <w:r w:rsidR="00547C83" w:rsidRPr="00AC3125">
        <w:rPr>
          <w:noProof/>
          <w:sz w:val="20"/>
          <w:szCs w:val="22"/>
          <w:lang w:val="en-AU" w:eastAsia="en-AU"/>
        </w:rPr>
        <w:t>ir</w:t>
      </w:r>
      <w:r w:rsidRPr="00AC3125">
        <w:rPr>
          <w:noProof/>
          <w:sz w:val="20"/>
          <w:szCs w:val="22"/>
          <w:lang w:val="en-AU" w:eastAsia="en-AU"/>
        </w:rPr>
        <w:t xml:space="preserve"> country. </w:t>
      </w:r>
    </w:p>
    <w:p w14:paraId="3C385C52" w14:textId="714A8A9A" w:rsidR="00063746" w:rsidRPr="00AC3125" w:rsidRDefault="00063746" w:rsidP="00544B1D">
      <w:pPr>
        <w:pStyle w:val="SVAbodybullets"/>
        <w:numPr>
          <w:ilvl w:val="0"/>
          <w:numId w:val="0"/>
        </w:numPr>
        <w:spacing w:line="240" w:lineRule="auto"/>
        <w:ind w:right="283"/>
        <w:rPr>
          <w:noProof/>
          <w:sz w:val="20"/>
          <w:szCs w:val="22"/>
          <w:lang w:val="en-AU" w:eastAsia="en-AU"/>
        </w:rPr>
      </w:pPr>
      <w:r w:rsidRPr="00AC3125">
        <w:rPr>
          <w:noProof/>
          <w:sz w:val="20"/>
          <w:szCs w:val="22"/>
          <w:lang w:val="en-AU" w:eastAsia="en-AU"/>
        </w:rPr>
        <w:t>The Birriliburu IPA consists of 6.6 mil</w:t>
      </w:r>
      <w:r w:rsidR="00137F13" w:rsidRPr="00AC3125">
        <w:rPr>
          <w:noProof/>
          <w:sz w:val="20"/>
          <w:szCs w:val="22"/>
          <w:lang w:val="en-AU" w:eastAsia="en-AU"/>
        </w:rPr>
        <w:t xml:space="preserve">lion </w:t>
      </w:r>
      <w:r w:rsidR="00544B1D" w:rsidRPr="00AC3125">
        <w:rPr>
          <w:noProof/>
          <w:sz w:val="20"/>
          <w:szCs w:val="22"/>
          <w:lang w:val="en-AU" w:eastAsia="en-AU"/>
        </w:rPr>
        <w:t>ha</w:t>
      </w:r>
      <w:r w:rsidR="00137F13" w:rsidRPr="00AC3125">
        <w:rPr>
          <w:noProof/>
          <w:sz w:val="20"/>
          <w:szCs w:val="22"/>
          <w:lang w:val="en-AU" w:eastAsia="en-AU"/>
        </w:rPr>
        <w:t xml:space="preserve"> and was declared in April 2013. The MKK IPA</w:t>
      </w:r>
      <w:r w:rsidR="00547C83" w:rsidRPr="00AC3125">
        <w:rPr>
          <w:noProof/>
          <w:sz w:val="20"/>
          <w:szCs w:val="22"/>
          <w:lang w:val="en-AU" w:eastAsia="en-AU"/>
        </w:rPr>
        <w:t>, declared in July 2015,</w:t>
      </w:r>
      <w:r w:rsidR="00137F13" w:rsidRPr="00AC3125">
        <w:rPr>
          <w:noProof/>
          <w:sz w:val="20"/>
          <w:szCs w:val="22"/>
          <w:lang w:val="en-AU" w:eastAsia="en-AU"/>
        </w:rPr>
        <w:t xml:space="preserve"> </w:t>
      </w:r>
      <w:r w:rsidR="00544B1D" w:rsidRPr="00AC3125">
        <w:rPr>
          <w:noProof/>
          <w:sz w:val="20"/>
          <w:szCs w:val="22"/>
          <w:lang w:val="en-AU" w:eastAsia="en-AU"/>
        </w:rPr>
        <w:t xml:space="preserve">covers 596,754 ha south of Birriliburu and </w:t>
      </w:r>
      <w:r w:rsidR="00137F13" w:rsidRPr="00AC3125">
        <w:rPr>
          <w:noProof/>
          <w:sz w:val="20"/>
          <w:szCs w:val="22"/>
          <w:lang w:val="en-AU" w:eastAsia="en-AU"/>
        </w:rPr>
        <w:t xml:space="preserve">consists of </w:t>
      </w:r>
      <w:r w:rsidR="00544B1D" w:rsidRPr="00AC3125">
        <w:rPr>
          <w:noProof/>
          <w:sz w:val="20"/>
          <w:szCs w:val="22"/>
          <w:lang w:val="en-AU" w:eastAsia="en-AU"/>
        </w:rPr>
        <w:t>two former pastoral properties</w:t>
      </w:r>
      <w:r w:rsidR="00C00420" w:rsidRPr="00AC3125">
        <w:rPr>
          <w:noProof/>
          <w:sz w:val="20"/>
          <w:szCs w:val="22"/>
          <w:lang w:val="en-AU" w:eastAsia="en-AU"/>
        </w:rPr>
        <w:t>,</w:t>
      </w:r>
      <w:r w:rsidR="00544B1D" w:rsidRPr="00AC3125">
        <w:rPr>
          <w:noProof/>
          <w:sz w:val="20"/>
          <w:szCs w:val="22"/>
          <w:lang w:val="en-AU" w:eastAsia="en-AU"/>
        </w:rPr>
        <w:t xml:space="preserve"> Lorna Glen (Matuwa) and Earaheedy (Kurrara Kurrara). </w:t>
      </w:r>
    </w:p>
    <w:p w14:paraId="3D33452A" w14:textId="199D96B3" w:rsidR="001D55B5" w:rsidRPr="00AC3125" w:rsidRDefault="00525355" w:rsidP="00544B1D">
      <w:pPr>
        <w:pStyle w:val="SVAbodybullets"/>
        <w:numPr>
          <w:ilvl w:val="0"/>
          <w:numId w:val="0"/>
        </w:numPr>
        <w:spacing w:line="240" w:lineRule="auto"/>
        <w:ind w:right="283"/>
        <w:rPr>
          <w:noProof/>
          <w:sz w:val="20"/>
          <w:szCs w:val="22"/>
          <w:lang w:val="en-AU" w:eastAsia="en-AU"/>
        </w:rPr>
      </w:pPr>
      <w:r w:rsidRPr="00AC3125">
        <w:rPr>
          <w:noProof/>
          <w:sz w:val="20"/>
          <w:szCs w:val="22"/>
          <w:lang w:val="en-AU" w:eastAsia="en-AU"/>
        </w:rPr>
        <w:t>The IPAs</w:t>
      </w:r>
      <w:r w:rsidR="00B81652">
        <w:rPr>
          <w:noProof/>
          <w:sz w:val="20"/>
          <w:szCs w:val="22"/>
          <w:lang w:val="en-AU" w:eastAsia="en-AU"/>
        </w:rPr>
        <w:t>’</w:t>
      </w:r>
      <w:r w:rsidRPr="00AC3125">
        <w:rPr>
          <w:noProof/>
          <w:sz w:val="20"/>
          <w:szCs w:val="22"/>
          <w:lang w:val="en-AU" w:eastAsia="en-AU"/>
        </w:rPr>
        <w:t xml:space="preserve"> </w:t>
      </w:r>
      <w:r w:rsidR="00B81652">
        <w:rPr>
          <w:noProof/>
          <w:sz w:val="20"/>
          <w:szCs w:val="22"/>
          <w:lang w:val="en-AU" w:eastAsia="en-AU"/>
        </w:rPr>
        <w:t>plans of management for country</w:t>
      </w:r>
      <w:r w:rsidRPr="00AC3125">
        <w:rPr>
          <w:noProof/>
          <w:sz w:val="20"/>
          <w:szCs w:val="22"/>
          <w:lang w:val="en-AU" w:eastAsia="en-AU"/>
        </w:rPr>
        <w:t xml:space="preserve"> identify works that Martu have prioritised through the consultation process. Those works include burning country, managing feral animals, protecting threatened species and managing tourist visitation to important Martu sights. </w:t>
      </w:r>
      <w:r w:rsidR="00B81652" w:rsidRPr="00B81652">
        <w:rPr>
          <w:noProof/>
          <w:sz w:val="20"/>
          <w:szCs w:val="22"/>
          <w:lang w:val="en-AU" w:eastAsia="en-AU"/>
        </w:rPr>
        <w:t xml:space="preserve">The IPAs do not receive </w:t>
      </w:r>
      <w:r w:rsidR="00B81652">
        <w:rPr>
          <w:noProof/>
          <w:sz w:val="20"/>
          <w:szCs w:val="22"/>
          <w:lang w:val="en-AU" w:eastAsia="en-AU"/>
        </w:rPr>
        <w:t>funds through the</w:t>
      </w:r>
      <w:r w:rsidR="00B81652" w:rsidRPr="00B81652">
        <w:rPr>
          <w:noProof/>
          <w:sz w:val="20"/>
          <w:szCs w:val="22"/>
          <w:lang w:val="en-AU" w:eastAsia="en-AU"/>
        </w:rPr>
        <w:t xml:space="preserve"> </w:t>
      </w:r>
      <w:r w:rsidR="00B81652">
        <w:rPr>
          <w:noProof/>
          <w:sz w:val="20"/>
          <w:szCs w:val="22"/>
          <w:lang w:val="en-AU" w:eastAsia="en-AU"/>
        </w:rPr>
        <w:t xml:space="preserve">Australian Government’s </w:t>
      </w:r>
      <w:r w:rsidR="00B81652" w:rsidRPr="00B81652">
        <w:rPr>
          <w:noProof/>
          <w:sz w:val="20"/>
          <w:szCs w:val="22"/>
          <w:lang w:val="en-AU" w:eastAsia="en-AU"/>
        </w:rPr>
        <w:t xml:space="preserve">Working on Country </w:t>
      </w:r>
      <w:r w:rsidR="00B81652">
        <w:rPr>
          <w:noProof/>
          <w:sz w:val="20"/>
          <w:szCs w:val="22"/>
          <w:lang w:val="en-AU" w:eastAsia="en-AU"/>
        </w:rPr>
        <w:t>programme.  Instead, revenue generated through Government, NGO and Corporate partnerships contributes to limited Ranger employment oppo</w:t>
      </w:r>
      <w:r w:rsidR="004D5E2B">
        <w:rPr>
          <w:noProof/>
          <w:sz w:val="20"/>
          <w:szCs w:val="22"/>
          <w:lang w:val="en-AU" w:eastAsia="en-AU"/>
        </w:rPr>
        <w:t>rt</w:t>
      </w:r>
      <w:r w:rsidR="00B81652">
        <w:rPr>
          <w:noProof/>
          <w:sz w:val="20"/>
          <w:szCs w:val="22"/>
          <w:lang w:val="en-AU" w:eastAsia="en-AU"/>
        </w:rPr>
        <w:t>unities</w:t>
      </w:r>
      <w:r w:rsidR="00B81652" w:rsidRPr="00B81652">
        <w:rPr>
          <w:noProof/>
          <w:sz w:val="20"/>
          <w:szCs w:val="22"/>
          <w:lang w:val="en-AU" w:eastAsia="en-AU"/>
        </w:rPr>
        <w:t>.</w:t>
      </w:r>
    </w:p>
    <w:p w14:paraId="3D33452C" w14:textId="21412CE8" w:rsidR="001D55B5" w:rsidRPr="00713E8A" w:rsidRDefault="001D55B5" w:rsidP="001D55B5">
      <w:pPr>
        <w:pStyle w:val="SVAbodybullets"/>
        <w:numPr>
          <w:ilvl w:val="0"/>
          <w:numId w:val="0"/>
        </w:numPr>
        <w:spacing w:line="240" w:lineRule="auto"/>
        <w:ind w:right="3827"/>
        <w:jc w:val="both"/>
        <w:rPr>
          <w:color w:val="1F497D" w:themeColor="text2"/>
          <w:szCs w:val="20"/>
        </w:rPr>
      </w:pPr>
      <w:r w:rsidRPr="00713E8A">
        <w:rPr>
          <w:b/>
          <w:color w:val="1F497D" w:themeColor="text2"/>
          <w:sz w:val="22"/>
          <w:szCs w:val="22"/>
        </w:rPr>
        <w:t xml:space="preserve">Impact of the </w:t>
      </w:r>
      <w:proofErr w:type="spellStart"/>
      <w:r w:rsidR="00A97EC5" w:rsidRPr="00713E8A">
        <w:rPr>
          <w:b/>
          <w:color w:val="1F497D" w:themeColor="text2"/>
          <w:sz w:val="22"/>
          <w:szCs w:val="22"/>
        </w:rPr>
        <w:t>Birriliburu</w:t>
      </w:r>
      <w:proofErr w:type="spellEnd"/>
      <w:r w:rsidR="00A97EC5" w:rsidRPr="00713E8A">
        <w:rPr>
          <w:b/>
          <w:color w:val="1F497D" w:themeColor="text2"/>
          <w:sz w:val="22"/>
          <w:szCs w:val="22"/>
        </w:rPr>
        <w:t xml:space="preserve"> &amp; </w:t>
      </w:r>
      <w:proofErr w:type="spellStart"/>
      <w:r w:rsidR="00A97EC5" w:rsidRPr="00713E8A">
        <w:rPr>
          <w:b/>
          <w:color w:val="1F497D" w:themeColor="text2"/>
          <w:sz w:val="22"/>
          <w:szCs w:val="22"/>
        </w:rPr>
        <w:t>Matuwa</w:t>
      </w:r>
      <w:proofErr w:type="spellEnd"/>
      <w:r w:rsidR="00A97EC5" w:rsidRPr="00713E8A">
        <w:rPr>
          <w:b/>
          <w:color w:val="1F497D" w:themeColor="text2"/>
          <w:sz w:val="22"/>
          <w:szCs w:val="22"/>
        </w:rPr>
        <w:t xml:space="preserve"> </w:t>
      </w:r>
      <w:proofErr w:type="spellStart"/>
      <w:r w:rsidR="006452EF" w:rsidRPr="00713E8A">
        <w:rPr>
          <w:b/>
          <w:color w:val="1F497D" w:themeColor="text2"/>
          <w:sz w:val="22"/>
          <w:szCs w:val="22"/>
        </w:rPr>
        <w:t>Kurrara</w:t>
      </w:r>
      <w:proofErr w:type="spellEnd"/>
      <w:r w:rsidR="00A97EC5" w:rsidRPr="00713E8A">
        <w:rPr>
          <w:b/>
          <w:color w:val="1F497D" w:themeColor="text2"/>
          <w:sz w:val="22"/>
          <w:szCs w:val="22"/>
        </w:rPr>
        <w:t xml:space="preserve"> </w:t>
      </w:r>
      <w:proofErr w:type="spellStart"/>
      <w:r w:rsidR="006452EF" w:rsidRPr="00713E8A">
        <w:rPr>
          <w:b/>
          <w:color w:val="1F497D" w:themeColor="text2"/>
          <w:sz w:val="22"/>
          <w:szCs w:val="22"/>
        </w:rPr>
        <w:t>Kurrara</w:t>
      </w:r>
      <w:proofErr w:type="spellEnd"/>
      <w:r w:rsidR="00A97EC5" w:rsidRPr="00713E8A">
        <w:rPr>
          <w:b/>
          <w:color w:val="1F497D" w:themeColor="text2"/>
          <w:sz w:val="22"/>
          <w:szCs w:val="22"/>
        </w:rPr>
        <w:t xml:space="preserve"> IPAs</w:t>
      </w:r>
    </w:p>
    <w:p w14:paraId="5F20A953" w14:textId="74A0FC37" w:rsidR="00235353" w:rsidRPr="00AC3125" w:rsidRDefault="00235353" w:rsidP="001D55B5">
      <w:pPr>
        <w:pStyle w:val="SVAbodybullets"/>
        <w:numPr>
          <w:ilvl w:val="0"/>
          <w:numId w:val="0"/>
        </w:numPr>
        <w:spacing w:line="240" w:lineRule="auto"/>
        <w:rPr>
          <w:noProof/>
          <w:sz w:val="20"/>
          <w:szCs w:val="22"/>
          <w:lang w:val="en-AU" w:eastAsia="en-AU"/>
        </w:rPr>
      </w:pPr>
      <w:r w:rsidRPr="00AC3125">
        <w:rPr>
          <w:noProof/>
          <w:sz w:val="20"/>
          <w:szCs w:val="22"/>
          <w:lang w:val="en-AU" w:eastAsia="en-AU"/>
        </w:rPr>
        <w:t xml:space="preserve">This </w:t>
      </w:r>
      <w:r w:rsidR="00547C83" w:rsidRPr="00AC3125">
        <w:rPr>
          <w:noProof/>
          <w:sz w:val="20"/>
          <w:szCs w:val="22"/>
          <w:lang w:val="en-AU" w:eastAsia="en-AU"/>
        </w:rPr>
        <w:t xml:space="preserve">Social Return on Investment (SROI) </w:t>
      </w:r>
      <w:r w:rsidRPr="00AC3125">
        <w:rPr>
          <w:noProof/>
          <w:sz w:val="20"/>
          <w:szCs w:val="22"/>
          <w:lang w:val="en-AU" w:eastAsia="en-AU"/>
        </w:rPr>
        <w:t xml:space="preserve">analysis demonstrates that the Birriliburu and MKK IPAs have generated significant social, economic, cultural and environmental outcomes for </w:t>
      </w:r>
      <w:r w:rsidR="00547C83" w:rsidRPr="00AC3125">
        <w:rPr>
          <w:noProof/>
          <w:sz w:val="20"/>
          <w:szCs w:val="22"/>
          <w:lang w:val="en-AU" w:eastAsia="en-AU"/>
        </w:rPr>
        <w:t xml:space="preserve">Martu </w:t>
      </w:r>
      <w:r w:rsidRPr="00AC3125">
        <w:rPr>
          <w:noProof/>
          <w:sz w:val="20"/>
          <w:szCs w:val="22"/>
          <w:lang w:val="en-AU" w:eastAsia="en-AU"/>
        </w:rPr>
        <w:t xml:space="preserve">Rangers, Community members, Government and other stakeholders. The achievement of these outcomes is strongly dependent on the </w:t>
      </w:r>
      <w:r w:rsidR="00547C83" w:rsidRPr="00AC3125">
        <w:rPr>
          <w:noProof/>
          <w:sz w:val="20"/>
          <w:szCs w:val="22"/>
          <w:lang w:val="en-AU" w:eastAsia="en-AU"/>
        </w:rPr>
        <w:t xml:space="preserve">engagement of Martu on </w:t>
      </w:r>
      <w:r w:rsidR="00BF340B" w:rsidRPr="00AC3125">
        <w:rPr>
          <w:noProof/>
          <w:sz w:val="20"/>
          <w:szCs w:val="22"/>
          <w:lang w:val="en-AU" w:eastAsia="en-AU"/>
        </w:rPr>
        <w:t>country; t</w:t>
      </w:r>
      <w:r w:rsidRPr="00AC3125">
        <w:rPr>
          <w:noProof/>
          <w:sz w:val="20"/>
          <w:szCs w:val="22"/>
          <w:lang w:val="en-AU" w:eastAsia="en-AU"/>
        </w:rPr>
        <w:t xml:space="preserve">he more time Martu spend </w:t>
      </w:r>
      <w:r w:rsidR="00BF340B" w:rsidRPr="00AC3125">
        <w:rPr>
          <w:noProof/>
          <w:sz w:val="20"/>
          <w:szCs w:val="22"/>
          <w:lang w:val="en-AU" w:eastAsia="en-AU"/>
        </w:rPr>
        <w:t xml:space="preserve">working </w:t>
      </w:r>
      <w:r w:rsidRPr="00AC3125">
        <w:rPr>
          <w:noProof/>
          <w:sz w:val="20"/>
          <w:szCs w:val="22"/>
          <w:lang w:val="en-AU" w:eastAsia="en-AU"/>
        </w:rPr>
        <w:t>on country, the greater the value created by the Birriliburu and MKK IPAs.</w:t>
      </w:r>
    </w:p>
    <w:p w14:paraId="6BD0FAE0" w14:textId="04D52021" w:rsidR="00525355" w:rsidRPr="00AC3125" w:rsidRDefault="00BF340B" w:rsidP="001D55B5">
      <w:pPr>
        <w:pStyle w:val="SVAbodybullets"/>
        <w:numPr>
          <w:ilvl w:val="0"/>
          <w:numId w:val="0"/>
        </w:numPr>
        <w:spacing w:line="240" w:lineRule="auto"/>
        <w:rPr>
          <w:noProof/>
          <w:sz w:val="20"/>
          <w:szCs w:val="22"/>
          <w:lang w:val="en-AU" w:eastAsia="en-AU"/>
        </w:rPr>
      </w:pPr>
      <w:r w:rsidRPr="00AC3125">
        <w:rPr>
          <w:noProof/>
          <w:sz w:val="20"/>
          <w:szCs w:val="22"/>
          <w:lang w:val="en-AU" w:eastAsia="en-AU"/>
        </w:rPr>
        <w:t>The three most significant outcomes for Rangers and Community members relate to better caring for country, preserving culture and language and leveraging the IPAs for additional funding and economic opportunit</w:t>
      </w:r>
      <w:r w:rsidR="00DD2180" w:rsidRPr="00AC3125">
        <w:rPr>
          <w:noProof/>
          <w:sz w:val="20"/>
          <w:szCs w:val="22"/>
          <w:lang w:val="en-AU" w:eastAsia="en-AU"/>
        </w:rPr>
        <w:t>i</w:t>
      </w:r>
      <w:r w:rsidRPr="00AC3125">
        <w:rPr>
          <w:noProof/>
          <w:sz w:val="20"/>
          <w:szCs w:val="22"/>
          <w:lang w:val="en-AU" w:eastAsia="en-AU"/>
        </w:rPr>
        <w:t xml:space="preserve">es. </w:t>
      </w:r>
      <w:r w:rsidR="00525355" w:rsidRPr="00AC3125">
        <w:rPr>
          <w:noProof/>
          <w:sz w:val="20"/>
          <w:szCs w:val="22"/>
          <w:lang w:val="en-AU" w:eastAsia="en-AU"/>
        </w:rPr>
        <w:t xml:space="preserve">The Birriliburu IPA is characterised by a strong custodial responsibility to look after country and provides for the transfer of traditional knowledge between generations. </w:t>
      </w:r>
      <w:r w:rsidRPr="00AC3125">
        <w:rPr>
          <w:noProof/>
          <w:sz w:val="20"/>
          <w:szCs w:val="22"/>
          <w:lang w:val="en-AU" w:eastAsia="en-AU"/>
        </w:rPr>
        <w:t>T</w:t>
      </w:r>
      <w:r w:rsidR="00525355" w:rsidRPr="00AC3125">
        <w:rPr>
          <w:noProof/>
          <w:sz w:val="20"/>
          <w:szCs w:val="22"/>
          <w:lang w:val="en-AU" w:eastAsia="en-AU"/>
        </w:rPr>
        <w:t>he MKK IPA</w:t>
      </w:r>
      <w:r w:rsidR="008433D1" w:rsidRPr="00AC3125">
        <w:rPr>
          <w:noProof/>
          <w:sz w:val="20"/>
          <w:szCs w:val="22"/>
          <w:lang w:val="en-AU" w:eastAsia="en-AU"/>
        </w:rPr>
        <w:t xml:space="preserve"> </w:t>
      </w:r>
      <w:r w:rsidR="00525355" w:rsidRPr="00AC3125">
        <w:rPr>
          <w:noProof/>
          <w:sz w:val="20"/>
          <w:szCs w:val="22"/>
          <w:lang w:val="en-AU" w:eastAsia="en-AU"/>
        </w:rPr>
        <w:t>provides for the development of Rangers’ natural resource management and work readiness skills</w:t>
      </w:r>
      <w:r w:rsidRPr="00AC3125">
        <w:rPr>
          <w:noProof/>
          <w:sz w:val="20"/>
          <w:szCs w:val="22"/>
          <w:lang w:val="en-AU" w:eastAsia="en-AU"/>
        </w:rPr>
        <w:t xml:space="preserve"> through a joint management arrangement with the WA Department of Parks and Wildlife</w:t>
      </w:r>
      <w:r w:rsidR="00DD0E3C" w:rsidRPr="00AC3125">
        <w:rPr>
          <w:noProof/>
          <w:sz w:val="20"/>
          <w:szCs w:val="22"/>
          <w:lang w:val="en-AU" w:eastAsia="en-AU"/>
        </w:rPr>
        <w:t xml:space="preserve"> (DPaW)</w:t>
      </w:r>
      <w:r w:rsidRPr="00AC3125">
        <w:rPr>
          <w:noProof/>
          <w:sz w:val="20"/>
          <w:szCs w:val="22"/>
          <w:lang w:val="en-AU" w:eastAsia="en-AU"/>
        </w:rPr>
        <w:t>.</w:t>
      </w:r>
    </w:p>
    <w:p w14:paraId="4B2D5846" w14:textId="7E32FF1A" w:rsidR="00A97EC5" w:rsidRPr="00AC3125" w:rsidRDefault="00BF340B" w:rsidP="001D55B5">
      <w:pPr>
        <w:pStyle w:val="SVAbodybullets"/>
        <w:numPr>
          <w:ilvl w:val="0"/>
          <w:numId w:val="0"/>
        </w:numPr>
        <w:spacing w:line="240" w:lineRule="auto"/>
        <w:rPr>
          <w:noProof/>
          <w:sz w:val="20"/>
          <w:szCs w:val="22"/>
          <w:lang w:val="en-AU" w:eastAsia="en-AU"/>
        </w:rPr>
      </w:pPr>
      <w:r w:rsidRPr="00AC3125">
        <w:rPr>
          <w:noProof/>
          <w:sz w:val="20"/>
          <w:szCs w:val="22"/>
          <w:lang w:val="en-AU" w:eastAsia="en-AU"/>
        </w:rPr>
        <w:t xml:space="preserve">The WA and Australian </w:t>
      </w:r>
      <w:r w:rsidR="007D0A94" w:rsidRPr="00AC3125">
        <w:rPr>
          <w:noProof/>
          <w:sz w:val="20"/>
          <w:szCs w:val="22"/>
          <w:lang w:val="en-AU" w:eastAsia="en-AU"/>
        </w:rPr>
        <w:t>Government</w:t>
      </w:r>
      <w:r w:rsidRPr="00AC3125">
        <w:rPr>
          <w:noProof/>
          <w:sz w:val="20"/>
          <w:szCs w:val="22"/>
          <w:lang w:val="en-AU" w:eastAsia="en-AU"/>
        </w:rPr>
        <w:t>s</w:t>
      </w:r>
      <w:r w:rsidR="007D0A94" w:rsidRPr="00AC3125">
        <w:rPr>
          <w:noProof/>
          <w:sz w:val="20"/>
          <w:szCs w:val="22"/>
          <w:lang w:val="en-AU" w:eastAsia="en-AU"/>
        </w:rPr>
        <w:t xml:space="preserve"> </w:t>
      </w:r>
      <w:r w:rsidRPr="00AC3125">
        <w:rPr>
          <w:noProof/>
          <w:sz w:val="20"/>
          <w:szCs w:val="22"/>
          <w:lang w:val="en-AU" w:eastAsia="en-AU"/>
        </w:rPr>
        <w:t xml:space="preserve">have </w:t>
      </w:r>
      <w:r w:rsidR="007D0A94" w:rsidRPr="00AC3125">
        <w:rPr>
          <w:noProof/>
          <w:sz w:val="20"/>
          <w:szCs w:val="22"/>
          <w:lang w:val="en-AU" w:eastAsia="en-AU"/>
        </w:rPr>
        <w:t xml:space="preserve">experienced a range of outcomes, including more skilled </w:t>
      </w:r>
      <w:r w:rsidR="005230DA" w:rsidRPr="00AC3125">
        <w:rPr>
          <w:noProof/>
          <w:sz w:val="20"/>
          <w:szCs w:val="22"/>
          <w:lang w:val="en-AU" w:eastAsia="en-AU"/>
        </w:rPr>
        <w:t>Indigenous</w:t>
      </w:r>
      <w:r w:rsidR="007D0A94" w:rsidRPr="00AC3125">
        <w:rPr>
          <w:noProof/>
          <w:sz w:val="20"/>
          <w:szCs w:val="22"/>
          <w:lang w:val="en-AU" w:eastAsia="en-AU"/>
        </w:rPr>
        <w:t xml:space="preserve"> people and improved engagement with community. </w:t>
      </w:r>
      <w:r w:rsidR="003D4499">
        <w:rPr>
          <w:noProof/>
          <w:sz w:val="20"/>
          <w:szCs w:val="22"/>
          <w:lang w:val="en-AU" w:eastAsia="en-AU"/>
        </w:rPr>
        <w:t xml:space="preserve">Corporate, </w:t>
      </w:r>
      <w:r w:rsidR="007D0A94" w:rsidRPr="00AC3125">
        <w:rPr>
          <w:noProof/>
          <w:sz w:val="20"/>
          <w:szCs w:val="22"/>
          <w:lang w:val="en-AU" w:eastAsia="en-AU"/>
        </w:rPr>
        <w:t>NGO and Research partners have</w:t>
      </w:r>
      <w:r w:rsidR="00B472A0" w:rsidRPr="00AC3125">
        <w:rPr>
          <w:noProof/>
          <w:sz w:val="20"/>
          <w:szCs w:val="22"/>
          <w:lang w:val="en-AU" w:eastAsia="en-AU"/>
        </w:rPr>
        <w:t xml:space="preserve"> </w:t>
      </w:r>
      <w:r w:rsidRPr="00AC3125">
        <w:rPr>
          <w:noProof/>
          <w:sz w:val="20"/>
          <w:szCs w:val="22"/>
          <w:lang w:val="en-AU" w:eastAsia="en-AU"/>
        </w:rPr>
        <w:t xml:space="preserve">also </w:t>
      </w:r>
      <w:r w:rsidR="008433D1" w:rsidRPr="00AC3125">
        <w:rPr>
          <w:noProof/>
          <w:sz w:val="20"/>
          <w:szCs w:val="22"/>
          <w:lang w:val="en-AU" w:eastAsia="en-AU"/>
        </w:rPr>
        <w:t>benefi</w:t>
      </w:r>
      <w:r w:rsidR="007D0A94" w:rsidRPr="00AC3125">
        <w:rPr>
          <w:noProof/>
          <w:sz w:val="20"/>
          <w:szCs w:val="22"/>
          <w:lang w:val="en-AU" w:eastAsia="en-AU"/>
        </w:rPr>
        <w:t xml:space="preserve">ted </w:t>
      </w:r>
      <w:r w:rsidR="00326C15" w:rsidRPr="00AC3125">
        <w:rPr>
          <w:noProof/>
          <w:sz w:val="20"/>
          <w:szCs w:val="22"/>
          <w:lang w:val="en-AU" w:eastAsia="en-AU"/>
        </w:rPr>
        <w:t xml:space="preserve">from deeper relationships </w:t>
      </w:r>
      <w:r w:rsidR="00823206" w:rsidRPr="00AC3125">
        <w:rPr>
          <w:noProof/>
          <w:sz w:val="20"/>
          <w:szCs w:val="22"/>
          <w:lang w:val="en-AU" w:eastAsia="en-AU"/>
        </w:rPr>
        <w:t xml:space="preserve">with community </w:t>
      </w:r>
      <w:r w:rsidR="00326C15" w:rsidRPr="00AC3125">
        <w:rPr>
          <w:noProof/>
          <w:sz w:val="20"/>
          <w:szCs w:val="22"/>
          <w:lang w:val="en-AU" w:eastAsia="en-AU"/>
        </w:rPr>
        <w:t>and being</w:t>
      </w:r>
      <w:r w:rsidR="007D0A94" w:rsidRPr="00AC3125">
        <w:rPr>
          <w:noProof/>
          <w:sz w:val="20"/>
          <w:szCs w:val="22"/>
          <w:lang w:val="en-AU" w:eastAsia="en-AU"/>
        </w:rPr>
        <w:t xml:space="preserve"> better able to meet their core objectives. </w:t>
      </w:r>
    </w:p>
    <w:p w14:paraId="3D334530" w14:textId="2DCAE13D" w:rsidR="00695317" w:rsidRPr="00AC3125" w:rsidRDefault="001D55B5" w:rsidP="00291B2D">
      <w:pPr>
        <w:pStyle w:val="SVAbodybullets"/>
        <w:numPr>
          <w:ilvl w:val="0"/>
          <w:numId w:val="0"/>
        </w:numPr>
        <w:spacing w:line="240" w:lineRule="auto"/>
        <w:rPr>
          <w:noProof/>
          <w:sz w:val="20"/>
          <w:szCs w:val="22"/>
          <w:lang w:val="en-AU" w:eastAsia="en-AU"/>
        </w:rPr>
      </w:pPr>
      <w:r w:rsidRPr="00AC3125">
        <w:rPr>
          <w:noProof/>
          <w:sz w:val="20"/>
          <w:szCs w:val="22"/>
          <w:lang w:val="en-AU" w:eastAsia="en-AU"/>
        </w:rPr>
        <w:t>Financial proxies have been used to approximate the value of these outcomes. The social</w:t>
      </w:r>
      <w:r w:rsidR="00823206" w:rsidRPr="00AC3125">
        <w:rPr>
          <w:noProof/>
          <w:sz w:val="20"/>
          <w:szCs w:val="22"/>
          <w:lang w:val="en-AU" w:eastAsia="en-AU"/>
        </w:rPr>
        <w:t>, economic, cultural and environmental</w:t>
      </w:r>
      <w:r w:rsidRPr="00AC3125">
        <w:rPr>
          <w:noProof/>
          <w:sz w:val="20"/>
          <w:szCs w:val="22"/>
          <w:lang w:val="en-AU" w:eastAsia="en-AU"/>
        </w:rPr>
        <w:t xml:space="preserve"> value associated with the outcomes was estimated to be $</w:t>
      </w:r>
      <w:r w:rsidR="00BF340B" w:rsidRPr="00AC3125">
        <w:rPr>
          <w:noProof/>
          <w:sz w:val="20"/>
          <w:szCs w:val="22"/>
          <w:lang w:val="en-AU" w:eastAsia="en-AU"/>
        </w:rPr>
        <w:t>8.8m for FY11</w:t>
      </w:r>
      <w:r w:rsidRPr="00AC3125">
        <w:rPr>
          <w:noProof/>
          <w:sz w:val="20"/>
          <w:szCs w:val="22"/>
          <w:lang w:val="en-AU" w:eastAsia="en-AU"/>
        </w:rPr>
        <w:t>-15.</w:t>
      </w:r>
    </w:p>
    <w:p w14:paraId="5E09A683" w14:textId="0BADE2B9" w:rsidR="001077CE" w:rsidRPr="00AC3125" w:rsidRDefault="001D55B5" w:rsidP="00AC3125">
      <w:pPr>
        <w:pStyle w:val="SVAbodybullets"/>
        <w:numPr>
          <w:ilvl w:val="0"/>
          <w:numId w:val="0"/>
        </w:numPr>
        <w:spacing w:after="360" w:line="240" w:lineRule="auto"/>
        <w:rPr>
          <w:noProof/>
          <w:sz w:val="20"/>
          <w:szCs w:val="22"/>
          <w:lang w:val="en-AU" w:eastAsia="en-AU"/>
        </w:rPr>
      </w:pPr>
      <w:r w:rsidRPr="00AC3125">
        <w:rPr>
          <w:noProof/>
          <w:sz w:val="20"/>
          <w:szCs w:val="22"/>
          <w:lang w:val="en-AU" w:eastAsia="en-AU"/>
        </w:rPr>
        <w:t>During this period, $</w:t>
      </w:r>
      <w:r w:rsidR="00BF340B" w:rsidRPr="00AC3125">
        <w:rPr>
          <w:noProof/>
          <w:sz w:val="20"/>
          <w:szCs w:val="22"/>
          <w:lang w:val="en-AU" w:eastAsia="en-AU"/>
        </w:rPr>
        <w:t>3.8</w:t>
      </w:r>
      <w:r w:rsidRPr="00AC3125">
        <w:rPr>
          <w:noProof/>
          <w:sz w:val="20"/>
          <w:szCs w:val="22"/>
          <w:lang w:val="en-AU" w:eastAsia="en-AU"/>
        </w:rPr>
        <w:t>m was invested in the program</w:t>
      </w:r>
      <w:r w:rsidR="00515D2D">
        <w:rPr>
          <w:noProof/>
          <w:sz w:val="20"/>
          <w:szCs w:val="22"/>
          <w:lang w:val="en-AU" w:eastAsia="en-AU"/>
        </w:rPr>
        <w:t>me</w:t>
      </w:r>
      <w:r w:rsidRPr="00AC3125">
        <w:rPr>
          <w:noProof/>
          <w:sz w:val="20"/>
          <w:szCs w:val="22"/>
          <w:lang w:val="en-AU" w:eastAsia="en-AU"/>
        </w:rPr>
        <w:t>s</w:t>
      </w:r>
      <w:r w:rsidR="006650FD" w:rsidRPr="00AC3125">
        <w:rPr>
          <w:noProof/>
          <w:sz w:val="20"/>
          <w:szCs w:val="22"/>
          <w:lang w:val="en-AU" w:eastAsia="en-AU"/>
        </w:rPr>
        <w:t>, with most (74</w:t>
      </w:r>
      <w:r w:rsidR="007D0A94" w:rsidRPr="00AC3125">
        <w:rPr>
          <w:noProof/>
          <w:sz w:val="20"/>
          <w:szCs w:val="22"/>
          <w:lang w:val="en-AU" w:eastAsia="en-AU"/>
        </w:rPr>
        <w:t>%) coming from Government and the remain</w:t>
      </w:r>
      <w:r w:rsidR="00823206" w:rsidRPr="00AC3125">
        <w:rPr>
          <w:noProof/>
          <w:sz w:val="20"/>
          <w:szCs w:val="22"/>
          <w:lang w:val="en-AU" w:eastAsia="en-AU"/>
        </w:rPr>
        <w:t>der</w:t>
      </w:r>
      <w:r w:rsidR="007D0A94" w:rsidRPr="00AC3125">
        <w:rPr>
          <w:noProof/>
          <w:sz w:val="20"/>
          <w:szCs w:val="22"/>
          <w:lang w:val="en-AU" w:eastAsia="en-AU"/>
        </w:rPr>
        <w:t xml:space="preserve"> from NGO </w:t>
      </w:r>
      <w:r w:rsidR="006650FD" w:rsidRPr="00AC3125">
        <w:rPr>
          <w:noProof/>
          <w:sz w:val="20"/>
          <w:szCs w:val="22"/>
          <w:lang w:val="en-AU" w:eastAsia="en-AU"/>
        </w:rPr>
        <w:t xml:space="preserve">and Corporate </w:t>
      </w:r>
      <w:r w:rsidR="007D0A94" w:rsidRPr="00AC3125">
        <w:rPr>
          <w:noProof/>
          <w:sz w:val="20"/>
          <w:szCs w:val="22"/>
          <w:lang w:val="en-AU" w:eastAsia="en-AU"/>
        </w:rPr>
        <w:t>partners.</w:t>
      </w:r>
    </w:p>
    <w:p w14:paraId="633A59B7" w14:textId="10F5B3F5" w:rsidR="001077CE" w:rsidRPr="00F56A55" w:rsidRDefault="001077CE" w:rsidP="00CC7138">
      <w:pPr>
        <w:pStyle w:val="SVAbodybullets"/>
        <w:numPr>
          <w:ilvl w:val="0"/>
          <w:numId w:val="0"/>
        </w:numPr>
        <w:spacing w:before="240" w:after="0" w:line="240" w:lineRule="auto"/>
        <w:ind w:right="4961"/>
        <w:jc w:val="center"/>
        <w:rPr>
          <w:b/>
          <w:noProof/>
          <w:sz w:val="20"/>
          <w:szCs w:val="22"/>
          <w:lang w:val="en-AU" w:eastAsia="en-AU"/>
        </w:rPr>
      </w:pPr>
      <w:r w:rsidRPr="00F56A55">
        <w:rPr>
          <w:b/>
          <w:noProof/>
          <w:sz w:val="20"/>
          <w:szCs w:val="22"/>
          <w:lang w:val="en-AU" w:eastAsia="en-AU"/>
        </w:rPr>
        <w:t>Value of social, economic, cultural and environmental outcomes created by stakeholder</w:t>
      </w:r>
      <w:r w:rsidR="00072052">
        <w:rPr>
          <w:b/>
          <w:noProof/>
          <w:sz w:val="20"/>
          <w:szCs w:val="22"/>
          <w:lang w:val="en-AU" w:eastAsia="en-AU"/>
        </w:rPr>
        <w:t xml:space="preserve"> group</w:t>
      </w:r>
      <w:r w:rsidRPr="00F56A55">
        <w:rPr>
          <w:b/>
          <w:noProof/>
          <w:sz w:val="20"/>
          <w:szCs w:val="22"/>
          <w:lang w:val="en-AU" w:eastAsia="en-AU"/>
        </w:rPr>
        <w:t>, FY</w:t>
      </w:r>
      <w:r w:rsidR="00CD36D6" w:rsidRPr="00F56A55">
        <w:rPr>
          <w:b/>
          <w:noProof/>
          <w:sz w:val="20"/>
          <w:szCs w:val="22"/>
          <w:lang w:val="en-AU" w:eastAsia="en-AU"/>
        </w:rPr>
        <w:t>11</w:t>
      </w:r>
      <w:r w:rsidRPr="00F56A55">
        <w:rPr>
          <w:b/>
          <w:noProof/>
          <w:sz w:val="20"/>
          <w:szCs w:val="22"/>
          <w:lang w:val="en-AU" w:eastAsia="en-AU"/>
        </w:rPr>
        <w:t>-15</w:t>
      </w:r>
    </w:p>
    <w:p w14:paraId="3D334533" w14:textId="3D056A5D" w:rsidR="00507B7D" w:rsidRDefault="00CC7138" w:rsidP="007D0A94">
      <w:pPr>
        <w:pStyle w:val="SVAbodybullets"/>
        <w:numPr>
          <w:ilvl w:val="0"/>
          <w:numId w:val="0"/>
        </w:numPr>
        <w:spacing w:after="0" w:line="240" w:lineRule="auto"/>
        <w:rPr>
          <w:noProof/>
          <w:sz w:val="22"/>
          <w:szCs w:val="22"/>
          <w:lang w:val="en-AU" w:eastAsia="en-AU"/>
        </w:rPr>
      </w:pPr>
      <w:r>
        <w:rPr>
          <w:b/>
          <w:noProof/>
          <w:color w:val="000051"/>
          <w:szCs w:val="22"/>
          <w:lang w:val="en-AU" w:eastAsia="en-AU"/>
        </w:rPr>
        <mc:AlternateContent>
          <mc:Choice Requires="wps">
            <w:drawing>
              <wp:anchor distT="0" distB="0" distL="114300" distR="114300" simplePos="0" relativeHeight="251479552" behindDoc="0" locked="0" layoutInCell="1" allowOverlap="1" wp14:anchorId="3D334550" wp14:editId="214AEE91">
                <wp:simplePos x="0" y="0"/>
                <wp:positionH relativeFrom="margin">
                  <wp:posOffset>4188460</wp:posOffset>
                </wp:positionH>
                <wp:positionV relativeFrom="paragraph">
                  <wp:posOffset>128641</wp:posOffset>
                </wp:positionV>
                <wp:extent cx="2057628" cy="2087592"/>
                <wp:effectExtent l="0" t="0" r="0" b="8255"/>
                <wp:wrapNone/>
                <wp:docPr id="18" name="Rectangle 18"/>
                <wp:cNvGraphicFramePr/>
                <a:graphic xmlns:a="http://schemas.openxmlformats.org/drawingml/2006/main">
                  <a:graphicData uri="http://schemas.microsoft.com/office/word/2010/wordprocessingShape">
                    <wps:wsp>
                      <wps:cNvSpPr/>
                      <wps:spPr>
                        <a:xfrm>
                          <a:off x="0" y="0"/>
                          <a:ext cx="2057628" cy="2087592"/>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F4B2E" w14:textId="77777777" w:rsidR="00417E61" w:rsidRPr="00417E61" w:rsidRDefault="00417E61" w:rsidP="00417E61">
                            <w:pPr>
                              <w:spacing w:after="200"/>
                              <w:jc w:val="center"/>
                              <w:rPr>
                                <w:rFonts w:ascii="Arial" w:hAnsi="Arial" w:cs="Arial"/>
                                <w:b/>
                                <w:sz w:val="20"/>
                              </w:rPr>
                            </w:pPr>
                            <w:r w:rsidRPr="00417E61">
                              <w:rPr>
                                <w:rFonts w:ascii="Arial" w:hAnsi="Arial" w:cs="Arial"/>
                                <w:b/>
                                <w:sz w:val="20"/>
                              </w:rPr>
                              <w:t>Social Return on Investment</w:t>
                            </w:r>
                          </w:p>
                          <w:p w14:paraId="3D33457E" w14:textId="4E6CD4B9" w:rsidR="00695317" w:rsidRPr="00695317" w:rsidRDefault="00695317" w:rsidP="00417E61">
                            <w:pPr>
                              <w:spacing w:after="200"/>
                              <w:jc w:val="center"/>
                              <w:rPr>
                                <w:rFonts w:ascii="Arial" w:hAnsi="Arial" w:cs="Arial"/>
                                <w:sz w:val="20"/>
                              </w:rPr>
                            </w:pPr>
                            <w:r w:rsidRPr="00695317">
                              <w:rPr>
                                <w:rFonts w:ascii="Arial" w:hAnsi="Arial" w:cs="Arial"/>
                                <w:sz w:val="20"/>
                              </w:rPr>
                              <w:t xml:space="preserve">The </w:t>
                            </w:r>
                            <w:proofErr w:type="spellStart"/>
                            <w:r w:rsidR="00A97EC5" w:rsidRPr="00A97EC5">
                              <w:rPr>
                                <w:rFonts w:ascii="Arial" w:hAnsi="Arial" w:cs="Arial"/>
                                <w:sz w:val="20"/>
                              </w:rPr>
                              <w:t>Birriliburu</w:t>
                            </w:r>
                            <w:proofErr w:type="spellEnd"/>
                            <w:r w:rsidR="00A97EC5" w:rsidRPr="00A97EC5">
                              <w:rPr>
                                <w:rFonts w:ascii="Arial" w:hAnsi="Arial" w:cs="Arial"/>
                                <w:sz w:val="20"/>
                              </w:rPr>
                              <w:t xml:space="preserve"> &amp; </w:t>
                            </w:r>
                            <w:r w:rsidR="00257DF0">
                              <w:rPr>
                                <w:rFonts w:ascii="Arial" w:hAnsi="Arial" w:cs="Arial"/>
                                <w:sz w:val="20"/>
                              </w:rPr>
                              <w:t>MKK</w:t>
                            </w:r>
                            <w:r w:rsidR="00A97EC5" w:rsidRPr="00A97EC5">
                              <w:rPr>
                                <w:rFonts w:ascii="Arial" w:hAnsi="Arial" w:cs="Arial"/>
                                <w:sz w:val="20"/>
                              </w:rPr>
                              <w:t xml:space="preserve"> IPAs </w:t>
                            </w:r>
                            <w:r w:rsidRPr="00695317">
                              <w:rPr>
                                <w:rFonts w:ascii="Arial" w:hAnsi="Arial" w:cs="Arial"/>
                                <w:sz w:val="20"/>
                              </w:rPr>
                              <w:t xml:space="preserve">delivered an SROI ratio of </w:t>
                            </w:r>
                            <w:r w:rsidR="00A97EC5">
                              <w:rPr>
                                <w:rFonts w:ascii="Arial" w:hAnsi="Arial" w:cs="Arial"/>
                                <w:sz w:val="20"/>
                              </w:rPr>
                              <w:t>2.3</w:t>
                            </w:r>
                            <w:r w:rsidRPr="00695317">
                              <w:rPr>
                                <w:rFonts w:ascii="Arial" w:hAnsi="Arial" w:cs="Arial"/>
                                <w:sz w:val="20"/>
                              </w:rPr>
                              <w:t>:1 based on the i</w:t>
                            </w:r>
                            <w:r w:rsidR="00257DF0">
                              <w:rPr>
                                <w:rFonts w:ascii="Arial" w:hAnsi="Arial" w:cs="Arial"/>
                                <w:sz w:val="20"/>
                              </w:rPr>
                              <w:t xml:space="preserve">nvestment </w:t>
                            </w:r>
                            <w:r w:rsidR="00417E61">
                              <w:rPr>
                                <w:rFonts w:ascii="Arial" w:hAnsi="Arial" w:cs="Arial"/>
                                <w:sz w:val="20"/>
                              </w:rPr>
                              <w:t>in</w:t>
                            </w:r>
                            <w:r w:rsidR="00257DF0">
                              <w:rPr>
                                <w:rFonts w:ascii="Arial" w:hAnsi="Arial" w:cs="Arial"/>
                                <w:sz w:val="20"/>
                              </w:rPr>
                              <w:t xml:space="preserve"> operations </w:t>
                            </w:r>
                            <w:r w:rsidR="00417E61">
                              <w:rPr>
                                <w:rFonts w:ascii="Arial" w:hAnsi="Arial" w:cs="Arial"/>
                                <w:sz w:val="20"/>
                              </w:rPr>
                              <w:t xml:space="preserve">between </w:t>
                            </w:r>
                            <w:r w:rsidR="00257DF0">
                              <w:rPr>
                                <w:rFonts w:ascii="Arial" w:hAnsi="Arial" w:cs="Arial"/>
                                <w:sz w:val="20"/>
                              </w:rPr>
                              <w:t>FY11</w:t>
                            </w:r>
                            <w:r w:rsidRPr="00695317">
                              <w:rPr>
                                <w:rFonts w:ascii="Arial" w:hAnsi="Arial" w:cs="Arial"/>
                                <w:sz w:val="20"/>
                              </w:rPr>
                              <w:t>-15.</w:t>
                            </w:r>
                          </w:p>
                          <w:p w14:paraId="3D33457F" w14:textId="76DBCD15" w:rsidR="00695317" w:rsidRPr="00695317" w:rsidRDefault="00695317" w:rsidP="00417E61">
                            <w:pPr>
                              <w:jc w:val="center"/>
                              <w:rPr>
                                <w:rFonts w:ascii="Arial" w:hAnsi="Arial" w:cs="Arial"/>
                                <w:sz w:val="20"/>
                              </w:rPr>
                            </w:pPr>
                            <w:r w:rsidRPr="00695317">
                              <w:rPr>
                                <w:rFonts w:ascii="Arial" w:hAnsi="Arial" w:cs="Arial"/>
                                <w:sz w:val="20"/>
                              </w:rPr>
                              <w:t>That is, for every $1 invested, approximately $</w:t>
                            </w:r>
                            <w:r w:rsidR="00A97EC5">
                              <w:rPr>
                                <w:rFonts w:ascii="Arial" w:hAnsi="Arial" w:cs="Arial"/>
                                <w:sz w:val="20"/>
                              </w:rPr>
                              <w:t>2.3</w:t>
                            </w:r>
                            <w:r w:rsidRPr="00695317">
                              <w:rPr>
                                <w:rFonts w:ascii="Arial" w:hAnsi="Arial" w:cs="Arial"/>
                                <w:sz w:val="20"/>
                              </w:rPr>
                              <w:t xml:space="preserve"> of social, economic, cultural and environmental value has been created for stakeholders</w:t>
                            </w:r>
                            <w:r w:rsidR="00A97EC5">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334550" id="Rectangle 18" o:spid="_x0000_s1028" style="position:absolute;margin-left:329.8pt;margin-top:10.15pt;width:162pt;height:164.4pt;z-index:25147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" fillcolor="#a5a5a5 [2092]" stroked="f" strokeweight="2pt">
                <v:textbox>
                  <w:txbxContent>
                    <w:p w14:paraId="074F4B2E" w14:textId="77777777" w:rsidR="00417E61" w:rsidRPr="00417E61" w:rsidRDefault="00417E61" w:rsidP="00417E61">
                      <w:pPr>
                        <w:spacing w:after="200"/>
                        <w:jc w:val="center"/>
                        <w:rPr>
                          <w:rFonts w:ascii="Arial" w:hAnsi="Arial" w:cs="Arial"/>
                          <w:b/>
                          <w:sz w:val="20"/>
                        </w:rPr>
                      </w:pPr>
                      <w:r w:rsidRPr="00417E61">
                        <w:rPr>
                          <w:rFonts w:ascii="Arial" w:hAnsi="Arial" w:cs="Arial"/>
                          <w:b/>
                          <w:sz w:val="20"/>
                        </w:rPr>
                        <w:t>Social Return on Investment</w:t>
                      </w:r>
                    </w:p>
                    <w:p w14:paraId="3D33457E" w14:textId="4E6CD4B9" w:rsidR="00695317" w:rsidRPr="00695317" w:rsidRDefault="00695317" w:rsidP="00417E61">
                      <w:pPr>
                        <w:spacing w:after="200"/>
                        <w:jc w:val="center"/>
                        <w:rPr>
                          <w:rFonts w:ascii="Arial" w:hAnsi="Arial" w:cs="Arial"/>
                          <w:sz w:val="20"/>
                        </w:rPr>
                      </w:pPr>
                      <w:r w:rsidRPr="00695317">
                        <w:rPr>
                          <w:rFonts w:ascii="Arial" w:hAnsi="Arial" w:cs="Arial"/>
                          <w:sz w:val="20"/>
                        </w:rPr>
                        <w:t xml:space="preserve">The </w:t>
                      </w:r>
                      <w:r w:rsidR="00A97EC5" w:rsidRPr="00A97EC5">
                        <w:rPr>
                          <w:rFonts w:ascii="Arial" w:hAnsi="Arial" w:cs="Arial"/>
                          <w:sz w:val="20"/>
                        </w:rPr>
                        <w:t xml:space="preserve">Birriliburu &amp; </w:t>
                      </w:r>
                      <w:r w:rsidR="00257DF0">
                        <w:rPr>
                          <w:rFonts w:ascii="Arial" w:hAnsi="Arial" w:cs="Arial"/>
                          <w:sz w:val="20"/>
                        </w:rPr>
                        <w:t>MKK</w:t>
                      </w:r>
                      <w:r w:rsidR="00A97EC5" w:rsidRPr="00A97EC5">
                        <w:rPr>
                          <w:rFonts w:ascii="Arial" w:hAnsi="Arial" w:cs="Arial"/>
                          <w:sz w:val="20"/>
                        </w:rPr>
                        <w:t xml:space="preserve"> IPAs </w:t>
                      </w:r>
                      <w:r w:rsidRPr="00695317">
                        <w:rPr>
                          <w:rFonts w:ascii="Arial" w:hAnsi="Arial" w:cs="Arial"/>
                          <w:sz w:val="20"/>
                        </w:rPr>
                        <w:t xml:space="preserve">delivered an SROI ratio of </w:t>
                      </w:r>
                      <w:r w:rsidR="00A97EC5">
                        <w:rPr>
                          <w:rFonts w:ascii="Arial" w:hAnsi="Arial" w:cs="Arial"/>
                          <w:sz w:val="20"/>
                        </w:rPr>
                        <w:t>2.3</w:t>
                      </w:r>
                      <w:r w:rsidRPr="00695317">
                        <w:rPr>
                          <w:rFonts w:ascii="Arial" w:hAnsi="Arial" w:cs="Arial"/>
                          <w:sz w:val="20"/>
                        </w:rPr>
                        <w:t>:1 based on the i</w:t>
                      </w:r>
                      <w:r w:rsidR="00257DF0">
                        <w:rPr>
                          <w:rFonts w:ascii="Arial" w:hAnsi="Arial" w:cs="Arial"/>
                          <w:sz w:val="20"/>
                        </w:rPr>
                        <w:t xml:space="preserve">nvestment </w:t>
                      </w:r>
                      <w:r w:rsidR="00417E61">
                        <w:rPr>
                          <w:rFonts w:ascii="Arial" w:hAnsi="Arial" w:cs="Arial"/>
                          <w:sz w:val="20"/>
                        </w:rPr>
                        <w:t>in</w:t>
                      </w:r>
                      <w:r w:rsidR="00257DF0">
                        <w:rPr>
                          <w:rFonts w:ascii="Arial" w:hAnsi="Arial" w:cs="Arial"/>
                          <w:sz w:val="20"/>
                        </w:rPr>
                        <w:t xml:space="preserve"> operations </w:t>
                      </w:r>
                      <w:r w:rsidR="00417E61">
                        <w:rPr>
                          <w:rFonts w:ascii="Arial" w:hAnsi="Arial" w:cs="Arial"/>
                          <w:sz w:val="20"/>
                        </w:rPr>
                        <w:t xml:space="preserve">between </w:t>
                      </w:r>
                      <w:r w:rsidR="00257DF0">
                        <w:rPr>
                          <w:rFonts w:ascii="Arial" w:hAnsi="Arial" w:cs="Arial"/>
                          <w:sz w:val="20"/>
                        </w:rPr>
                        <w:t>FY11</w:t>
                      </w:r>
                      <w:r w:rsidRPr="00695317">
                        <w:rPr>
                          <w:rFonts w:ascii="Arial" w:hAnsi="Arial" w:cs="Arial"/>
                          <w:sz w:val="20"/>
                        </w:rPr>
                        <w:t>-15.</w:t>
                      </w:r>
                    </w:p>
                    <w:p w14:paraId="3D33457F" w14:textId="76DBCD15" w:rsidR="00695317" w:rsidRPr="00695317" w:rsidRDefault="00695317" w:rsidP="00417E61">
                      <w:pPr>
                        <w:jc w:val="center"/>
                        <w:rPr>
                          <w:rFonts w:ascii="Arial" w:hAnsi="Arial" w:cs="Arial"/>
                          <w:sz w:val="20"/>
                        </w:rPr>
                      </w:pPr>
                      <w:r w:rsidRPr="00695317">
                        <w:rPr>
                          <w:rFonts w:ascii="Arial" w:hAnsi="Arial" w:cs="Arial"/>
                          <w:sz w:val="20"/>
                        </w:rPr>
                        <w:t>That is, for every $1 invested, approximately $</w:t>
                      </w:r>
                      <w:r w:rsidR="00A97EC5">
                        <w:rPr>
                          <w:rFonts w:ascii="Arial" w:hAnsi="Arial" w:cs="Arial"/>
                          <w:sz w:val="20"/>
                        </w:rPr>
                        <w:t>2.3</w:t>
                      </w:r>
                      <w:r w:rsidRPr="00695317">
                        <w:rPr>
                          <w:rFonts w:ascii="Arial" w:hAnsi="Arial" w:cs="Arial"/>
                          <w:sz w:val="20"/>
                        </w:rPr>
                        <w:t xml:space="preserve"> of social, economic, cultural and environmental value has been created for stakeholders</w:t>
                      </w:r>
                      <w:r w:rsidR="00A97EC5">
                        <w:rPr>
                          <w:rFonts w:ascii="Arial" w:hAnsi="Arial" w:cs="Arial"/>
                          <w:sz w:val="20"/>
                        </w:rPr>
                        <w:t>.</w:t>
                      </w:r>
                    </w:p>
                  </w:txbxContent>
                </v:textbox>
                <w10:wrap anchorx="margin"/>
              </v:rect>
            </w:pict>
          </mc:Fallback>
        </mc:AlternateContent>
      </w:r>
      <w:r>
        <w:rPr>
          <w:noProof/>
          <w:sz w:val="22"/>
          <w:szCs w:val="22"/>
          <w:lang w:val="en-AU" w:eastAsia="en-AU"/>
        </w:rPr>
        <w:drawing>
          <wp:anchor distT="0" distB="0" distL="114300" distR="114300" simplePos="0" relativeHeight="251888128" behindDoc="0" locked="0" layoutInCell="1" allowOverlap="1" wp14:anchorId="062798CD" wp14:editId="75DF7707">
            <wp:simplePos x="0" y="0"/>
            <wp:positionH relativeFrom="margin">
              <wp:posOffset>-25136</wp:posOffset>
            </wp:positionH>
            <wp:positionV relativeFrom="paragraph">
              <wp:posOffset>635</wp:posOffset>
            </wp:positionV>
            <wp:extent cx="3485072" cy="3434937"/>
            <wp:effectExtent l="0" t="0" r="0" b="0"/>
            <wp:wrapNone/>
            <wp:docPr id="9" name="Picture 9" descr="Government is red, communtiy is green and rangers are blue." title="Pie chart showing value of outcomes by stakeho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l="20359" t="6905" r="20124" b="7489"/>
                    <a:stretch/>
                  </pic:blipFill>
                  <pic:spPr bwMode="auto">
                    <a:xfrm>
                      <a:off x="0" y="0"/>
                      <a:ext cx="3485072" cy="34349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334534" w14:textId="3183FDFC" w:rsidR="00AC3125" w:rsidRDefault="00935DC8">
      <w:pPr>
        <w:rPr>
          <w:rFonts w:ascii="Arial" w:hAnsi="Arial"/>
          <w:noProof/>
          <w:color w:val="1D1B11"/>
          <w:spacing w:val="2"/>
          <w:lang w:eastAsia="en-AU"/>
        </w:rPr>
      </w:pPr>
      <w:r>
        <w:rPr>
          <w:noProof/>
          <w:lang w:eastAsia="en-AU"/>
        </w:rPr>
        <mc:AlternateContent>
          <mc:Choice Requires="wps">
            <w:drawing>
              <wp:anchor distT="0" distB="0" distL="114300" distR="114300" simplePos="0" relativeHeight="251890176" behindDoc="0" locked="0" layoutInCell="1" allowOverlap="1" wp14:anchorId="2FB38B2F" wp14:editId="584DE7E6">
                <wp:simplePos x="0" y="0"/>
                <wp:positionH relativeFrom="column">
                  <wp:posOffset>3992451</wp:posOffset>
                </wp:positionH>
                <wp:positionV relativeFrom="paragraph">
                  <wp:posOffset>2369712</wp:posOffset>
                </wp:positionV>
                <wp:extent cx="914400" cy="662730"/>
                <wp:effectExtent l="0" t="0" r="27940" b="23495"/>
                <wp:wrapNone/>
                <wp:docPr id="19" name="Text Box 19"/>
                <wp:cNvGraphicFramePr/>
                <a:graphic xmlns:a="http://schemas.openxmlformats.org/drawingml/2006/main">
                  <a:graphicData uri="http://schemas.microsoft.com/office/word/2010/wordprocessingShape">
                    <wps:wsp>
                      <wps:cNvSpPr txBox="1"/>
                      <wps:spPr>
                        <a:xfrm>
                          <a:off x="0" y="0"/>
                          <a:ext cx="914400" cy="662730"/>
                        </a:xfrm>
                        <a:prstGeom prst="rect">
                          <a:avLst/>
                        </a:prstGeom>
                        <a:solidFill>
                          <a:schemeClr val="bg1">
                            <a:lumMod val="65000"/>
                          </a:schemeClr>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06FC2F5" w14:textId="77777777" w:rsidR="00935DC8" w:rsidRPr="00935DC8" w:rsidRDefault="00935DC8" w:rsidP="00935DC8">
                            <w:pPr>
                              <w:shd w:val="clear" w:color="auto" w:fill="A6A6A6" w:themeFill="background1" w:themeFillShade="A6"/>
                              <w:rPr>
                                <w:rFonts w:ascii="Arial" w:hAnsi="Arial" w:cs="Arial"/>
                                <w:b/>
                                <w:color w:val="FFFFFF" w:themeColor="background1"/>
                                <w:sz w:val="16"/>
                                <w:szCs w:val="18"/>
                              </w:rPr>
                            </w:pPr>
                            <w:r w:rsidRPr="00935DC8">
                              <w:rPr>
                                <w:rFonts w:ascii="Arial" w:hAnsi="Arial" w:cs="Arial"/>
                                <w:b/>
                                <w:color w:val="FFFFFF" w:themeColor="background1"/>
                                <w:sz w:val="16"/>
                                <w:szCs w:val="18"/>
                              </w:rPr>
                              <w:t>Key:</w:t>
                            </w:r>
                          </w:p>
                          <w:p w14:paraId="1A970F57" w14:textId="77777777" w:rsidR="00935DC8" w:rsidRPr="00935DC8" w:rsidRDefault="00935DC8" w:rsidP="00935DC8">
                            <w:pPr>
                              <w:shd w:val="clear" w:color="auto" w:fill="A6A6A6" w:themeFill="background1" w:themeFillShade="A6"/>
                              <w:rPr>
                                <w:rFonts w:ascii="Arial" w:hAnsi="Arial" w:cs="Arial"/>
                                <w:color w:val="FFFFFF" w:themeColor="background1"/>
                                <w:sz w:val="16"/>
                                <w:szCs w:val="18"/>
                              </w:rPr>
                            </w:pPr>
                            <w:r w:rsidRPr="00935DC8">
                              <w:rPr>
                                <w:rFonts w:ascii="Arial" w:hAnsi="Arial" w:cs="Arial"/>
                                <w:color w:val="FFFFFF" w:themeColor="background1"/>
                                <w:sz w:val="16"/>
                                <w:szCs w:val="18"/>
                              </w:rPr>
                              <w:t xml:space="preserve">S&amp;E: </w:t>
                            </w:r>
                            <w:r w:rsidRPr="00935DC8">
                              <w:rPr>
                                <w:rFonts w:ascii="Arial" w:hAnsi="Arial" w:cs="Arial"/>
                                <w:color w:val="FFFFFF" w:themeColor="background1"/>
                                <w:sz w:val="16"/>
                                <w:szCs w:val="18"/>
                              </w:rPr>
                              <w:tab/>
                            </w:r>
                            <w:r w:rsidRPr="00935DC8">
                              <w:rPr>
                                <w:rFonts w:ascii="Arial" w:hAnsi="Arial" w:cs="Arial"/>
                                <w:color w:val="FFFFFF" w:themeColor="background1"/>
                                <w:sz w:val="16"/>
                                <w:szCs w:val="18"/>
                              </w:rPr>
                              <w:tab/>
                              <w:t>Social and Economic Outcomes</w:t>
                            </w:r>
                          </w:p>
                          <w:p w14:paraId="30344A62" w14:textId="450AF54C" w:rsidR="00935DC8" w:rsidRPr="00935DC8" w:rsidRDefault="00935DC8" w:rsidP="00935DC8">
                            <w:pPr>
                              <w:shd w:val="clear" w:color="auto" w:fill="A6A6A6" w:themeFill="background1" w:themeFillShade="A6"/>
                              <w:rPr>
                                <w:rFonts w:ascii="Arial" w:hAnsi="Arial" w:cs="Arial"/>
                                <w:color w:val="FFFFFF" w:themeColor="background1"/>
                                <w:sz w:val="16"/>
                                <w:szCs w:val="18"/>
                              </w:rPr>
                            </w:pPr>
                            <w:r>
                              <w:rPr>
                                <w:rFonts w:ascii="Arial" w:hAnsi="Arial" w:cs="Arial"/>
                                <w:color w:val="FFFFFF" w:themeColor="background1"/>
                                <w:sz w:val="16"/>
                                <w:szCs w:val="18"/>
                              </w:rPr>
                              <w:t xml:space="preserve">Cultural: </w:t>
                            </w:r>
                            <w:r>
                              <w:rPr>
                                <w:rFonts w:ascii="Arial" w:hAnsi="Arial" w:cs="Arial"/>
                                <w:color w:val="FFFFFF" w:themeColor="background1"/>
                                <w:sz w:val="16"/>
                                <w:szCs w:val="18"/>
                              </w:rPr>
                              <w:tab/>
                            </w:r>
                            <w:r w:rsidRPr="00935DC8">
                              <w:rPr>
                                <w:rFonts w:ascii="Arial" w:hAnsi="Arial" w:cs="Arial"/>
                                <w:color w:val="FFFFFF" w:themeColor="background1"/>
                                <w:sz w:val="16"/>
                                <w:szCs w:val="18"/>
                              </w:rPr>
                              <w:t>Cultural Outcomes</w:t>
                            </w:r>
                          </w:p>
                          <w:p w14:paraId="611659E8" w14:textId="77777777" w:rsidR="00935DC8" w:rsidRPr="00935DC8" w:rsidRDefault="00935DC8" w:rsidP="00935DC8">
                            <w:pPr>
                              <w:shd w:val="clear" w:color="auto" w:fill="A6A6A6" w:themeFill="background1" w:themeFillShade="A6"/>
                              <w:rPr>
                                <w:rFonts w:ascii="Arial" w:hAnsi="Arial" w:cs="Arial"/>
                                <w:color w:val="FFFFFF" w:themeColor="background1"/>
                                <w:sz w:val="16"/>
                                <w:szCs w:val="18"/>
                              </w:rPr>
                            </w:pPr>
                            <w:r w:rsidRPr="00935DC8">
                              <w:rPr>
                                <w:rFonts w:ascii="Arial" w:hAnsi="Arial" w:cs="Arial"/>
                                <w:color w:val="FFFFFF" w:themeColor="background1"/>
                                <w:sz w:val="16"/>
                                <w:szCs w:val="18"/>
                              </w:rPr>
                              <w:t xml:space="preserve">Enviro: </w:t>
                            </w:r>
                            <w:r w:rsidRPr="00935DC8">
                              <w:rPr>
                                <w:rFonts w:ascii="Arial" w:hAnsi="Arial" w:cs="Arial"/>
                                <w:color w:val="FFFFFF" w:themeColor="background1"/>
                                <w:sz w:val="16"/>
                                <w:szCs w:val="18"/>
                              </w:rPr>
                              <w:tab/>
                            </w:r>
                            <w:r w:rsidRPr="00935DC8">
                              <w:rPr>
                                <w:rFonts w:ascii="Arial" w:hAnsi="Arial" w:cs="Arial"/>
                                <w:color w:val="FFFFFF" w:themeColor="background1"/>
                                <w:sz w:val="16"/>
                                <w:szCs w:val="18"/>
                              </w:rPr>
                              <w:tab/>
                              <w:t>Environmental Outcomes</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FB38B2F" id="Text Box 19" o:spid="_x0000_s1029" type="#_x0000_t202" style="position:absolute;margin-left:314.35pt;margin-top:186.6pt;width:1in;height:52.2pt;z-index:251890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" fillcolor="#a5a5a5 [2092]" strokecolor="#d8d8d8 [2732]" strokeweight=".5pt">
                <v:textbox>
                  <w:txbxContent>
                    <w:p w14:paraId="406FC2F5" w14:textId="77777777" w:rsidR="00935DC8" w:rsidRPr="00935DC8" w:rsidRDefault="00935DC8" w:rsidP="00935DC8">
                      <w:pPr>
                        <w:shd w:val="clear" w:color="auto" w:fill="A6A6A6" w:themeFill="background1" w:themeFillShade="A6"/>
                        <w:rPr>
                          <w:rFonts w:ascii="Arial" w:hAnsi="Arial" w:cs="Arial"/>
                          <w:b/>
                          <w:color w:val="FFFFFF" w:themeColor="background1"/>
                          <w:sz w:val="16"/>
                          <w:szCs w:val="18"/>
                        </w:rPr>
                      </w:pPr>
                      <w:r w:rsidRPr="00935DC8">
                        <w:rPr>
                          <w:rFonts w:ascii="Arial" w:hAnsi="Arial" w:cs="Arial"/>
                          <w:b/>
                          <w:color w:val="FFFFFF" w:themeColor="background1"/>
                          <w:sz w:val="16"/>
                          <w:szCs w:val="18"/>
                        </w:rPr>
                        <w:t>Key:</w:t>
                      </w:r>
                    </w:p>
                    <w:p w14:paraId="1A970F57" w14:textId="77777777" w:rsidR="00935DC8" w:rsidRPr="00935DC8" w:rsidRDefault="00935DC8" w:rsidP="00935DC8">
                      <w:pPr>
                        <w:shd w:val="clear" w:color="auto" w:fill="A6A6A6" w:themeFill="background1" w:themeFillShade="A6"/>
                        <w:rPr>
                          <w:rFonts w:ascii="Arial" w:hAnsi="Arial" w:cs="Arial"/>
                          <w:color w:val="FFFFFF" w:themeColor="background1"/>
                          <w:sz w:val="16"/>
                          <w:szCs w:val="18"/>
                        </w:rPr>
                      </w:pPr>
                      <w:r w:rsidRPr="00935DC8">
                        <w:rPr>
                          <w:rFonts w:ascii="Arial" w:hAnsi="Arial" w:cs="Arial"/>
                          <w:color w:val="FFFFFF" w:themeColor="background1"/>
                          <w:sz w:val="16"/>
                          <w:szCs w:val="18"/>
                        </w:rPr>
                        <w:t xml:space="preserve">S&amp;E: </w:t>
                      </w:r>
                      <w:r w:rsidRPr="00935DC8">
                        <w:rPr>
                          <w:rFonts w:ascii="Arial" w:hAnsi="Arial" w:cs="Arial"/>
                          <w:color w:val="FFFFFF" w:themeColor="background1"/>
                          <w:sz w:val="16"/>
                          <w:szCs w:val="18"/>
                        </w:rPr>
                        <w:tab/>
                      </w:r>
                      <w:r w:rsidRPr="00935DC8">
                        <w:rPr>
                          <w:rFonts w:ascii="Arial" w:hAnsi="Arial" w:cs="Arial"/>
                          <w:color w:val="FFFFFF" w:themeColor="background1"/>
                          <w:sz w:val="16"/>
                          <w:szCs w:val="18"/>
                        </w:rPr>
                        <w:tab/>
                        <w:t>Social and Economic Outcomes</w:t>
                      </w:r>
                    </w:p>
                    <w:p w14:paraId="30344A62" w14:textId="450AF54C" w:rsidR="00935DC8" w:rsidRPr="00935DC8" w:rsidRDefault="00935DC8" w:rsidP="00935DC8">
                      <w:pPr>
                        <w:shd w:val="clear" w:color="auto" w:fill="A6A6A6" w:themeFill="background1" w:themeFillShade="A6"/>
                        <w:rPr>
                          <w:rFonts w:ascii="Arial" w:hAnsi="Arial" w:cs="Arial"/>
                          <w:color w:val="FFFFFF" w:themeColor="background1"/>
                          <w:sz w:val="16"/>
                          <w:szCs w:val="18"/>
                        </w:rPr>
                      </w:pPr>
                      <w:r>
                        <w:rPr>
                          <w:rFonts w:ascii="Arial" w:hAnsi="Arial" w:cs="Arial"/>
                          <w:color w:val="FFFFFF" w:themeColor="background1"/>
                          <w:sz w:val="16"/>
                          <w:szCs w:val="18"/>
                        </w:rPr>
                        <w:t xml:space="preserve">Cultural: </w:t>
                      </w:r>
                      <w:r>
                        <w:rPr>
                          <w:rFonts w:ascii="Arial" w:hAnsi="Arial" w:cs="Arial"/>
                          <w:color w:val="FFFFFF" w:themeColor="background1"/>
                          <w:sz w:val="16"/>
                          <w:szCs w:val="18"/>
                        </w:rPr>
                        <w:tab/>
                      </w:r>
                      <w:r w:rsidRPr="00935DC8">
                        <w:rPr>
                          <w:rFonts w:ascii="Arial" w:hAnsi="Arial" w:cs="Arial"/>
                          <w:color w:val="FFFFFF" w:themeColor="background1"/>
                          <w:sz w:val="16"/>
                          <w:szCs w:val="18"/>
                        </w:rPr>
                        <w:t>Cultural Outcomes</w:t>
                      </w:r>
                    </w:p>
                    <w:p w14:paraId="611659E8" w14:textId="77777777" w:rsidR="00935DC8" w:rsidRPr="00935DC8" w:rsidRDefault="00935DC8" w:rsidP="00935DC8">
                      <w:pPr>
                        <w:shd w:val="clear" w:color="auto" w:fill="A6A6A6" w:themeFill="background1" w:themeFillShade="A6"/>
                        <w:rPr>
                          <w:rFonts w:ascii="Arial" w:hAnsi="Arial" w:cs="Arial"/>
                          <w:color w:val="FFFFFF" w:themeColor="background1"/>
                          <w:sz w:val="16"/>
                          <w:szCs w:val="18"/>
                        </w:rPr>
                      </w:pPr>
                      <w:r w:rsidRPr="00935DC8">
                        <w:rPr>
                          <w:rFonts w:ascii="Arial" w:hAnsi="Arial" w:cs="Arial"/>
                          <w:color w:val="FFFFFF" w:themeColor="background1"/>
                          <w:sz w:val="16"/>
                          <w:szCs w:val="18"/>
                        </w:rPr>
                        <w:t xml:space="preserve">Enviro: </w:t>
                      </w:r>
                      <w:r w:rsidRPr="00935DC8">
                        <w:rPr>
                          <w:rFonts w:ascii="Arial" w:hAnsi="Arial" w:cs="Arial"/>
                          <w:color w:val="FFFFFF" w:themeColor="background1"/>
                          <w:sz w:val="16"/>
                          <w:szCs w:val="18"/>
                        </w:rPr>
                        <w:tab/>
                      </w:r>
                      <w:r w:rsidRPr="00935DC8">
                        <w:rPr>
                          <w:rFonts w:ascii="Arial" w:hAnsi="Arial" w:cs="Arial"/>
                          <w:color w:val="FFFFFF" w:themeColor="background1"/>
                          <w:sz w:val="16"/>
                          <w:szCs w:val="18"/>
                        </w:rPr>
                        <w:tab/>
                        <w:t>Environmental Outcomes</w:t>
                      </w:r>
                    </w:p>
                  </w:txbxContent>
                </v:textbox>
              </v:shape>
            </w:pict>
          </mc:Fallback>
        </mc:AlternateContent>
      </w:r>
      <w:r w:rsidR="00AC3125">
        <w:rPr>
          <w:noProof/>
          <w:lang w:eastAsia="en-AU"/>
        </w:rPr>
        <w:br w:type="page"/>
      </w:r>
    </w:p>
    <w:p w14:paraId="658EE83F" w14:textId="5EDB534C" w:rsidR="00695317" w:rsidRDefault="00AC3125" w:rsidP="00291B2D">
      <w:pPr>
        <w:pStyle w:val="SVAbodybullets"/>
        <w:numPr>
          <w:ilvl w:val="0"/>
          <w:numId w:val="0"/>
        </w:numPr>
        <w:spacing w:line="240" w:lineRule="auto"/>
        <w:rPr>
          <w:noProof/>
          <w:sz w:val="24"/>
          <w:szCs w:val="20"/>
          <w:lang w:val="en-AU" w:eastAsia="en-AU"/>
        </w:rPr>
      </w:pPr>
      <w:r>
        <w:rPr>
          <w:b/>
          <w:i/>
          <w:noProof/>
          <w:color w:val="E36C0A"/>
          <w:sz w:val="20"/>
          <w:szCs w:val="20"/>
          <w:lang w:val="en-AU" w:eastAsia="en-AU"/>
        </w:rPr>
        <w:lastRenderedPageBreak/>
        <mc:AlternateContent>
          <mc:Choice Requires="wps">
            <w:drawing>
              <wp:anchor distT="0" distB="0" distL="114300" distR="114300" simplePos="0" relativeHeight="251444736" behindDoc="1" locked="0" layoutInCell="1" allowOverlap="1" wp14:anchorId="3D334556" wp14:editId="556DEFCC">
                <wp:simplePos x="0" y="0"/>
                <wp:positionH relativeFrom="margin">
                  <wp:align>right</wp:align>
                </wp:positionH>
                <wp:positionV relativeFrom="paragraph">
                  <wp:posOffset>230182</wp:posOffset>
                </wp:positionV>
                <wp:extent cx="6486525" cy="3079630"/>
                <wp:effectExtent l="0" t="0" r="9525" b="6985"/>
                <wp:wrapNone/>
                <wp:docPr id="20" name="Rectangle 20"/>
                <wp:cNvGraphicFramePr/>
                <a:graphic xmlns:a="http://schemas.openxmlformats.org/drawingml/2006/main">
                  <a:graphicData uri="http://schemas.microsoft.com/office/word/2010/wordprocessingShape">
                    <wps:wsp>
                      <wps:cNvSpPr/>
                      <wps:spPr>
                        <a:xfrm>
                          <a:off x="0" y="0"/>
                          <a:ext cx="6486525" cy="3079630"/>
                        </a:xfrm>
                        <a:prstGeom prst="rect">
                          <a:avLst/>
                        </a:prstGeom>
                        <a:solidFill>
                          <a:srgbClr val="F2F0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34581" w14:textId="134D7077" w:rsidR="00394E1C" w:rsidRPr="00713E8A" w:rsidRDefault="00A15A6A" w:rsidP="00141B54">
                            <w:pPr>
                              <w:pStyle w:val="SVAH2"/>
                              <w:spacing w:after="120" w:line="240" w:lineRule="auto"/>
                              <w:rPr>
                                <w:color w:val="1F497D" w:themeColor="text2"/>
                                <w:sz w:val="22"/>
                                <w:szCs w:val="24"/>
                              </w:rPr>
                            </w:pPr>
                            <w:r w:rsidRPr="00713E8A">
                              <w:rPr>
                                <w:color w:val="1F497D" w:themeColor="text2"/>
                                <w:sz w:val="22"/>
                                <w:szCs w:val="24"/>
                              </w:rPr>
                              <w:t>In the s</w:t>
                            </w:r>
                            <w:r w:rsidR="00394E1C" w:rsidRPr="00713E8A">
                              <w:rPr>
                                <w:color w:val="1F497D" w:themeColor="text2"/>
                                <w:sz w:val="22"/>
                                <w:szCs w:val="24"/>
                              </w:rPr>
                              <w:t>potlight</w:t>
                            </w:r>
                            <w:r w:rsidRPr="00713E8A">
                              <w:rPr>
                                <w:color w:val="1F497D" w:themeColor="text2"/>
                                <w:sz w:val="22"/>
                                <w:szCs w:val="24"/>
                              </w:rPr>
                              <w:t xml:space="preserve">: </w:t>
                            </w:r>
                            <w:r w:rsidR="005C4870" w:rsidRPr="00713E8A">
                              <w:rPr>
                                <w:color w:val="1F497D" w:themeColor="text2"/>
                                <w:sz w:val="22"/>
                                <w:szCs w:val="24"/>
                              </w:rPr>
                              <w:t>Le</w:t>
                            </w:r>
                            <w:r w:rsidR="0014759E" w:rsidRPr="00713E8A">
                              <w:rPr>
                                <w:color w:val="1F497D" w:themeColor="text2"/>
                                <w:sz w:val="22"/>
                                <w:szCs w:val="24"/>
                              </w:rPr>
                              <w:t>na Long</w:t>
                            </w:r>
                            <w:r w:rsidR="00E944F9" w:rsidRPr="00713E8A">
                              <w:rPr>
                                <w:color w:val="1F497D" w:themeColor="text2"/>
                                <w:sz w:val="22"/>
                                <w:szCs w:val="24"/>
                              </w:rPr>
                              <w:t xml:space="preserve">, </w:t>
                            </w:r>
                            <w:r w:rsidRPr="00713E8A">
                              <w:rPr>
                                <w:color w:val="1F497D" w:themeColor="text2"/>
                                <w:sz w:val="22"/>
                                <w:szCs w:val="24"/>
                              </w:rPr>
                              <w:t>Ranger</w:t>
                            </w:r>
                          </w:p>
                          <w:p w14:paraId="63C32BC3" w14:textId="43B70383" w:rsidR="00DD0E3C" w:rsidRPr="00AC3125" w:rsidRDefault="005C4870" w:rsidP="00AC3125">
                            <w:pPr>
                              <w:pStyle w:val="SVAH2"/>
                              <w:spacing w:after="120" w:line="240" w:lineRule="auto"/>
                              <w:ind w:left="3402" w:right="-169"/>
                              <w:rPr>
                                <w:b w:val="0"/>
                                <w:color w:val="000000" w:themeColor="text1"/>
                                <w:sz w:val="20"/>
                                <w:szCs w:val="20"/>
                              </w:rPr>
                            </w:pPr>
                            <w:r>
                              <w:rPr>
                                <w:b w:val="0"/>
                                <w:color w:val="000000" w:themeColor="text1"/>
                                <w:sz w:val="20"/>
                                <w:szCs w:val="20"/>
                              </w:rPr>
                              <w:t>Le</w:t>
                            </w:r>
                            <w:r w:rsidR="00DD0E3C" w:rsidRPr="00AC3125">
                              <w:rPr>
                                <w:b w:val="0"/>
                                <w:color w:val="000000" w:themeColor="text1"/>
                                <w:sz w:val="20"/>
                                <w:szCs w:val="20"/>
                              </w:rPr>
                              <w:t xml:space="preserve">na Long was born at Well </w:t>
                            </w:r>
                            <w:r>
                              <w:rPr>
                                <w:b w:val="0"/>
                                <w:color w:val="000000" w:themeColor="text1"/>
                                <w:sz w:val="20"/>
                                <w:szCs w:val="20"/>
                              </w:rPr>
                              <w:t>7 on the Canning Stock Route. Le</w:t>
                            </w:r>
                            <w:r w:rsidR="00DD0E3C" w:rsidRPr="00AC3125">
                              <w:rPr>
                                <w:b w:val="0"/>
                                <w:color w:val="000000" w:themeColor="text1"/>
                                <w:sz w:val="20"/>
                                <w:szCs w:val="20"/>
                              </w:rPr>
                              <w:t xml:space="preserve">na tells of how her mother </w:t>
                            </w:r>
                            <w:r w:rsidR="00141B54" w:rsidRPr="00AC3125">
                              <w:rPr>
                                <w:b w:val="0"/>
                                <w:color w:val="000000" w:themeColor="text1"/>
                                <w:sz w:val="20"/>
                                <w:szCs w:val="20"/>
                              </w:rPr>
                              <w:t xml:space="preserve">gave birth, </w:t>
                            </w:r>
                            <w:r w:rsidR="00DD0E3C" w:rsidRPr="00AC3125">
                              <w:rPr>
                                <w:b w:val="0"/>
                                <w:color w:val="000000" w:themeColor="text1"/>
                                <w:sz w:val="20"/>
                                <w:szCs w:val="20"/>
                              </w:rPr>
                              <w:t>then s</w:t>
                            </w:r>
                            <w:r w:rsidR="00C565F4" w:rsidRPr="00AC3125">
                              <w:rPr>
                                <w:b w:val="0"/>
                                <w:color w:val="000000" w:themeColor="text1"/>
                                <w:sz w:val="20"/>
                                <w:szCs w:val="20"/>
                              </w:rPr>
                              <w:t>pent the following day on horse</w:t>
                            </w:r>
                            <w:r w:rsidR="00DD0E3C" w:rsidRPr="00AC3125">
                              <w:rPr>
                                <w:b w:val="0"/>
                                <w:color w:val="000000" w:themeColor="text1"/>
                                <w:sz w:val="20"/>
                                <w:szCs w:val="20"/>
                              </w:rPr>
                              <w:t xml:space="preserve">back, </w:t>
                            </w:r>
                            <w:r>
                              <w:rPr>
                                <w:b w:val="0"/>
                                <w:color w:val="000000" w:themeColor="text1"/>
                                <w:sz w:val="20"/>
                                <w:szCs w:val="20"/>
                              </w:rPr>
                              <w:t>carrying Le</w:t>
                            </w:r>
                            <w:r w:rsidR="00141B54" w:rsidRPr="00AC3125">
                              <w:rPr>
                                <w:b w:val="0"/>
                                <w:color w:val="000000" w:themeColor="text1"/>
                                <w:sz w:val="20"/>
                                <w:szCs w:val="20"/>
                              </w:rPr>
                              <w:t>na</w:t>
                            </w:r>
                            <w:r w:rsidR="00DD0E3C" w:rsidRPr="00AC3125">
                              <w:rPr>
                                <w:b w:val="0"/>
                                <w:color w:val="000000" w:themeColor="text1"/>
                                <w:sz w:val="20"/>
                                <w:szCs w:val="20"/>
                              </w:rPr>
                              <w:t xml:space="preserve"> into the pastoral station at which she work</w:t>
                            </w:r>
                            <w:r w:rsidR="00C565F4" w:rsidRPr="00AC3125">
                              <w:rPr>
                                <w:b w:val="0"/>
                                <w:color w:val="000000" w:themeColor="text1"/>
                                <w:sz w:val="20"/>
                                <w:szCs w:val="20"/>
                              </w:rPr>
                              <w:t>ed</w:t>
                            </w:r>
                            <w:r>
                              <w:rPr>
                                <w:b w:val="0"/>
                                <w:color w:val="000000" w:themeColor="text1"/>
                                <w:sz w:val="20"/>
                                <w:szCs w:val="20"/>
                              </w:rPr>
                              <w:t>. Le</w:t>
                            </w:r>
                            <w:r w:rsidR="00DD0E3C" w:rsidRPr="00AC3125">
                              <w:rPr>
                                <w:b w:val="0"/>
                                <w:color w:val="000000" w:themeColor="text1"/>
                                <w:sz w:val="20"/>
                                <w:szCs w:val="20"/>
                              </w:rPr>
                              <w:t xml:space="preserve">na is pictured here at Well 5, pointing up the road to her birthplace. </w:t>
                            </w:r>
                          </w:p>
                          <w:p w14:paraId="2CE55E05" w14:textId="4F14009D" w:rsidR="00141B54" w:rsidRPr="00AC3125" w:rsidRDefault="005C4870" w:rsidP="00AC3125">
                            <w:pPr>
                              <w:pStyle w:val="SVAH2"/>
                              <w:spacing w:after="120" w:line="240" w:lineRule="auto"/>
                              <w:ind w:left="3402" w:right="-169"/>
                              <w:rPr>
                                <w:b w:val="0"/>
                                <w:color w:val="000000" w:themeColor="text1"/>
                                <w:sz w:val="20"/>
                                <w:szCs w:val="20"/>
                              </w:rPr>
                            </w:pPr>
                            <w:r>
                              <w:rPr>
                                <w:b w:val="0"/>
                                <w:color w:val="000000" w:themeColor="text1"/>
                                <w:sz w:val="20"/>
                                <w:szCs w:val="20"/>
                              </w:rPr>
                              <w:t>Le</w:t>
                            </w:r>
                            <w:r w:rsidR="00141B54" w:rsidRPr="00AC3125">
                              <w:rPr>
                                <w:b w:val="0"/>
                                <w:color w:val="000000" w:themeColor="text1"/>
                                <w:sz w:val="20"/>
                                <w:szCs w:val="20"/>
                              </w:rPr>
                              <w:t>na has been one of the most consistent Ranger employees. She has enjoyed reconnecting with country and passing on her knowledge to younger generations. She sees a huge opportunity to effect greater change with increased investment</w:t>
                            </w:r>
                            <w:r w:rsidR="008433D1" w:rsidRPr="00AC3125">
                              <w:rPr>
                                <w:b w:val="0"/>
                                <w:color w:val="000000" w:themeColor="text1"/>
                                <w:sz w:val="20"/>
                                <w:szCs w:val="20"/>
                              </w:rPr>
                              <w:t xml:space="preserve"> in the IPAs</w:t>
                            </w:r>
                            <w:r w:rsidR="00141B54" w:rsidRPr="00AC3125">
                              <w:rPr>
                                <w:b w:val="0"/>
                                <w:color w:val="000000" w:themeColor="text1"/>
                                <w:sz w:val="20"/>
                                <w:szCs w:val="20"/>
                              </w:rPr>
                              <w:t>.</w:t>
                            </w:r>
                          </w:p>
                          <w:p w14:paraId="67373B81" w14:textId="3795CBD8" w:rsidR="00DD0E3C" w:rsidRPr="00AC3125" w:rsidRDefault="00DD0E3C" w:rsidP="00AC3125">
                            <w:pPr>
                              <w:pStyle w:val="SVAH2"/>
                              <w:spacing w:after="120" w:line="240" w:lineRule="auto"/>
                              <w:ind w:left="3402" w:right="-169"/>
                              <w:rPr>
                                <w:b w:val="0"/>
                                <w:color w:val="000000" w:themeColor="text1"/>
                                <w:sz w:val="20"/>
                                <w:szCs w:val="20"/>
                              </w:rPr>
                            </w:pPr>
                            <w:r w:rsidRPr="00AC3125">
                              <w:rPr>
                                <w:b w:val="0"/>
                                <w:color w:val="000000" w:themeColor="text1"/>
                                <w:sz w:val="20"/>
                                <w:szCs w:val="20"/>
                              </w:rPr>
                              <w:t xml:space="preserve">At a meeting </w:t>
                            </w:r>
                            <w:r w:rsidR="005C4870">
                              <w:rPr>
                                <w:b w:val="0"/>
                                <w:color w:val="000000" w:themeColor="text1"/>
                                <w:sz w:val="20"/>
                                <w:szCs w:val="20"/>
                              </w:rPr>
                              <w:t xml:space="preserve">with representatives of </w:t>
                            </w:r>
                            <w:proofErr w:type="spellStart"/>
                            <w:r w:rsidR="005C4870">
                              <w:rPr>
                                <w:b w:val="0"/>
                                <w:color w:val="000000" w:themeColor="text1"/>
                                <w:sz w:val="20"/>
                                <w:szCs w:val="20"/>
                              </w:rPr>
                              <w:t>DPaW</w:t>
                            </w:r>
                            <w:proofErr w:type="spellEnd"/>
                            <w:r w:rsidR="005C4870">
                              <w:rPr>
                                <w:b w:val="0"/>
                                <w:color w:val="000000" w:themeColor="text1"/>
                                <w:sz w:val="20"/>
                                <w:szCs w:val="20"/>
                              </w:rPr>
                              <w:t>, Le</w:t>
                            </w:r>
                            <w:r w:rsidRPr="00AC3125">
                              <w:rPr>
                                <w:b w:val="0"/>
                                <w:color w:val="000000" w:themeColor="text1"/>
                                <w:sz w:val="20"/>
                                <w:szCs w:val="20"/>
                              </w:rPr>
                              <w:t xml:space="preserve">na explained how </w:t>
                            </w:r>
                            <w:proofErr w:type="spellStart"/>
                            <w:r w:rsidRPr="00AC3125">
                              <w:rPr>
                                <w:b w:val="0"/>
                                <w:color w:val="000000" w:themeColor="text1"/>
                                <w:sz w:val="20"/>
                                <w:szCs w:val="20"/>
                              </w:rPr>
                              <w:t>Martu</w:t>
                            </w:r>
                            <w:proofErr w:type="spellEnd"/>
                            <w:r w:rsidRPr="00AC3125">
                              <w:rPr>
                                <w:b w:val="0"/>
                                <w:color w:val="000000" w:themeColor="text1"/>
                                <w:sz w:val="20"/>
                                <w:szCs w:val="20"/>
                              </w:rPr>
                              <w:t xml:space="preserve"> and the Department staff can continue to strengthen their working relationship and learn from each other. </w:t>
                            </w:r>
                          </w:p>
                          <w:p w14:paraId="52696256" w14:textId="791FF684" w:rsidR="0014759E" w:rsidRPr="00AC3125" w:rsidRDefault="0014759E" w:rsidP="00AC3125">
                            <w:pPr>
                              <w:pStyle w:val="SVAH2"/>
                              <w:spacing w:after="120" w:line="240" w:lineRule="auto"/>
                              <w:ind w:left="3402" w:right="-169"/>
                              <w:rPr>
                                <w:b w:val="0"/>
                                <w:i/>
                                <w:color w:val="000000" w:themeColor="text1"/>
                                <w:sz w:val="20"/>
                                <w:szCs w:val="20"/>
                              </w:rPr>
                            </w:pPr>
                            <w:r w:rsidRPr="00AC3125">
                              <w:rPr>
                                <w:b w:val="0"/>
                                <w:i/>
                                <w:color w:val="000000" w:themeColor="text1"/>
                                <w:sz w:val="20"/>
                                <w:szCs w:val="20"/>
                              </w:rPr>
                              <w:t xml:space="preserve">"We want to work with the scientists. Even if it's just one or two </w:t>
                            </w:r>
                            <w:proofErr w:type="spellStart"/>
                            <w:r w:rsidRPr="00AC3125">
                              <w:rPr>
                                <w:b w:val="0"/>
                                <w:i/>
                                <w:color w:val="000000" w:themeColor="text1"/>
                                <w:sz w:val="20"/>
                                <w:szCs w:val="20"/>
                              </w:rPr>
                              <w:t>Martu</w:t>
                            </w:r>
                            <w:proofErr w:type="spellEnd"/>
                            <w:r w:rsidRPr="00AC3125">
                              <w:rPr>
                                <w:b w:val="0"/>
                                <w:i/>
                                <w:color w:val="000000" w:themeColor="text1"/>
                                <w:sz w:val="20"/>
                                <w:szCs w:val="20"/>
                              </w:rPr>
                              <w:t xml:space="preserve">. </w:t>
                            </w:r>
                            <w:r w:rsidR="00DD0E3C" w:rsidRPr="00AC3125">
                              <w:rPr>
                                <w:b w:val="0"/>
                                <w:i/>
                                <w:color w:val="000000" w:themeColor="text1"/>
                                <w:sz w:val="20"/>
                                <w:szCs w:val="20"/>
                              </w:rPr>
                              <w:t xml:space="preserve">Learning from the scientists. </w:t>
                            </w:r>
                            <w:r w:rsidRPr="00AC3125">
                              <w:rPr>
                                <w:b w:val="0"/>
                                <w:i/>
                                <w:color w:val="000000" w:themeColor="text1"/>
                                <w:sz w:val="20"/>
                                <w:szCs w:val="20"/>
                              </w:rPr>
                              <w:t xml:space="preserve">And we can teach them </w:t>
                            </w:r>
                            <w:proofErr w:type="spellStart"/>
                            <w:r w:rsidRPr="00AC3125">
                              <w:rPr>
                                <w:b w:val="0"/>
                                <w:i/>
                                <w:color w:val="000000" w:themeColor="text1"/>
                                <w:sz w:val="20"/>
                                <w:szCs w:val="20"/>
                              </w:rPr>
                              <w:t>Martu</w:t>
                            </w:r>
                            <w:proofErr w:type="spellEnd"/>
                            <w:r w:rsidRPr="00AC3125">
                              <w:rPr>
                                <w:b w:val="0"/>
                                <w:i/>
                                <w:color w:val="000000" w:themeColor="text1"/>
                                <w:sz w:val="20"/>
                                <w:szCs w:val="20"/>
                              </w:rPr>
                              <w:t xml:space="preserve"> names and looking for tracks."</w:t>
                            </w:r>
                          </w:p>
                          <w:p w14:paraId="4BA19A09" w14:textId="734A371C" w:rsidR="00141B54" w:rsidRPr="00AC3125" w:rsidRDefault="00141B54" w:rsidP="00AC3125">
                            <w:pPr>
                              <w:pStyle w:val="SVAH2"/>
                              <w:spacing w:after="120" w:line="240" w:lineRule="auto"/>
                              <w:ind w:right="-169"/>
                              <w:rPr>
                                <w:b w:val="0"/>
                                <w:color w:val="000000" w:themeColor="text1"/>
                                <w:sz w:val="20"/>
                                <w:szCs w:val="20"/>
                              </w:rPr>
                            </w:pPr>
                            <w:proofErr w:type="spellStart"/>
                            <w:r w:rsidRPr="00AC3125">
                              <w:rPr>
                                <w:b w:val="0"/>
                                <w:color w:val="000000" w:themeColor="text1"/>
                                <w:sz w:val="20"/>
                                <w:szCs w:val="20"/>
                              </w:rPr>
                              <w:t>DPaW</w:t>
                            </w:r>
                            <w:proofErr w:type="spellEnd"/>
                            <w:r w:rsidRPr="00AC3125">
                              <w:rPr>
                                <w:b w:val="0"/>
                                <w:color w:val="000000" w:themeColor="text1"/>
                                <w:sz w:val="20"/>
                                <w:szCs w:val="20"/>
                              </w:rPr>
                              <w:t xml:space="preserve"> Regional Manager, Ian </w:t>
                            </w:r>
                            <w:proofErr w:type="spellStart"/>
                            <w:r w:rsidRPr="00AC3125">
                              <w:rPr>
                                <w:b w:val="0"/>
                                <w:color w:val="000000" w:themeColor="text1"/>
                                <w:sz w:val="20"/>
                                <w:szCs w:val="20"/>
                              </w:rPr>
                              <w:t>Kealley</w:t>
                            </w:r>
                            <w:proofErr w:type="spellEnd"/>
                            <w:r w:rsidRPr="00AC3125">
                              <w:rPr>
                                <w:b w:val="0"/>
                                <w:color w:val="000000" w:themeColor="text1"/>
                                <w:sz w:val="20"/>
                                <w:szCs w:val="20"/>
                              </w:rPr>
                              <w:t xml:space="preserve">, agrees. </w:t>
                            </w:r>
                          </w:p>
                          <w:p w14:paraId="2988DE3B" w14:textId="35ED0DC4" w:rsidR="00141B54" w:rsidRPr="00AC3125" w:rsidRDefault="00141B54" w:rsidP="00AC3125">
                            <w:pPr>
                              <w:pStyle w:val="SVAH2"/>
                              <w:spacing w:after="120" w:line="240" w:lineRule="auto"/>
                              <w:ind w:right="-169"/>
                              <w:rPr>
                                <w:b w:val="0"/>
                                <w:i/>
                                <w:color w:val="000000" w:themeColor="text1"/>
                                <w:sz w:val="20"/>
                                <w:szCs w:val="20"/>
                              </w:rPr>
                            </w:pPr>
                            <w:r w:rsidRPr="00AC3125">
                              <w:rPr>
                                <w:b w:val="0"/>
                                <w:i/>
                                <w:color w:val="000000" w:themeColor="text1"/>
                                <w:sz w:val="20"/>
                                <w:szCs w:val="20"/>
                              </w:rPr>
                              <w:t>"</w:t>
                            </w:r>
                            <w:r w:rsidR="00D003E4" w:rsidRPr="00D003E4">
                              <w:rPr>
                                <w:b w:val="0"/>
                                <w:i/>
                                <w:color w:val="000000" w:themeColor="text1"/>
                                <w:sz w:val="20"/>
                                <w:szCs w:val="20"/>
                              </w:rPr>
                              <w:t xml:space="preserve">I don't think our staff could ever read the country and track a cat cross country the way </w:t>
                            </w:r>
                            <w:proofErr w:type="spellStart"/>
                            <w:r w:rsidR="00D003E4" w:rsidRPr="00D003E4">
                              <w:rPr>
                                <w:b w:val="0"/>
                                <w:i/>
                                <w:color w:val="000000" w:themeColor="text1"/>
                                <w:sz w:val="20"/>
                                <w:szCs w:val="20"/>
                              </w:rPr>
                              <w:t>Martu</w:t>
                            </w:r>
                            <w:proofErr w:type="spellEnd"/>
                            <w:r w:rsidR="00D003E4" w:rsidRPr="00D003E4">
                              <w:rPr>
                                <w:b w:val="0"/>
                                <w:i/>
                                <w:color w:val="000000" w:themeColor="text1"/>
                                <w:sz w:val="20"/>
                                <w:szCs w:val="20"/>
                              </w:rPr>
                              <w:t xml:space="preserve"> can</w:t>
                            </w:r>
                            <w:r w:rsidRPr="00AC3125">
                              <w:rPr>
                                <w:b w:val="0"/>
                                <w:i/>
                                <w:color w:val="000000" w:themeColor="text1"/>
                                <w:sz w:val="20"/>
                                <w:szCs w:val="20"/>
                              </w:rPr>
                              <w:t>."</w:t>
                            </w:r>
                          </w:p>
                          <w:p w14:paraId="38C8025C" w14:textId="5A4114C5" w:rsidR="00E944F9" w:rsidRPr="00AC3125" w:rsidRDefault="00E944F9" w:rsidP="00141B54">
                            <w:pPr>
                              <w:pStyle w:val="SVAH2"/>
                              <w:spacing w:after="120" w:line="240" w:lineRule="auto"/>
                              <w:ind w:left="3686" w:right="-169"/>
                              <w:rPr>
                                <w:b w:val="0"/>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334556" id="Rectangle 20" o:spid="_x0000_s1030" style="position:absolute;margin-left:459.55pt;margin-top:18.1pt;width:510.75pt;height:242.5pt;z-index:-251871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" fillcolor="#f2f0e9" stroked="f" strokeweight="2pt">
                <v:textbox>
                  <w:txbxContent>
                    <w:p w14:paraId="3D334581" w14:textId="134D7077" w:rsidR="00394E1C" w:rsidRPr="00713E8A" w:rsidRDefault="00A15A6A" w:rsidP="00141B54">
                      <w:pPr>
                        <w:pStyle w:val="SVAH2"/>
                        <w:spacing w:after="120" w:line="240" w:lineRule="auto"/>
                        <w:rPr>
                          <w:color w:val="1F497D" w:themeColor="text2"/>
                          <w:sz w:val="22"/>
                          <w:szCs w:val="24"/>
                        </w:rPr>
                      </w:pPr>
                      <w:r w:rsidRPr="00713E8A">
                        <w:rPr>
                          <w:color w:val="1F497D" w:themeColor="text2"/>
                          <w:sz w:val="22"/>
                          <w:szCs w:val="24"/>
                        </w:rPr>
                        <w:t>In the s</w:t>
                      </w:r>
                      <w:r w:rsidR="00394E1C" w:rsidRPr="00713E8A">
                        <w:rPr>
                          <w:color w:val="1F497D" w:themeColor="text2"/>
                          <w:sz w:val="22"/>
                          <w:szCs w:val="24"/>
                        </w:rPr>
                        <w:t>potlight</w:t>
                      </w:r>
                      <w:r w:rsidRPr="00713E8A">
                        <w:rPr>
                          <w:color w:val="1F497D" w:themeColor="text2"/>
                          <w:sz w:val="22"/>
                          <w:szCs w:val="24"/>
                        </w:rPr>
                        <w:t xml:space="preserve">: </w:t>
                      </w:r>
                      <w:r w:rsidR="005C4870" w:rsidRPr="00713E8A">
                        <w:rPr>
                          <w:color w:val="1F497D" w:themeColor="text2"/>
                          <w:sz w:val="22"/>
                          <w:szCs w:val="24"/>
                        </w:rPr>
                        <w:t>Le</w:t>
                      </w:r>
                      <w:r w:rsidR="0014759E" w:rsidRPr="00713E8A">
                        <w:rPr>
                          <w:color w:val="1F497D" w:themeColor="text2"/>
                          <w:sz w:val="22"/>
                          <w:szCs w:val="24"/>
                        </w:rPr>
                        <w:t>na Long</w:t>
                      </w:r>
                      <w:r w:rsidR="00E944F9" w:rsidRPr="00713E8A">
                        <w:rPr>
                          <w:color w:val="1F497D" w:themeColor="text2"/>
                          <w:sz w:val="22"/>
                          <w:szCs w:val="24"/>
                        </w:rPr>
                        <w:t xml:space="preserve">, </w:t>
                      </w:r>
                      <w:r w:rsidRPr="00713E8A">
                        <w:rPr>
                          <w:color w:val="1F497D" w:themeColor="text2"/>
                          <w:sz w:val="22"/>
                          <w:szCs w:val="24"/>
                        </w:rPr>
                        <w:t>Ranger</w:t>
                      </w:r>
                    </w:p>
                    <w:p w14:paraId="63C32BC3" w14:textId="43B70383" w:rsidR="00DD0E3C" w:rsidRPr="00AC3125" w:rsidRDefault="005C4870" w:rsidP="00AC3125">
                      <w:pPr>
                        <w:pStyle w:val="SVAH2"/>
                        <w:spacing w:after="120" w:line="240" w:lineRule="auto"/>
                        <w:ind w:left="3402" w:right="-169"/>
                        <w:rPr>
                          <w:b w:val="0"/>
                          <w:color w:val="000000" w:themeColor="text1"/>
                          <w:sz w:val="20"/>
                          <w:szCs w:val="20"/>
                        </w:rPr>
                      </w:pPr>
                      <w:r>
                        <w:rPr>
                          <w:b w:val="0"/>
                          <w:color w:val="000000" w:themeColor="text1"/>
                          <w:sz w:val="20"/>
                          <w:szCs w:val="20"/>
                        </w:rPr>
                        <w:t>Le</w:t>
                      </w:r>
                      <w:r w:rsidR="00DD0E3C" w:rsidRPr="00AC3125">
                        <w:rPr>
                          <w:b w:val="0"/>
                          <w:color w:val="000000" w:themeColor="text1"/>
                          <w:sz w:val="20"/>
                          <w:szCs w:val="20"/>
                        </w:rPr>
                        <w:t xml:space="preserve">na Long was born at Well </w:t>
                      </w:r>
                      <w:r>
                        <w:rPr>
                          <w:b w:val="0"/>
                          <w:color w:val="000000" w:themeColor="text1"/>
                          <w:sz w:val="20"/>
                          <w:szCs w:val="20"/>
                        </w:rPr>
                        <w:t>7 on the Canning Stock Route. Le</w:t>
                      </w:r>
                      <w:r w:rsidR="00DD0E3C" w:rsidRPr="00AC3125">
                        <w:rPr>
                          <w:b w:val="0"/>
                          <w:color w:val="000000" w:themeColor="text1"/>
                          <w:sz w:val="20"/>
                          <w:szCs w:val="20"/>
                        </w:rPr>
                        <w:t xml:space="preserve">na tells of how her mother </w:t>
                      </w:r>
                      <w:r w:rsidR="00141B54" w:rsidRPr="00AC3125">
                        <w:rPr>
                          <w:b w:val="0"/>
                          <w:color w:val="000000" w:themeColor="text1"/>
                          <w:sz w:val="20"/>
                          <w:szCs w:val="20"/>
                        </w:rPr>
                        <w:t xml:space="preserve">gave birth, </w:t>
                      </w:r>
                      <w:r w:rsidR="00DD0E3C" w:rsidRPr="00AC3125">
                        <w:rPr>
                          <w:b w:val="0"/>
                          <w:color w:val="000000" w:themeColor="text1"/>
                          <w:sz w:val="20"/>
                          <w:szCs w:val="20"/>
                        </w:rPr>
                        <w:t>then s</w:t>
                      </w:r>
                      <w:r w:rsidR="00C565F4" w:rsidRPr="00AC3125">
                        <w:rPr>
                          <w:b w:val="0"/>
                          <w:color w:val="000000" w:themeColor="text1"/>
                          <w:sz w:val="20"/>
                          <w:szCs w:val="20"/>
                        </w:rPr>
                        <w:t>pent the following day on horse</w:t>
                      </w:r>
                      <w:r w:rsidR="00DD0E3C" w:rsidRPr="00AC3125">
                        <w:rPr>
                          <w:b w:val="0"/>
                          <w:color w:val="000000" w:themeColor="text1"/>
                          <w:sz w:val="20"/>
                          <w:szCs w:val="20"/>
                        </w:rPr>
                        <w:t xml:space="preserve">back, </w:t>
                      </w:r>
                      <w:r>
                        <w:rPr>
                          <w:b w:val="0"/>
                          <w:color w:val="000000" w:themeColor="text1"/>
                          <w:sz w:val="20"/>
                          <w:szCs w:val="20"/>
                        </w:rPr>
                        <w:t>carrying Le</w:t>
                      </w:r>
                      <w:r w:rsidR="00141B54" w:rsidRPr="00AC3125">
                        <w:rPr>
                          <w:b w:val="0"/>
                          <w:color w:val="000000" w:themeColor="text1"/>
                          <w:sz w:val="20"/>
                          <w:szCs w:val="20"/>
                        </w:rPr>
                        <w:t>na</w:t>
                      </w:r>
                      <w:r w:rsidR="00DD0E3C" w:rsidRPr="00AC3125">
                        <w:rPr>
                          <w:b w:val="0"/>
                          <w:color w:val="000000" w:themeColor="text1"/>
                          <w:sz w:val="20"/>
                          <w:szCs w:val="20"/>
                        </w:rPr>
                        <w:t xml:space="preserve"> into the pastoral station at which she work</w:t>
                      </w:r>
                      <w:r w:rsidR="00C565F4" w:rsidRPr="00AC3125">
                        <w:rPr>
                          <w:b w:val="0"/>
                          <w:color w:val="000000" w:themeColor="text1"/>
                          <w:sz w:val="20"/>
                          <w:szCs w:val="20"/>
                        </w:rPr>
                        <w:t>ed</w:t>
                      </w:r>
                      <w:r>
                        <w:rPr>
                          <w:b w:val="0"/>
                          <w:color w:val="000000" w:themeColor="text1"/>
                          <w:sz w:val="20"/>
                          <w:szCs w:val="20"/>
                        </w:rPr>
                        <w:t>. Le</w:t>
                      </w:r>
                      <w:r w:rsidR="00DD0E3C" w:rsidRPr="00AC3125">
                        <w:rPr>
                          <w:b w:val="0"/>
                          <w:color w:val="000000" w:themeColor="text1"/>
                          <w:sz w:val="20"/>
                          <w:szCs w:val="20"/>
                        </w:rPr>
                        <w:t xml:space="preserve">na is pictured here at Well 5, pointing up the road to her birthplace. </w:t>
                      </w:r>
                    </w:p>
                    <w:p w14:paraId="2CE55E05" w14:textId="4F14009D" w:rsidR="00141B54" w:rsidRPr="00AC3125" w:rsidRDefault="005C4870" w:rsidP="00AC3125">
                      <w:pPr>
                        <w:pStyle w:val="SVAH2"/>
                        <w:spacing w:after="120" w:line="240" w:lineRule="auto"/>
                        <w:ind w:left="3402" w:right="-169"/>
                        <w:rPr>
                          <w:b w:val="0"/>
                          <w:color w:val="000000" w:themeColor="text1"/>
                          <w:sz w:val="20"/>
                          <w:szCs w:val="20"/>
                        </w:rPr>
                      </w:pPr>
                      <w:r>
                        <w:rPr>
                          <w:b w:val="0"/>
                          <w:color w:val="000000" w:themeColor="text1"/>
                          <w:sz w:val="20"/>
                          <w:szCs w:val="20"/>
                        </w:rPr>
                        <w:t>Le</w:t>
                      </w:r>
                      <w:r w:rsidR="00141B54" w:rsidRPr="00AC3125">
                        <w:rPr>
                          <w:b w:val="0"/>
                          <w:color w:val="000000" w:themeColor="text1"/>
                          <w:sz w:val="20"/>
                          <w:szCs w:val="20"/>
                        </w:rPr>
                        <w:t>na has been one of the most consistent Ranger employees. She has enjoyed reconnecting with country and passing on her knowledge to younger generations. She sees a huge opportunity to effect greater change with increased investment</w:t>
                      </w:r>
                      <w:r w:rsidR="008433D1" w:rsidRPr="00AC3125">
                        <w:rPr>
                          <w:b w:val="0"/>
                          <w:color w:val="000000" w:themeColor="text1"/>
                          <w:sz w:val="20"/>
                          <w:szCs w:val="20"/>
                        </w:rPr>
                        <w:t xml:space="preserve"> in the IPAs</w:t>
                      </w:r>
                      <w:r w:rsidR="00141B54" w:rsidRPr="00AC3125">
                        <w:rPr>
                          <w:b w:val="0"/>
                          <w:color w:val="000000" w:themeColor="text1"/>
                          <w:sz w:val="20"/>
                          <w:szCs w:val="20"/>
                        </w:rPr>
                        <w:t>.</w:t>
                      </w:r>
                    </w:p>
                    <w:p w14:paraId="67373B81" w14:textId="3795CBD8" w:rsidR="00DD0E3C" w:rsidRPr="00AC3125" w:rsidRDefault="00DD0E3C" w:rsidP="00AC3125">
                      <w:pPr>
                        <w:pStyle w:val="SVAH2"/>
                        <w:spacing w:after="120" w:line="240" w:lineRule="auto"/>
                        <w:ind w:left="3402" w:right="-169"/>
                        <w:rPr>
                          <w:b w:val="0"/>
                          <w:color w:val="000000" w:themeColor="text1"/>
                          <w:sz w:val="20"/>
                          <w:szCs w:val="20"/>
                        </w:rPr>
                      </w:pPr>
                      <w:r w:rsidRPr="00AC3125">
                        <w:rPr>
                          <w:b w:val="0"/>
                          <w:color w:val="000000" w:themeColor="text1"/>
                          <w:sz w:val="20"/>
                          <w:szCs w:val="20"/>
                        </w:rPr>
                        <w:t xml:space="preserve">At a meeting </w:t>
                      </w:r>
                      <w:r w:rsidR="005C4870">
                        <w:rPr>
                          <w:b w:val="0"/>
                          <w:color w:val="000000" w:themeColor="text1"/>
                          <w:sz w:val="20"/>
                          <w:szCs w:val="20"/>
                        </w:rPr>
                        <w:t>with representatives of DPaW, Le</w:t>
                      </w:r>
                      <w:r w:rsidRPr="00AC3125">
                        <w:rPr>
                          <w:b w:val="0"/>
                          <w:color w:val="000000" w:themeColor="text1"/>
                          <w:sz w:val="20"/>
                          <w:szCs w:val="20"/>
                        </w:rPr>
                        <w:t xml:space="preserve">na explained how Martu and the Department staff can continue to strengthen their working relationship and learn from each other. </w:t>
                      </w:r>
                    </w:p>
                    <w:p w14:paraId="52696256" w14:textId="791FF684" w:rsidR="0014759E" w:rsidRPr="00AC3125" w:rsidRDefault="0014759E" w:rsidP="00AC3125">
                      <w:pPr>
                        <w:pStyle w:val="SVAH2"/>
                        <w:spacing w:after="120" w:line="240" w:lineRule="auto"/>
                        <w:ind w:left="3402" w:right="-169"/>
                        <w:rPr>
                          <w:b w:val="0"/>
                          <w:i/>
                          <w:color w:val="000000" w:themeColor="text1"/>
                          <w:sz w:val="20"/>
                          <w:szCs w:val="20"/>
                        </w:rPr>
                      </w:pPr>
                      <w:r w:rsidRPr="00AC3125">
                        <w:rPr>
                          <w:b w:val="0"/>
                          <w:i/>
                          <w:color w:val="000000" w:themeColor="text1"/>
                          <w:sz w:val="20"/>
                          <w:szCs w:val="20"/>
                        </w:rPr>
                        <w:t xml:space="preserve">"We want to work with the scientists. Even if it's just one or two Martu. </w:t>
                      </w:r>
                      <w:r w:rsidR="00DD0E3C" w:rsidRPr="00AC3125">
                        <w:rPr>
                          <w:b w:val="0"/>
                          <w:i/>
                          <w:color w:val="000000" w:themeColor="text1"/>
                          <w:sz w:val="20"/>
                          <w:szCs w:val="20"/>
                        </w:rPr>
                        <w:t xml:space="preserve">Learning from the scientists. </w:t>
                      </w:r>
                      <w:r w:rsidRPr="00AC3125">
                        <w:rPr>
                          <w:b w:val="0"/>
                          <w:i/>
                          <w:color w:val="000000" w:themeColor="text1"/>
                          <w:sz w:val="20"/>
                          <w:szCs w:val="20"/>
                        </w:rPr>
                        <w:t>And we can teach them Martu names and looking for tracks."</w:t>
                      </w:r>
                    </w:p>
                    <w:p w14:paraId="4BA19A09" w14:textId="734A371C" w:rsidR="00141B54" w:rsidRPr="00AC3125" w:rsidRDefault="00141B54" w:rsidP="00AC3125">
                      <w:pPr>
                        <w:pStyle w:val="SVAH2"/>
                        <w:spacing w:after="120" w:line="240" w:lineRule="auto"/>
                        <w:ind w:right="-169"/>
                        <w:rPr>
                          <w:b w:val="0"/>
                          <w:color w:val="000000" w:themeColor="text1"/>
                          <w:sz w:val="20"/>
                          <w:szCs w:val="20"/>
                        </w:rPr>
                      </w:pPr>
                      <w:r w:rsidRPr="00AC3125">
                        <w:rPr>
                          <w:b w:val="0"/>
                          <w:color w:val="000000" w:themeColor="text1"/>
                          <w:sz w:val="20"/>
                          <w:szCs w:val="20"/>
                        </w:rPr>
                        <w:t xml:space="preserve">DPaW Regional Manager, Ian Kealley, agrees. </w:t>
                      </w:r>
                    </w:p>
                    <w:p w14:paraId="2988DE3B" w14:textId="35ED0DC4" w:rsidR="00141B54" w:rsidRPr="00AC3125" w:rsidRDefault="00141B54" w:rsidP="00AC3125">
                      <w:pPr>
                        <w:pStyle w:val="SVAH2"/>
                        <w:spacing w:after="120" w:line="240" w:lineRule="auto"/>
                        <w:ind w:right="-169"/>
                        <w:rPr>
                          <w:b w:val="0"/>
                          <w:i/>
                          <w:color w:val="000000" w:themeColor="text1"/>
                          <w:sz w:val="20"/>
                          <w:szCs w:val="20"/>
                        </w:rPr>
                      </w:pPr>
                      <w:r w:rsidRPr="00AC3125">
                        <w:rPr>
                          <w:b w:val="0"/>
                          <w:i/>
                          <w:color w:val="000000" w:themeColor="text1"/>
                          <w:sz w:val="20"/>
                          <w:szCs w:val="20"/>
                        </w:rPr>
                        <w:t>"</w:t>
                      </w:r>
                      <w:r w:rsidR="00D003E4" w:rsidRPr="00D003E4">
                        <w:rPr>
                          <w:b w:val="0"/>
                          <w:i/>
                          <w:color w:val="000000" w:themeColor="text1"/>
                          <w:sz w:val="20"/>
                          <w:szCs w:val="20"/>
                        </w:rPr>
                        <w:t>I don't think our staff could ever read the country and track a cat cross country the way Martu can</w:t>
                      </w:r>
                      <w:r w:rsidRPr="00AC3125">
                        <w:rPr>
                          <w:b w:val="0"/>
                          <w:i/>
                          <w:color w:val="000000" w:themeColor="text1"/>
                          <w:sz w:val="20"/>
                          <w:szCs w:val="20"/>
                        </w:rPr>
                        <w:t>."</w:t>
                      </w:r>
                    </w:p>
                    <w:p w14:paraId="38C8025C" w14:textId="5A4114C5" w:rsidR="00E944F9" w:rsidRPr="00AC3125" w:rsidRDefault="00E944F9" w:rsidP="00141B54">
                      <w:pPr>
                        <w:pStyle w:val="SVAH2"/>
                        <w:spacing w:after="120" w:line="240" w:lineRule="auto"/>
                        <w:ind w:left="3686" w:right="-169"/>
                        <w:rPr>
                          <w:b w:val="0"/>
                          <w:color w:val="000000" w:themeColor="text1"/>
                          <w:sz w:val="18"/>
                          <w:szCs w:val="20"/>
                        </w:rPr>
                      </w:pPr>
                    </w:p>
                  </w:txbxContent>
                </v:textbox>
                <w10:wrap anchorx="margin"/>
              </v:rect>
            </w:pict>
          </mc:Fallback>
        </mc:AlternateContent>
      </w:r>
    </w:p>
    <w:p w14:paraId="3D334535" w14:textId="5E7C3A74" w:rsidR="00394E1C" w:rsidRDefault="00394E1C" w:rsidP="00507B7D">
      <w:pPr>
        <w:pStyle w:val="SVAbodybullets"/>
        <w:numPr>
          <w:ilvl w:val="0"/>
          <w:numId w:val="0"/>
        </w:numPr>
        <w:spacing w:line="240" w:lineRule="auto"/>
        <w:rPr>
          <w:rFonts w:cs="Arial"/>
          <w:sz w:val="20"/>
          <w:szCs w:val="20"/>
        </w:rPr>
      </w:pPr>
    </w:p>
    <w:p w14:paraId="3D334536" w14:textId="57B09BCD" w:rsidR="00A312B6" w:rsidRDefault="00AC3125" w:rsidP="006B4D76">
      <w:pPr>
        <w:pStyle w:val="SVAbodybullets"/>
        <w:numPr>
          <w:ilvl w:val="0"/>
          <w:numId w:val="0"/>
        </w:numPr>
        <w:spacing w:after="0" w:line="240" w:lineRule="auto"/>
        <w:ind w:right="3827"/>
        <w:jc w:val="both"/>
        <w:rPr>
          <w:rFonts w:cs="Arial"/>
          <w:sz w:val="20"/>
          <w:szCs w:val="20"/>
        </w:rPr>
      </w:pPr>
      <w:r w:rsidRPr="0014759E">
        <w:rPr>
          <w:rStyle w:val="SVAHead3Char"/>
          <w:b/>
          <w:noProof/>
          <w:color w:val="auto"/>
          <w:sz w:val="20"/>
          <w:szCs w:val="20"/>
          <w:lang w:eastAsia="en-AU"/>
        </w:rPr>
        <w:drawing>
          <wp:anchor distT="0" distB="0" distL="114300" distR="114300" simplePos="0" relativeHeight="251831808" behindDoc="0" locked="0" layoutInCell="1" allowOverlap="1" wp14:anchorId="7948D408" wp14:editId="5BC5BBE1">
            <wp:simplePos x="0" y="0"/>
            <wp:positionH relativeFrom="column">
              <wp:posOffset>184234</wp:posOffset>
            </wp:positionH>
            <wp:positionV relativeFrom="paragraph">
              <wp:posOffset>67022</wp:posOffset>
            </wp:positionV>
            <wp:extent cx="2070339" cy="2222457"/>
            <wp:effectExtent l="0" t="0" r="6350" b="6985"/>
            <wp:wrapNone/>
            <wp:docPr id="17" name="Picture 17" title="Lena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ferguson\SharePoint\Consulting - Dept PM and Cabinet\2015 IPA SROIs\13 Photos\Birriliburu and MKK\P1040984.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l="15999" t="-6" r="21735" b="6"/>
                    <a:stretch/>
                  </pic:blipFill>
                  <pic:spPr bwMode="auto">
                    <a:xfrm>
                      <a:off x="0" y="0"/>
                      <a:ext cx="2080640" cy="22335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334537" w14:textId="7A98EC5D" w:rsidR="00A85A0A" w:rsidRDefault="00A85A0A" w:rsidP="00A85A0A">
      <w:pPr>
        <w:pStyle w:val="SVAbody"/>
        <w:jc w:val="both"/>
        <w:rPr>
          <w:rFonts w:cs="Times New Roman"/>
          <w:b/>
          <w:color w:val="000051"/>
          <w:sz w:val="24"/>
          <w:szCs w:val="22"/>
        </w:rPr>
      </w:pPr>
    </w:p>
    <w:p w14:paraId="3D334538" w14:textId="726BECA3" w:rsidR="00A85A0A" w:rsidRDefault="00A85A0A" w:rsidP="00A85A0A">
      <w:pPr>
        <w:pStyle w:val="SVAbody"/>
        <w:jc w:val="both"/>
        <w:rPr>
          <w:rFonts w:cs="Times New Roman"/>
          <w:b/>
          <w:color w:val="000051"/>
          <w:sz w:val="24"/>
          <w:szCs w:val="22"/>
        </w:rPr>
      </w:pPr>
    </w:p>
    <w:p w14:paraId="3D334539" w14:textId="77777777" w:rsidR="00A85A0A" w:rsidRDefault="00A85A0A" w:rsidP="00A85A0A">
      <w:pPr>
        <w:pStyle w:val="SVAbody"/>
        <w:jc w:val="both"/>
        <w:rPr>
          <w:rFonts w:cs="Times New Roman"/>
          <w:b/>
          <w:color w:val="000051"/>
          <w:sz w:val="24"/>
          <w:szCs w:val="22"/>
        </w:rPr>
      </w:pPr>
    </w:p>
    <w:p w14:paraId="3D33453A" w14:textId="175FC028" w:rsidR="00A85A0A" w:rsidRDefault="00A85A0A" w:rsidP="00607495">
      <w:pPr>
        <w:pStyle w:val="SVAbody"/>
        <w:tabs>
          <w:tab w:val="left" w:pos="1020"/>
        </w:tabs>
        <w:jc w:val="both"/>
        <w:rPr>
          <w:rFonts w:cs="Times New Roman"/>
          <w:b/>
          <w:color w:val="000051"/>
          <w:sz w:val="24"/>
          <w:szCs w:val="22"/>
        </w:rPr>
      </w:pPr>
    </w:p>
    <w:p w14:paraId="3D33453B" w14:textId="77777777" w:rsidR="00A85A0A" w:rsidRDefault="00A85A0A" w:rsidP="00A85A0A">
      <w:pPr>
        <w:pStyle w:val="SVAbody"/>
        <w:jc w:val="both"/>
        <w:rPr>
          <w:rFonts w:cs="Times New Roman"/>
          <w:b/>
          <w:color w:val="000051"/>
          <w:sz w:val="24"/>
          <w:szCs w:val="22"/>
        </w:rPr>
      </w:pPr>
    </w:p>
    <w:p w14:paraId="3D33453C" w14:textId="7537021B" w:rsidR="006B4D76" w:rsidRDefault="007D4656" w:rsidP="00A85A0A">
      <w:pPr>
        <w:pStyle w:val="SVAbody"/>
        <w:jc w:val="both"/>
        <w:rPr>
          <w:rFonts w:cs="Times New Roman"/>
          <w:b/>
          <w:color w:val="000051"/>
          <w:sz w:val="24"/>
          <w:szCs w:val="22"/>
        </w:rPr>
      </w:pPr>
      <w:r>
        <w:rPr>
          <w:rFonts w:cs="Times New Roman"/>
          <w:b/>
          <w:color w:val="000051"/>
          <w:sz w:val="24"/>
          <w:szCs w:val="22"/>
        </w:rPr>
        <w:br/>
      </w:r>
    </w:p>
    <w:p w14:paraId="3D33453D" w14:textId="7BCEBA40" w:rsidR="00B61132" w:rsidRDefault="00B61132" w:rsidP="00A85A0A">
      <w:pPr>
        <w:pStyle w:val="SVAbody"/>
        <w:jc w:val="both"/>
        <w:rPr>
          <w:rFonts w:cs="Times New Roman"/>
          <w:b/>
          <w:color w:val="000051"/>
          <w:sz w:val="24"/>
          <w:szCs w:val="22"/>
        </w:rPr>
      </w:pPr>
    </w:p>
    <w:p w14:paraId="3D33453E" w14:textId="77777777" w:rsidR="00B61132" w:rsidRDefault="00B61132" w:rsidP="00A85A0A">
      <w:pPr>
        <w:pStyle w:val="SVAbody"/>
        <w:jc w:val="both"/>
        <w:rPr>
          <w:rFonts w:cs="Times New Roman"/>
          <w:b/>
          <w:color w:val="000051"/>
          <w:sz w:val="24"/>
          <w:szCs w:val="22"/>
        </w:rPr>
      </w:pPr>
    </w:p>
    <w:p w14:paraId="3D33453F" w14:textId="03851EC6" w:rsidR="00B61132" w:rsidRDefault="00B61132" w:rsidP="00A85A0A">
      <w:pPr>
        <w:pStyle w:val="SVAbody"/>
        <w:jc w:val="both"/>
        <w:rPr>
          <w:rFonts w:cs="Times New Roman"/>
          <w:b/>
          <w:color w:val="000051"/>
          <w:sz w:val="24"/>
          <w:szCs w:val="22"/>
        </w:rPr>
      </w:pPr>
    </w:p>
    <w:p w14:paraId="3D334540" w14:textId="77777777" w:rsidR="00B61132" w:rsidRDefault="00B61132" w:rsidP="00A85A0A">
      <w:pPr>
        <w:pStyle w:val="SVAbody"/>
        <w:jc w:val="both"/>
        <w:rPr>
          <w:rFonts w:cs="Times New Roman"/>
          <w:b/>
          <w:color w:val="000051"/>
          <w:sz w:val="24"/>
          <w:szCs w:val="22"/>
        </w:rPr>
      </w:pPr>
    </w:p>
    <w:p w14:paraId="3D334541" w14:textId="3B362983" w:rsidR="00B61132" w:rsidRDefault="0088080E" w:rsidP="009C204C">
      <w:pPr>
        <w:pStyle w:val="SVAbody"/>
        <w:tabs>
          <w:tab w:val="left" w:pos="3960"/>
        </w:tabs>
        <w:jc w:val="both"/>
        <w:rPr>
          <w:rFonts w:cs="Times New Roman"/>
          <w:b/>
          <w:color w:val="000051"/>
          <w:sz w:val="24"/>
          <w:szCs w:val="22"/>
        </w:rPr>
      </w:pPr>
      <w:r>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p>
    <w:p w14:paraId="3D334542" w14:textId="77777777" w:rsidR="00B61132" w:rsidRDefault="00B61132" w:rsidP="00A85A0A">
      <w:pPr>
        <w:pStyle w:val="SVAbody"/>
        <w:jc w:val="both"/>
        <w:rPr>
          <w:rFonts w:cs="Times New Roman"/>
          <w:b/>
          <w:color w:val="000051"/>
          <w:sz w:val="24"/>
          <w:szCs w:val="22"/>
        </w:rPr>
      </w:pPr>
    </w:p>
    <w:p w14:paraId="3D334543" w14:textId="05E15C4F" w:rsidR="006B33FE" w:rsidRPr="000D18E3" w:rsidRDefault="003D4499" w:rsidP="000D18E3">
      <w:pPr>
        <w:pStyle w:val="SVAH2"/>
        <w:spacing w:after="120"/>
        <w:rPr>
          <w:rStyle w:val="SVAHead3Char"/>
          <w:b w:val="0"/>
          <w:color w:val="auto"/>
          <w:sz w:val="20"/>
          <w:szCs w:val="20"/>
          <w:lang w:val="en-GB"/>
        </w:rPr>
      </w:pPr>
      <w:r w:rsidRPr="003A7857">
        <w:rPr>
          <w:b w:val="0"/>
          <w:noProof/>
          <w:color w:val="000000" w:themeColor="text1"/>
          <w:sz w:val="22"/>
          <w:lang w:val="en-AU" w:eastAsia="en-AU"/>
        </w:rPr>
        <w:drawing>
          <wp:anchor distT="0" distB="0" distL="114300" distR="114300" simplePos="0" relativeHeight="251826688" behindDoc="0" locked="0" layoutInCell="1" allowOverlap="1" wp14:anchorId="7B7D0318" wp14:editId="0E14A2F8">
            <wp:simplePos x="0" y="0"/>
            <wp:positionH relativeFrom="column">
              <wp:posOffset>3934933</wp:posOffset>
            </wp:positionH>
            <wp:positionV relativeFrom="paragraph">
              <wp:posOffset>1960880</wp:posOffset>
            </wp:positionV>
            <wp:extent cx="2477135" cy="1743710"/>
            <wp:effectExtent l="0" t="0" r="0" b="8890"/>
            <wp:wrapSquare wrapText="bothSides"/>
            <wp:docPr id="14" name="Picture 14" title="Indigenous ranger, Zareth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ferguson\SharePoint\Consulting - Dept PM and Cabinet\2015 IPA SROIs\13 Photos\Birriliburu and MKK\P1050007.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l="38133" t="13445" r="2665" b="20150"/>
                    <a:stretch/>
                  </pic:blipFill>
                  <pic:spPr bwMode="auto">
                    <a:xfrm>
                      <a:off x="0" y="0"/>
                      <a:ext cx="2477135" cy="1743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4870">
        <w:rPr>
          <w:b w:val="0"/>
          <w:i/>
          <w:noProof/>
          <w:color w:val="E36C0A"/>
          <w:sz w:val="20"/>
          <w:szCs w:val="20"/>
          <w:lang w:val="en-AU" w:eastAsia="en-AU"/>
        </w:rPr>
        <mc:AlternateContent>
          <mc:Choice Requires="wps">
            <w:drawing>
              <wp:anchor distT="0" distB="0" distL="114300" distR="114300" simplePos="0" relativeHeight="251639296" behindDoc="1" locked="0" layoutInCell="1" allowOverlap="1" wp14:anchorId="3D33455C" wp14:editId="319F06A9">
                <wp:simplePos x="0" y="0"/>
                <wp:positionH relativeFrom="margin">
                  <wp:posOffset>88900</wp:posOffset>
                </wp:positionH>
                <wp:positionV relativeFrom="paragraph">
                  <wp:posOffset>1880870</wp:posOffset>
                </wp:positionV>
                <wp:extent cx="6486525" cy="2484120"/>
                <wp:effectExtent l="0" t="0" r="9525" b="0"/>
                <wp:wrapNone/>
                <wp:docPr id="31" name="Rectangle 31"/>
                <wp:cNvGraphicFramePr/>
                <a:graphic xmlns:a="http://schemas.openxmlformats.org/drawingml/2006/main">
                  <a:graphicData uri="http://schemas.microsoft.com/office/word/2010/wordprocessingShape">
                    <wps:wsp>
                      <wps:cNvSpPr/>
                      <wps:spPr>
                        <a:xfrm>
                          <a:off x="0" y="0"/>
                          <a:ext cx="6486525" cy="2484120"/>
                        </a:xfrm>
                        <a:prstGeom prst="rect">
                          <a:avLst/>
                        </a:prstGeom>
                        <a:solidFill>
                          <a:srgbClr val="F2F0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34589" w14:textId="44C197C2" w:rsidR="001D14B0" w:rsidRPr="00713E8A" w:rsidRDefault="001D14B0" w:rsidP="000F18F3">
                            <w:pPr>
                              <w:pStyle w:val="SVAH2"/>
                              <w:spacing w:after="120" w:line="240" w:lineRule="auto"/>
                              <w:rPr>
                                <w:color w:val="1F497D" w:themeColor="text2"/>
                                <w:sz w:val="22"/>
                              </w:rPr>
                            </w:pPr>
                            <w:r w:rsidRPr="00713E8A">
                              <w:rPr>
                                <w:color w:val="1F497D" w:themeColor="text2"/>
                                <w:sz w:val="22"/>
                              </w:rPr>
                              <w:t xml:space="preserve">In the spotlight: </w:t>
                            </w:r>
                            <w:proofErr w:type="spellStart"/>
                            <w:r w:rsidR="00E944F9" w:rsidRPr="00713E8A">
                              <w:rPr>
                                <w:color w:val="1F497D" w:themeColor="text2"/>
                                <w:sz w:val="22"/>
                              </w:rPr>
                              <w:t>Zareth</w:t>
                            </w:r>
                            <w:proofErr w:type="spellEnd"/>
                            <w:r w:rsidR="00E944F9" w:rsidRPr="00713E8A">
                              <w:rPr>
                                <w:color w:val="1F497D" w:themeColor="text2"/>
                                <w:sz w:val="22"/>
                              </w:rPr>
                              <w:t xml:space="preserve"> Long</w:t>
                            </w:r>
                            <w:r w:rsidRPr="00713E8A">
                              <w:rPr>
                                <w:color w:val="1F497D" w:themeColor="text2"/>
                                <w:sz w:val="22"/>
                              </w:rPr>
                              <w:t xml:space="preserve">, </w:t>
                            </w:r>
                            <w:r w:rsidR="00E944F9" w:rsidRPr="00713E8A">
                              <w:rPr>
                                <w:color w:val="1F497D" w:themeColor="text2"/>
                                <w:sz w:val="22"/>
                              </w:rPr>
                              <w:t>Ranger</w:t>
                            </w:r>
                          </w:p>
                          <w:p w14:paraId="355E28A8" w14:textId="10BCCD23" w:rsidR="000F18F3" w:rsidRPr="00AC3125" w:rsidRDefault="000F18F3" w:rsidP="005C4870">
                            <w:pPr>
                              <w:pStyle w:val="SVAH2"/>
                              <w:spacing w:after="120" w:line="240" w:lineRule="auto"/>
                              <w:ind w:right="3548"/>
                              <w:rPr>
                                <w:b w:val="0"/>
                                <w:color w:val="000000" w:themeColor="text1"/>
                                <w:sz w:val="20"/>
                                <w:szCs w:val="20"/>
                              </w:rPr>
                            </w:pPr>
                            <w:proofErr w:type="spellStart"/>
                            <w:r w:rsidRPr="00AC3125">
                              <w:rPr>
                                <w:b w:val="0"/>
                                <w:color w:val="000000" w:themeColor="text1"/>
                                <w:sz w:val="20"/>
                                <w:szCs w:val="20"/>
                              </w:rPr>
                              <w:t>Zareth</w:t>
                            </w:r>
                            <w:proofErr w:type="spellEnd"/>
                            <w:r w:rsidRPr="00AC3125">
                              <w:rPr>
                                <w:b w:val="0"/>
                                <w:color w:val="000000" w:themeColor="text1"/>
                                <w:sz w:val="20"/>
                                <w:szCs w:val="20"/>
                              </w:rPr>
                              <w:t xml:space="preserve"> started working on country because he liked hearing stories from “the old fellas”. He has since found that Ranger work helps him to get away from the stress of </w:t>
                            </w:r>
                            <w:r w:rsidR="00B736A9" w:rsidRPr="00AC3125">
                              <w:rPr>
                                <w:b w:val="0"/>
                                <w:color w:val="000000" w:themeColor="text1"/>
                                <w:sz w:val="20"/>
                                <w:szCs w:val="20"/>
                              </w:rPr>
                              <w:t xml:space="preserve">living in </w:t>
                            </w:r>
                            <w:r w:rsidRPr="00AC3125">
                              <w:rPr>
                                <w:b w:val="0"/>
                                <w:color w:val="000000" w:themeColor="text1"/>
                                <w:sz w:val="20"/>
                                <w:szCs w:val="20"/>
                              </w:rPr>
                              <w:t>town</w:t>
                            </w:r>
                            <w:r w:rsidR="00B736A9" w:rsidRPr="00AC3125">
                              <w:rPr>
                                <w:b w:val="0"/>
                                <w:color w:val="000000" w:themeColor="text1"/>
                                <w:sz w:val="20"/>
                                <w:szCs w:val="20"/>
                              </w:rPr>
                              <w:t>, to live a healthier lifestyle</w:t>
                            </w:r>
                            <w:r w:rsidRPr="00AC3125">
                              <w:rPr>
                                <w:b w:val="0"/>
                                <w:color w:val="000000" w:themeColor="text1"/>
                                <w:sz w:val="20"/>
                                <w:szCs w:val="20"/>
                              </w:rPr>
                              <w:t xml:space="preserve"> and better manage his alcohol </w:t>
                            </w:r>
                            <w:r w:rsidR="00B736A9" w:rsidRPr="00AC3125">
                              <w:rPr>
                                <w:b w:val="0"/>
                                <w:color w:val="000000" w:themeColor="text1"/>
                                <w:sz w:val="20"/>
                                <w:szCs w:val="20"/>
                              </w:rPr>
                              <w:t>consumption</w:t>
                            </w:r>
                            <w:r w:rsidRPr="00AC3125">
                              <w:rPr>
                                <w:b w:val="0"/>
                                <w:color w:val="000000" w:themeColor="text1"/>
                                <w:sz w:val="20"/>
                                <w:szCs w:val="20"/>
                              </w:rPr>
                              <w:t xml:space="preserve">. </w:t>
                            </w:r>
                          </w:p>
                          <w:p w14:paraId="1194FA47" w14:textId="2C97739E" w:rsidR="003A7857" w:rsidRPr="00AC3125" w:rsidRDefault="008B5F7C" w:rsidP="005C4870">
                            <w:pPr>
                              <w:pStyle w:val="SVAH2"/>
                              <w:spacing w:after="120" w:line="240" w:lineRule="auto"/>
                              <w:ind w:right="3548"/>
                              <w:rPr>
                                <w:b w:val="0"/>
                                <w:color w:val="000000" w:themeColor="text1"/>
                                <w:sz w:val="20"/>
                                <w:szCs w:val="20"/>
                              </w:rPr>
                            </w:pPr>
                            <w:proofErr w:type="spellStart"/>
                            <w:r w:rsidRPr="00AC3125">
                              <w:rPr>
                                <w:b w:val="0"/>
                                <w:color w:val="000000" w:themeColor="text1"/>
                                <w:sz w:val="20"/>
                                <w:szCs w:val="20"/>
                              </w:rPr>
                              <w:t>Zareth</w:t>
                            </w:r>
                            <w:proofErr w:type="spellEnd"/>
                            <w:r w:rsidRPr="00AC3125">
                              <w:rPr>
                                <w:b w:val="0"/>
                                <w:color w:val="000000" w:themeColor="text1"/>
                                <w:sz w:val="20"/>
                                <w:szCs w:val="20"/>
                              </w:rPr>
                              <w:t xml:space="preserve"> is one of several </w:t>
                            </w:r>
                            <w:r w:rsidR="000F18F3" w:rsidRPr="00AC3125">
                              <w:rPr>
                                <w:b w:val="0"/>
                                <w:color w:val="000000" w:themeColor="text1"/>
                                <w:sz w:val="20"/>
                                <w:szCs w:val="20"/>
                              </w:rPr>
                              <w:t xml:space="preserve">young Rangers </w:t>
                            </w:r>
                            <w:r w:rsidR="00F56A55" w:rsidRPr="00AC3125">
                              <w:rPr>
                                <w:b w:val="0"/>
                                <w:color w:val="000000" w:themeColor="text1"/>
                                <w:sz w:val="20"/>
                                <w:szCs w:val="20"/>
                              </w:rPr>
                              <w:t xml:space="preserve">who are </w:t>
                            </w:r>
                            <w:r w:rsidR="000F18F3" w:rsidRPr="00AC3125">
                              <w:rPr>
                                <w:b w:val="0"/>
                                <w:color w:val="000000" w:themeColor="text1"/>
                                <w:sz w:val="20"/>
                                <w:szCs w:val="20"/>
                              </w:rPr>
                              <w:t xml:space="preserve">working and learning together and growing in confidence.  He is </w:t>
                            </w:r>
                            <w:r w:rsidRPr="00AC3125">
                              <w:rPr>
                                <w:b w:val="0"/>
                                <w:color w:val="000000" w:themeColor="text1"/>
                                <w:sz w:val="20"/>
                                <w:szCs w:val="20"/>
                              </w:rPr>
                              <w:t>pictured (s</w:t>
                            </w:r>
                            <w:r w:rsidR="005C4870">
                              <w:rPr>
                                <w:b w:val="0"/>
                                <w:color w:val="000000" w:themeColor="text1"/>
                                <w:sz w:val="20"/>
                                <w:szCs w:val="20"/>
                              </w:rPr>
                              <w:t>econd from right) preparing to c</w:t>
                            </w:r>
                            <w:r w:rsidRPr="00AC3125">
                              <w:rPr>
                                <w:b w:val="0"/>
                                <w:color w:val="000000" w:themeColor="text1"/>
                                <w:sz w:val="20"/>
                                <w:szCs w:val="20"/>
                              </w:rPr>
                              <w:t xml:space="preserve">hair a meeting with representatives from </w:t>
                            </w:r>
                            <w:proofErr w:type="spellStart"/>
                            <w:r w:rsidR="00C565F4" w:rsidRPr="00AC3125">
                              <w:rPr>
                                <w:b w:val="0"/>
                                <w:color w:val="000000" w:themeColor="text1"/>
                                <w:sz w:val="20"/>
                                <w:szCs w:val="20"/>
                              </w:rPr>
                              <w:t>DPaW</w:t>
                            </w:r>
                            <w:proofErr w:type="spellEnd"/>
                            <w:r w:rsidRPr="00AC3125">
                              <w:rPr>
                                <w:b w:val="0"/>
                                <w:color w:val="000000" w:themeColor="text1"/>
                                <w:sz w:val="20"/>
                                <w:szCs w:val="20"/>
                              </w:rPr>
                              <w:t xml:space="preserve"> at the Lorna Glen research station on the MKK IPA.</w:t>
                            </w:r>
                          </w:p>
                          <w:p w14:paraId="3616754F" w14:textId="261F1CE1" w:rsidR="00B736A9" w:rsidRPr="00AC3125" w:rsidRDefault="00B736A9" w:rsidP="00B736A9">
                            <w:pPr>
                              <w:pStyle w:val="SVAH2"/>
                              <w:spacing w:after="120" w:line="240" w:lineRule="auto"/>
                              <w:ind w:right="-711"/>
                              <w:rPr>
                                <w:b w:val="0"/>
                                <w:color w:val="000000" w:themeColor="text1"/>
                                <w:sz w:val="20"/>
                                <w:szCs w:val="20"/>
                              </w:rPr>
                            </w:pPr>
                            <w:proofErr w:type="spellStart"/>
                            <w:r w:rsidRPr="00AC3125">
                              <w:rPr>
                                <w:b w:val="0"/>
                                <w:color w:val="000000" w:themeColor="text1"/>
                                <w:sz w:val="20"/>
                                <w:szCs w:val="20"/>
                              </w:rPr>
                              <w:t>Zareth</w:t>
                            </w:r>
                            <w:proofErr w:type="spellEnd"/>
                            <w:r w:rsidRPr="00AC3125">
                              <w:rPr>
                                <w:b w:val="0"/>
                                <w:color w:val="000000" w:themeColor="text1"/>
                                <w:sz w:val="20"/>
                                <w:szCs w:val="20"/>
                              </w:rPr>
                              <w:t xml:space="preserve"> hopes to pass on his knowledge to his wife (who is </w:t>
                            </w:r>
                            <w:proofErr w:type="spellStart"/>
                            <w:r w:rsidRPr="00AC3125">
                              <w:rPr>
                                <w:b w:val="0"/>
                                <w:color w:val="000000" w:themeColor="text1"/>
                                <w:sz w:val="20"/>
                                <w:szCs w:val="20"/>
                              </w:rPr>
                              <w:t>Noongar</w:t>
                            </w:r>
                            <w:proofErr w:type="spellEnd"/>
                            <w:r w:rsidRPr="00AC3125">
                              <w:rPr>
                                <w:b w:val="0"/>
                                <w:color w:val="000000" w:themeColor="text1"/>
                                <w:sz w:val="20"/>
                                <w:szCs w:val="20"/>
                              </w:rPr>
                              <w:t>, from Perth) and</w:t>
                            </w:r>
                            <w:r w:rsidR="00DD0E3C" w:rsidRPr="00AC3125">
                              <w:rPr>
                                <w:b w:val="0"/>
                                <w:color w:val="000000" w:themeColor="text1"/>
                                <w:sz w:val="20"/>
                                <w:szCs w:val="20"/>
                              </w:rPr>
                              <w:t xml:space="preserve"> his</w:t>
                            </w:r>
                            <w:r w:rsidRPr="00AC3125">
                              <w:rPr>
                                <w:b w:val="0"/>
                                <w:color w:val="000000" w:themeColor="text1"/>
                                <w:sz w:val="20"/>
                                <w:szCs w:val="20"/>
                              </w:rPr>
                              <w:t xml:space="preserve"> five year old son.</w:t>
                            </w:r>
                          </w:p>
                          <w:p w14:paraId="3D33458C" w14:textId="46985088" w:rsidR="001D14B0" w:rsidRPr="00AC3125" w:rsidRDefault="001D14B0" w:rsidP="000F18F3">
                            <w:pPr>
                              <w:pStyle w:val="SVAH2"/>
                              <w:spacing w:line="240" w:lineRule="auto"/>
                              <w:ind w:right="-569"/>
                              <w:rPr>
                                <w:b w:val="0"/>
                                <w:i/>
                                <w:color w:val="000000" w:themeColor="text1"/>
                                <w:sz w:val="20"/>
                                <w:szCs w:val="20"/>
                              </w:rPr>
                            </w:pPr>
                            <w:r w:rsidRPr="00AC3125">
                              <w:rPr>
                                <w:b w:val="0"/>
                                <w:i/>
                                <w:color w:val="000000" w:themeColor="text1"/>
                                <w:sz w:val="20"/>
                                <w:szCs w:val="20"/>
                              </w:rPr>
                              <w:t>“</w:t>
                            </w:r>
                            <w:r w:rsidR="00A71C5E" w:rsidRPr="00AC3125">
                              <w:rPr>
                                <w:b w:val="0"/>
                                <w:i/>
                                <w:color w:val="000000" w:themeColor="text1"/>
                                <w:sz w:val="20"/>
                                <w:szCs w:val="20"/>
                              </w:rPr>
                              <w:t xml:space="preserve">I want to teach my </w:t>
                            </w:r>
                            <w:r w:rsidR="005230DA" w:rsidRPr="00AC3125">
                              <w:rPr>
                                <w:b w:val="0"/>
                                <w:i/>
                                <w:color w:val="000000" w:themeColor="text1"/>
                                <w:sz w:val="20"/>
                                <w:szCs w:val="20"/>
                              </w:rPr>
                              <w:t xml:space="preserve">son about town stuff and about </w:t>
                            </w:r>
                            <w:proofErr w:type="spellStart"/>
                            <w:r w:rsidR="00A71C5E" w:rsidRPr="00AC3125">
                              <w:rPr>
                                <w:b w:val="0"/>
                                <w:i/>
                                <w:color w:val="000000" w:themeColor="text1"/>
                                <w:sz w:val="20"/>
                                <w:szCs w:val="20"/>
                              </w:rPr>
                              <w:t>Martu</w:t>
                            </w:r>
                            <w:proofErr w:type="spellEnd"/>
                            <w:r w:rsidR="00A71C5E" w:rsidRPr="00AC3125">
                              <w:rPr>
                                <w:b w:val="0"/>
                                <w:i/>
                                <w:color w:val="000000" w:themeColor="text1"/>
                                <w:sz w:val="20"/>
                                <w:szCs w:val="20"/>
                              </w:rPr>
                              <w:t xml:space="preserve"> stuff.  I want to teach my wife about </w:t>
                            </w:r>
                            <w:proofErr w:type="spellStart"/>
                            <w:r w:rsidR="00A71C5E" w:rsidRPr="00AC3125">
                              <w:rPr>
                                <w:b w:val="0"/>
                                <w:i/>
                                <w:color w:val="000000" w:themeColor="text1"/>
                                <w:sz w:val="20"/>
                                <w:szCs w:val="20"/>
                              </w:rPr>
                              <w:t>Martu</w:t>
                            </w:r>
                            <w:proofErr w:type="spellEnd"/>
                            <w:r w:rsidR="00A71C5E" w:rsidRPr="00AC3125">
                              <w:rPr>
                                <w:b w:val="0"/>
                                <w:i/>
                                <w:color w:val="000000" w:themeColor="text1"/>
                                <w:sz w:val="20"/>
                                <w:szCs w:val="20"/>
                              </w:rPr>
                              <w:t xml:space="preserve"> stuff. We can’t teach </w:t>
                            </w:r>
                            <w:proofErr w:type="spellStart"/>
                            <w:r w:rsidR="00A71C5E" w:rsidRPr="00AC3125">
                              <w:rPr>
                                <w:b w:val="0"/>
                                <w:i/>
                                <w:color w:val="000000" w:themeColor="text1"/>
                                <w:sz w:val="20"/>
                                <w:szCs w:val="20"/>
                              </w:rPr>
                              <w:t>Martu</w:t>
                            </w:r>
                            <w:proofErr w:type="spellEnd"/>
                            <w:r w:rsidR="00A71C5E" w:rsidRPr="00AC3125">
                              <w:rPr>
                                <w:b w:val="0"/>
                                <w:i/>
                                <w:color w:val="000000" w:themeColor="text1"/>
                                <w:sz w:val="20"/>
                                <w:szCs w:val="20"/>
                              </w:rPr>
                              <w:t xml:space="preserve"> stuff unless we’re out on country.”</w:t>
                            </w:r>
                          </w:p>
                        </w:txbxContent>
                      </wps:txbx>
                      <wps:bodyPr rot="0" spcFirstLastPara="0" vertOverflow="overflow" horzOverflow="overflow" vert="horz" wrap="square" lIns="91440" tIns="45720" rIns="43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33455C" id="Rectangle 31" o:spid="_x0000_s1031" style="position:absolute;margin-left:7pt;margin-top:148.1pt;width:510.75pt;height:195.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" fillcolor="#f2f0e9" stroked="f" strokeweight="2pt">
                <v:textbox inset=",,12mm">
                  <w:txbxContent>
                    <w:p w14:paraId="3D334589" w14:textId="44C197C2" w:rsidR="001D14B0" w:rsidRPr="00713E8A" w:rsidRDefault="001D14B0" w:rsidP="000F18F3">
                      <w:pPr>
                        <w:pStyle w:val="SVAH2"/>
                        <w:spacing w:after="120" w:line="240" w:lineRule="auto"/>
                        <w:rPr>
                          <w:color w:val="1F497D" w:themeColor="text2"/>
                          <w:sz w:val="22"/>
                        </w:rPr>
                      </w:pPr>
                      <w:r w:rsidRPr="00713E8A">
                        <w:rPr>
                          <w:color w:val="1F497D" w:themeColor="text2"/>
                          <w:sz w:val="22"/>
                        </w:rPr>
                        <w:t xml:space="preserve">In the spotlight: </w:t>
                      </w:r>
                      <w:r w:rsidR="00E944F9" w:rsidRPr="00713E8A">
                        <w:rPr>
                          <w:color w:val="1F497D" w:themeColor="text2"/>
                          <w:sz w:val="22"/>
                        </w:rPr>
                        <w:t>Zareth Long</w:t>
                      </w:r>
                      <w:r w:rsidRPr="00713E8A">
                        <w:rPr>
                          <w:color w:val="1F497D" w:themeColor="text2"/>
                          <w:sz w:val="22"/>
                        </w:rPr>
                        <w:t xml:space="preserve">, </w:t>
                      </w:r>
                      <w:r w:rsidR="00E944F9" w:rsidRPr="00713E8A">
                        <w:rPr>
                          <w:color w:val="1F497D" w:themeColor="text2"/>
                          <w:sz w:val="22"/>
                        </w:rPr>
                        <w:t>Ranger</w:t>
                      </w:r>
                    </w:p>
                    <w:p w14:paraId="355E28A8" w14:textId="10BCCD23" w:rsidR="000F18F3" w:rsidRPr="00AC3125" w:rsidRDefault="000F18F3" w:rsidP="005C4870">
                      <w:pPr>
                        <w:pStyle w:val="SVAH2"/>
                        <w:spacing w:after="120" w:line="240" w:lineRule="auto"/>
                        <w:ind w:right="3548"/>
                        <w:rPr>
                          <w:b w:val="0"/>
                          <w:color w:val="000000" w:themeColor="text1"/>
                          <w:sz w:val="20"/>
                          <w:szCs w:val="20"/>
                        </w:rPr>
                      </w:pPr>
                      <w:r w:rsidRPr="00AC3125">
                        <w:rPr>
                          <w:b w:val="0"/>
                          <w:color w:val="000000" w:themeColor="text1"/>
                          <w:sz w:val="20"/>
                          <w:szCs w:val="20"/>
                        </w:rPr>
                        <w:t xml:space="preserve">Zareth started working on country because he liked hearing stories from “the old fellas”. He has since found that Ranger work helps him to get away from the stress of </w:t>
                      </w:r>
                      <w:r w:rsidR="00B736A9" w:rsidRPr="00AC3125">
                        <w:rPr>
                          <w:b w:val="0"/>
                          <w:color w:val="000000" w:themeColor="text1"/>
                          <w:sz w:val="20"/>
                          <w:szCs w:val="20"/>
                        </w:rPr>
                        <w:t xml:space="preserve">living in </w:t>
                      </w:r>
                      <w:r w:rsidRPr="00AC3125">
                        <w:rPr>
                          <w:b w:val="0"/>
                          <w:color w:val="000000" w:themeColor="text1"/>
                          <w:sz w:val="20"/>
                          <w:szCs w:val="20"/>
                        </w:rPr>
                        <w:t>town</w:t>
                      </w:r>
                      <w:r w:rsidR="00B736A9" w:rsidRPr="00AC3125">
                        <w:rPr>
                          <w:b w:val="0"/>
                          <w:color w:val="000000" w:themeColor="text1"/>
                          <w:sz w:val="20"/>
                          <w:szCs w:val="20"/>
                        </w:rPr>
                        <w:t>, to live a healthier lifestyle</w:t>
                      </w:r>
                      <w:r w:rsidRPr="00AC3125">
                        <w:rPr>
                          <w:b w:val="0"/>
                          <w:color w:val="000000" w:themeColor="text1"/>
                          <w:sz w:val="20"/>
                          <w:szCs w:val="20"/>
                        </w:rPr>
                        <w:t xml:space="preserve"> and better manage his alcohol </w:t>
                      </w:r>
                      <w:r w:rsidR="00B736A9" w:rsidRPr="00AC3125">
                        <w:rPr>
                          <w:b w:val="0"/>
                          <w:color w:val="000000" w:themeColor="text1"/>
                          <w:sz w:val="20"/>
                          <w:szCs w:val="20"/>
                        </w:rPr>
                        <w:t>consumption</w:t>
                      </w:r>
                      <w:r w:rsidRPr="00AC3125">
                        <w:rPr>
                          <w:b w:val="0"/>
                          <w:color w:val="000000" w:themeColor="text1"/>
                          <w:sz w:val="20"/>
                          <w:szCs w:val="20"/>
                        </w:rPr>
                        <w:t xml:space="preserve">. </w:t>
                      </w:r>
                    </w:p>
                    <w:p w14:paraId="1194FA47" w14:textId="2C97739E" w:rsidR="003A7857" w:rsidRPr="00AC3125" w:rsidRDefault="008B5F7C" w:rsidP="005C4870">
                      <w:pPr>
                        <w:pStyle w:val="SVAH2"/>
                        <w:spacing w:after="120" w:line="240" w:lineRule="auto"/>
                        <w:ind w:right="3548"/>
                        <w:rPr>
                          <w:b w:val="0"/>
                          <w:color w:val="000000" w:themeColor="text1"/>
                          <w:sz w:val="20"/>
                          <w:szCs w:val="20"/>
                        </w:rPr>
                      </w:pPr>
                      <w:r w:rsidRPr="00AC3125">
                        <w:rPr>
                          <w:b w:val="0"/>
                          <w:color w:val="000000" w:themeColor="text1"/>
                          <w:sz w:val="20"/>
                          <w:szCs w:val="20"/>
                        </w:rPr>
                        <w:t xml:space="preserve">Zareth is one of several </w:t>
                      </w:r>
                      <w:r w:rsidR="000F18F3" w:rsidRPr="00AC3125">
                        <w:rPr>
                          <w:b w:val="0"/>
                          <w:color w:val="000000" w:themeColor="text1"/>
                          <w:sz w:val="20"/>
                          <w:szCs w:val="20"/>
                        </w:rPr>
                        <w:t xml:space="preserve">young Rangers </w:t>
                      </w:r>
                      <w:r w:rsidR="00F56A55" w:rsidRPr="00AC3125">
                        <w:rPr>
                          <w:b w:val="0"/>
                          <w:color w:val="000000" w:themeColor="text1"/>
                          <w:sz w:val="20"/>
                          <w:szCs w:val="20"/>
                        </w:rPr>
                        <w:t xml:space="preserve">who are </w:t>
                      </w:r>
                      <w:r w:rsidR="000F18F3" w:rsidRPr="00AC3125">
                        <w:rPr>
                          <w:b w:val="0"/>
                          <w:color w:val="000000" w:themeColor="text1"/>
                          <w:sz w:val="20"/>
                          <w:szCs w:val="20"/>
                        </w:rPr>
                        <w:t xml:space="preserve">working and learning together and growing in confidence.  He is </w:t>
                      </w:r>
                      <w:r w:rsidRPr="00AC3125">
                        <w:rPr>
                          <w:b w:val="0"/>
                          <w:color w:val="000000" w:themeColor="text1"/>
                          <w:sz w:val="20"/>
                          <w:szCs w:val="20"/>
                        </w:rPr>
                        <w:t>pictured (s</w:t>
                      </w:r>
                      <w:r w:rsidR="005C4870">
                        <w:rPr>
                          <w:b w:val="0"/>
                          <w:color w:val="000000" w:themeColor="text1"/>
                          <w:sz w:val="20"/>
                          <w:szCs w:val="20"/>
                        </w:rPr>
                        <w:t>econd from right) preparing to c</w:t>
                      </w:r>
                      <w:r w:rsidRPr="00AC3125">
                        <w:rPr>
                          <w:b w:val="0"/>
                          <w:color w:val="000000" w:themeColor="text1"/>
                          <w:sz w:val="20"/>
                          <w:szCs w:val="20"/>
                        </w:rPr>
                        <w:t xml:space="preserve">hair a meeting with representatives from </w:t>
                      </w:r>
                      <w:r w:rsidR="00C565F4" w:rsidRPr="00AC3125">
                        <w:rPr>
                          <w:b w:val="0"/>
                          <w:color w:val="000000" w:themeColor="text1"/>
                          <w:sz w:val="20"/>
                          <w:szCs w:val="20"/>
                        </w:rPr>
                        <w:t>DPaW</w:t>
                      </w:r>
                      <w:r w:rsidRPr="00AC3125">
                        <w:rPr>
                          <w:b w:val="0"/>
                          <w:color w:val="000000" w:themeColor="text1"/>
                          <w:sz w:val="20"/>
                          <w:szCs w:val="20"/>
                        </w:rPr>
                        <w:t xml:space="preserve"> at the Lorna Glen research station on the MKK IPA.</w:t>
                      </w:r>
                    </w:p>
                    <w:p w14:paraId="3616754F" w14:textId="261F1CE1" w:rsidR="00B736A9" w:rsidRPr="00AC3125" w:rsidRDefault="00B736A9" w:rsidP="00B736A9">
                      <w:pPr>
                        <w:pStyle w:val="SVAH2"/>
                        <w:spacing w:after="120" w:line="240" w:lineRule="auto"/>
                        <w:ind w:right="-711"/>
                        <w:rPr>
                          <w:b w:val="0"/>
                          <w:color w:val="000000" w:themeColor="text1"/>
                          <w:sz w:val="20"/>
                          <w:szCs w:val="20"/>
                        </w:rPr>
                      </w:pPr>
                      <w:r w:rsidRPr="00AC3125">
                        <w:rPr>
                          <w:b w:val="0"/>
                          <w:color w:val="000000" w:themeColor="text1"/>
                          <w:sz w:val="20"/>
                          <w:szCs w:val="20"/>
                        </w:rPr>
                        <w:t>Zareth hopes to pass on his knowledge to his wife (who is Noongar, from Perth) and</w:t>
                      </w:r>
                      <w:r w:rsidR="00DD0E3C" w:rsidRPr="00AC3125">
                        <w:rPr>
                          <w:b w:val="0"/>
                          <w:color w:val="000000" w:themeColor="text1"/>
                          <w:sz w:val="20"/>
                          <w:szCs w:val="20"/>
                        </w:rPr>
                        <w:t xml:space="preserve"> his</w:t>
                      </w:r>
                      <w:r w:rsidRPr="00AC3125">
                        <w:rPr>
                          <w:b w:val="0"/>
                          <w:color w:val="000000" w:themeColor="text1"/>
                          <w:sz w:val="20"/>
                          <w:szCs w:val="20"/>
                        </w:rPr>
                        <w:t xml:space="preserve"> five year old son.</w:t>
                      </w:r>
                    </w:p>
                    <w:p w14:paraId="3D33458C" w14:textId="46985088" w:rsidR="001D14B0" w:rsidRPr="00AC3125" w:rsidRDefault="001D14B0" w:rsidP="000F18F3">
                      <w:pPr>
                        <w:pStyle w:val="SVAH2"/>
                        <w:spacing w:line="240" w:lineRule="auto"/>
                        <w:ind w:right="-569"/>
                        <w:rPr>
                          <w:b w:val="0"/>
                          <w:i/>
                          <w:color w:val="000000" w:themeColor="text1"/>
                          <w:sz w:val="20"/>
                          <w:szCs w:val="20"/>
                        </w:rPr>
                      </w:pPr>
                      <w:r w:rsidRPr="00AC3125">
                        <w:rPr>
                          <w:b w:val="0"/>
                          <w:i/>
                          <w:color w:val="000000" w:themeColor="text1"/>
                          <w:sz w:val="20"/>
                          <w:szCs w:val="20"/>
                        </w:rPr>
                        <w:t>“</w:t>
                      </w:r>
                      <w:r w:rsidR="00A71C5E" w:rsidRPr="00AC3125">
                        <w:rPr>
                          <w:b w:val="0"/>
                          <w:i/>
                          <w:color w:val="000000" w:themeColor="text1"/>
                          <w:sz w:val="20"/>
                          <w:szCs w:val="20"/>
                        </w:rPr>
                        <w:t xml:space="preserve">I want to teach my </w:t>
                      </w:r>
                      <w:r w:rsidR="005230DA" w:rsidRPr="00AC3125">
                        <w:rPr>
                          <w:b w:val="0"/>
                          <w:i/>
                          <w:color w:val="000000" w:themeColor="text1"/>
                          <w:sz w:val="20"/>
                          <w:szCs w:val="20"/>
                        </w:rPr>
                        <w:t xml:space="preserve">son about town stuff and about </w:t>
                      </w:r>
                      <w:r w:rsidR="00A71C5E" w:rsidRPr="00AC3125">
                        <w:rPr>
                          <w:b w:val="0"/>
                          <w:i/>
                          <w:color w:val="000000" w:themeColor="text1"/>
                          <w:sz w:val="20"/>
                          <w:szCs w:val="20"/>
                        </w:rPr>
                        <w:t>Martu stuff.  I want to teach my wife about Martu stuff. We can’t teach Martu stuff unless we’re out on country.”</w:t>
                      </w:r>
                    </w:p>
                  </w:txbxContent>
                </v:textbox>
                <w10:wrap anchorx="margin"/>
              </v:rect>
            </w:pict>
          </mc:Fallback>
        </mc:AlternateContent>
      </w:r>
      <w:r w:rsidR="005C4870">
        <w:rPr>
          <w:b w:val="0"/>
          <w:noProof/>
          <w:lang w:val="en-AU" w:eastAsia="en-AU"/>
        </w:rPr>
        <mc:AlternateContent>
          <mc:Choice Requires="wps">
            <w:drawing>
              <wp:anchor distT="0" distB="0" distL="114300" distR="114300" simplePos="0" relativeHeight="251461120" behindDoc="0" locked="0" layoutInCell="1" allowOverlap="1" wp14:anchorId="3D334558" wp14:editId="5052000F">
                <wp:simplePos x="0" y="0"/>
                <wp:positionH relativeFrom="margin">
                  <wp:posOffset>88900</wp:posOffset>
                </wp:positionH>
                <wp:positionV relativeFrom="paragraph">
                  <wp:posOffset>68209</wp:posOffset>
                </wp:positionV>
                <wp:extent cx="6572250" cy="1724660"/>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6572250" cy="1724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34585" w14:textId="77777777" w:rsidR="00976090" w:rsidRPr="00713E8A" w:rsidRDefault="00976090" w:rsidP="00BE4031">
                            <w:pPr>
                              <w:pStyle w:val="SVAbody"/>
                              <w:spacing w:line="240" w:lineRule="auto"/>
                              <w:jc w:val="both"/>
                              <w:rPr>
                                <w:rFonts w:cs="Times New Roman"/>
                                <w:b/>
                                <w:color w:val="1F497D" w:themeColor="text2"/>
                                <w:sz w:val="22"/>
                                <w:szCs w:val="22"/>
                              </w:rPr>
                            </w:pPr>
                            <w:r w:rsidRPr="00713E8A">
                              <w:rPr>
                                <w:rFonts w:cs="Times New Roman"/>
                                <w:b/>
                                <w:color w:val="1F497D" w:themeColor="text2"/>
                                <w:sz w:val="22"/>
                                <w:szCs w:val="22"/>
                              </w:rPr>
                              <w:t>About this project</w:t>
                            </w:r>
                          </w:p>
                          <w:p w14:paraId="3D334586" w14:textId="07853553" w:rsidR="00695317" w:rsidRPr="00AC3125" w:rsidRDefault="00695317" w:rsidP="00695317">
                            <w:pPr>
                              <w:pStyle w:val="SVAbody"/>
                              <w:spacing w:line="240" w:lineRule="auto"/>
                              <w:rPr>
                                <w:rFonts w:cs="Times New Roman"/>
                                <w:color w:val="auto"/>
                                <w:sz w:val="20"/>
                                <w:szCs w:val="20"/>
                              </w:rPr>
                            </w:pPr>
                            <w:r w:rsidRPr="00AC3125">
                              <w:rPr>
                                <w:rFonts w:cs="Times New Roman"/>
                                <w:color w:val="auto"/>
                                <w:sz w:val="20"/>
                                <w:szCs w:val="20"/>
                              </w:rPr>
                              <w:t>The Department of the Prime Minister &amp; Cabinet (PM&amp;C) commissioned Social Ventures Australia (SVA) Consulting to understand, measure</w:t>
                            </w:r>
                            <w:r w:rsidR="00E505E5" w:rsidRPr="00AC3125">
                              <w:rPr>
                                <w:rFonts w:cs="Times New Roman"/>
                                <w:color w:val="auto"/>
                                <w:sz w:val="20"/>
                                <w:szCs w:val="20"/>
                              </w:rPr>
                              <w:t xml:space="preserve"> or estimate</w:t>
                            </w:r>
                            <w:r w:rsidRPr="00AC3125">
                              <w:rPr>
                                <w:rFonts w:cs="Times New Roman"/>
                                <w:color w:val="auto"/>
                                <w:sz w:val="20"/>
                                <w:szCs w:val="20"/>
                              </w:rPr>
                              <w:t xml:space="preserve"> and value the changes resulting from the investment in the </w:t>
                            </w:r>
                            <w:proofErr w:type="spellStart"/>
                            <w:r w:rsidR="00A97EC5" w:rsidRPr="00AC3125">
                              <w:rPr>
                                <w:rFonts w:cs="Times New Roman"/>
                                <w:color w:val="auto"/>
                                <w:sz w:val="20"/>
                                <w:szCs w:val="20"/>
                              </w:rPr>
                              <w:t>Birriliburu</w:t>
                            </w:r>
                            <w:proofErr w:type="spellEnd"/>
                            <w:r w:rsidR="00A97EC5" w:rsidRPr="00AC3125">
                              <w:rPr>
                                <w:rFonts w:cs="Times New Roman"/>
                                <w:color w:val="auto"/>
                                <w:sz w:val="20"/>
                                <w:szCs w:val="20"/>
                              </w:rPr>
                              <w:t xml:space="preserve"> &amp; </w:t>
                            </w:r>
                            <w:r w:rsidR="00257DF0" w:rsidRPr="00AC3125">
                              <w:rPr>
                                <w:rFonts w:cs="Times New Roman"/>
                                <w:color w:val="auto"/>
                                <w:sz w:val="20"/>
                                <w:szCs w:val="20"/>
                              </w:rPr>
                              <w:t>MKK</w:t>
                            </w:r>
                            <w:r w:rsidR="00A97EC5" w:rsidRPr="00AC3125">
                              <w:rPr>
                                <w:rFonts w:cs="Times New Roman"/>
                                <w:color w:val="auto"/>
                                <w:sz w:val="20"/>
                                <w:szCs w:val="20"/>
                              </w:rPr>
                              <w:t xml:space="preserve"> IPAs</w:t>
                            </w:r>
                            <w:r w:rsidRPr="00AC3125">
                              <w:rPr>
                                <w:rFonts w:cs="Times New Roman"/>
                                <w:color w:val="auto"/>
                                <w:sz w:val="20"/>
                                <w:szCs w:val="20"/>
                              </w:rPr>
                              <w:t xml:space="preserve">. This analysis is part of a </w:t>
                            </w:r>
                            <w:r w:rsidR="00E505E5" w:rsidRPr="00AC3125">
                              <w:rPr>
                                <w:rFonts w:cs="Times New Roman"/>
                                <w:color w:val="auto"/>
                                <w:sz w:val="20"/>
                                <w:szCs w:val="20"/>
                              </w:rPr>
                              <w:t xml:space="preserve">broader </w:t>
                            </w:r>
                            <w:r w:rsidRPr="00AC3125">
                              <w:rPr>
                                <w:rFonts w:cs="Times New Roman"/>
                                <w:color w:val="auto"/>
                                <w:sz w:val="20"/>
                                <w:szCs w:val="20"/>
                              </w:rPr>
                              <w:t xml:space="preserve">project that </w:t>
                            </w:r>
                            <w:r w:rsidR="00823206" w:rsidRPr="00AC3125">
                              <w:rPr>
                                <w:rFonts w:cs="Times New Roman"/>
                                <w:color w:val="auto"/>
                                <w:sz w:val="20"/>
                                <w:szCs w:val="20"/>
                              </w:rPr>
                              <w:t xml:space="preserve">considers </w:t>
                            </w:r>
                            <w:r w:rsidRPr="00AC3125">
                              <w:rPr>
                                <w:rFonts w:cs="Times New Roman"/>
                                <w:color w:val="auto"/>
                                <w:sz w:val="20"/>
                                <w:szCs w:val="20"/>
                              </w:rPr>
                              <w:t xml:space="preserve">five IPAs across Australia including </w:t>
                            </w:r>
                            <w:proofErr w:type="spellStart"/>
                            <w:r w:rsidR="00A97EC5" w:rsidRPr="00AC3125">
                              <w:rPr>
                                <w:rFonts w:cs="Times New Roman"/>
                                <w:color w:val="auto"/>
                                <w:sz w:val="20"/>
                                <w:szCs w:val="20"/>
                              </w:rPr>
                              <w:t>Girringun</w:t>
                            </w:r>
                            <w:proofErr w:type="spellEnd"/>
                            <w:r w:rsidR="00A97EC5" w:rsidRPr="00AC3125">
                              <w:rPr>
                                <w:rFonts w:cs="Times New Roman"/>
                                <w:color w:val="auto"/>
                                <w:sz w:val="20"/>
                                <w:szCs w:val="20"/>
                              </w:rPr>
                              <w:t xml:space="preserve"> in Queensland, </w:t>
                            </w:r>
                            <w:proofErr w:type="spellStart"/>
                            <w:r w:rsidR="00A97EC5" w:rsidRPr="00AC3125">
                              <w:rPr>
                                <w:rFonts w:cs="Times New Roman"/>
                                <w:color w:val="auto"/>
                                <w:sz w:val="20"/>
                                <w:szCs w:val="20"/>
                              </w:rPr>
                              <w:t>Minyumai</w:t>
                            </w:r>
                            <w:proofErr w:type="spellEnd"/>
                            <w:r w:rsidR="00A97EC5" w:rsidRPr="00AC3125">
                              <w:rPr>
                                <w:rFonts w:cs="Times New Roman"/>
                                <w:color w:val="auto"/>
                                <w:sz w:val="20"/>
                                <w:szCs w:val="20"/>
                              </w:rPr>
                              <w:t xml:space="preserve"> in New South Wales and </w:t>
                            </w:r>
                            <w:proofErr w:type="spellStart"/>
                            <w:r w:rsidRPr="00AC3125">
                              <w:rPr>
                                <w:rFonts w:cs="Times New Roman"/>
                                <w:color w:val="auto"/>
                                <w:sz w:val="20"/>
                                <w:szCs w:val="20"/>
                              </w:rPr>
                              <w:t>Warddeken</w:t>
                            </w:r>
                            <w:proofErr w:type="spellEnd"/>
                            <w:r w:rsidRPr="00AC3125">
                              <w:rPr>
                                <w:rFonts w:cs="Times New Roman"/>
                                <w:color w:val="auto"/>
                                <w:sz w:val="20"/>
                                <w:szCs w:val="20"/>
                              </w:rPr>
                              <w:t xml:space="preserve"> in the Northern Territory. The Social Return on Investment (SROI) methodology was </w:t>
                            </w:r>
                            <w:r w:rsidR="00A97EC5" w:rsidRPr="00AC3125">
                              <w:rPr>
                                <w:rFonts w:cs="Times New Roman"/>
                                <w:color w:val="auto"/>
                                <w:sz w:val="20"/>
                                <w:szCs w:val="20"/>
                              </w:rPr>
                              <w:t>used to complete each of these</w:t>
                            </w:r>
                            <w:r w:rsidRPr="00AC3125">
                              <w:rPr>
                                <w:rFonts w:cs="Times New Roman"/>
                                <w:color w:val="auto"/>
                                <w:sz w:val="20"/>
                                <w:szCs w:val="20"/>
                              </w:rPr>
                              <w:t xml:space="preserve"> analys</w:t>
                            </w:r>
                            <w:r w:rsidR="00A97EC5" w:rsidRPr="00AC3125">
                              <w:rPr>
                                <w:rFonts w:cs="Times New Roman"/>
                                <w:color w:val="auto"/>
                                <w:sz w:val="20"/>
                                <w:szCs w:val="20"/>
                              </w:rPr>
                              <w:t>e</w:t>
                            </w:r>
                            <w:r w:rsidRPr="00AC3125">
                              <w:rPr>
                                <w:rFonts w:cs="Times New Roman"/>
                                <w:color w:val="auto"/>
                                <w:sz w:val="20"/>
                                <w:szCs w:val="20"/>
                              </w:rPr>
                              <w:t>s.</w:t>
                            </w:r>
                          </w:p>
                          <w:p w14:paraId="3D334587" w14:textId="678CAE96" w:rsidR="00976090" w:rsidRPr="00AC3125" w:rsidRDefault="00695317">
                            <w:pPr>
                              <w:rPr>
                                <w:sz w:val="20"/>
                                <w:lang w:val="en-GB"/>
                              </w:rPr>
                            </w:pPr>
                            <w:r w:rsidRPr="00AC3125">
                              <w:rPr>
                                <w:rFonts w:ascii="Arial" w:hAnsi="Arial"/>
                                <w:spacing w:val="2"/>
                                <w:sz w:val="20"/>
                                <w:lang w:val="en-GB"/>
                              </w:rPr>
                              <w:t xml:space="preserve">The </w:t>
                            </w:r>
                            <w:proofErr w:type="spellStart"/>
                            <w:r w:rsidR="00F56A55" w:rsidRPr="00AC3125">
                              <w:rPr>
                                <w:rFonts w:ascii="Arial" w:hAnsi="Arial"/>
                                <w:spacing w:val="2"/>
                                <w:sz w:val="20"/>
                                <w:lang w:val="en-GB"/>
                              </w:rPr>
                              <w:t>Birriliburu</w:t>
                            </w:r>
                            <w:proofErr w:type="spellEnd"/>
                            <w:r w:rsidR="00F56A55" w:rsidRPr="00AC3125">
                              <w:rPr>
                                <w:rFonts w:ascii="Arial" w:hAnsi="Arial"/>
                                <w:spacing w:val="2"/>
                                <w:sz w:val="20"/>
                                <w:lang w:val="en-GB"/>
                              </w:rPr>
                              <w:t xml:space="preserve"> and</w:t>
                            </w:r>
                            <w:r w:rsidR="00E944F9" w:rsidRPr="00AC3125">
                              <w:rPr>
                                <w:rFonts w:ascii="Arial" w:hAnsi="Arial"/>
                                <w:spacing w:val="2"/>
                                <w:sz w:val="20"/>
                                <w:lang w:val="en-GB"/>
                              </w:rPr>
                              <w:t xml:space="preserve"> </w:t>
                            </w:r>
                            <w:r w:rsidR="00F56A55" w:rsidRPr="00AC3125">
                              <w:rPr>
                                <w:rFonts w:ascii="Arial" w:hAnsi="Arial"/>
                                <w:spacing w:val="2"/>
                                <w:sz w:val="20"/>
                                <w:lang w:val="en-GB"/>
                              </w:rPr>
                              <w:t>MKK</w:t>
                            </w:r>
                            <w:r w:rsidR="00E944F9" w:rsidRPr="00AC3125">
                              <w:rPr>
                                <w:rFonts w:ascii="Arial" w:hAnsi="Arial"/>
                                <w:spacing w:val="2"/>
                                <w:sz w:val="20"/>
                                <w:lang w:val="en-GB"/>
                              </w:rPr>
                              <w:t xml:space="preserve"> </w:t>
                            </w:r>
                            <w:r w:rsidRPr="00AC3125">
                              <w:rPr>
                                <w:rFonts w:ascii="Arial" w:hAnsi="Arial"/>
                                <w:spacing w:val="2"/>
                                <w:sz w:val="20"/>
                                <w:lang w:val="en-GB"/>
                              </w:rPr>
                              <w:t xml:space="preserve">analysis involved </w:t>
                            </w:r>
                            <w:r w:rsidR="00E944F9" w:rsidRPr="00AC3125">
                              <w:rPr>
                                <w:rFonts w:ascii="Arial" w:hAnsi="Arial"/>
                                <w:spacing w:val="2"/>
                                <w:sz w:val="20"/>
                                <w:lang w:val="en-GB"/>
                              </w:rPr>
                              <w:t>34</w:t>
                            </w:r>
                            <w:r w:rsidRPr="00AC3125">
                              <w:rPr>
                                <w:rFonts w:ascii="Arial" w:hAnsi="Arial"/>
                                <w:spacing w:val="2"/>
                                <w:sz w:val="20"/>
                                <w:lang w:val="en-GB"/>
                              </w:rPr>
                              <w:t xml:space="preserve"> consultations with stakeholders of the </w:t>
                            </w:r>
                            <w:r w:rsidR="00E944F9" w:rsidRPr="00AC3125">
                              <w:rPr>
                                <w:rFonts w:ascii="Arial" w:hAnsi="Arial"/>
                                <w:spacing w:val="2"/>
                                <w:sz w:val="20"/>
                                <w:lang w:val="en-GB"/>
                              </w:rPr>
                              <w:t>two</w:t>
                            </w:r>
                            <w:r w:rsidRPr="00AC3125">
                              <w:rPr>
                                <w:rFonts w:ascii="Arial" w:hAnsi="Arial"/>
                                <w:spacing w:val="2"/>
                                <w:sz w:val="20"/>
                                <w:lang w:val="en-GB"/>
                              </w:rPr>
                              <w:t xml:space="preserve"> IPA</w:t>
                            </w:r>
                            <w:r w:rsidR="00E944F9" w:rsidRPr="00AC3125">
                              <w:rPr>
                                <w:rFonts w:ascii="Arial" w:hAnsi="Arial"/>
                                <w:spacing w:val="2"/>
                                <w:sz w:val="20"/>
                                <w:lang w:val="en-GB"/>
                              </w:rPr>
                              <w:t>s,</w:t>
                            </w:r>
                            <w:r w:rsidRPr="00AC3125">
                              <w:rPr>
                                <w:rFonts w:ascii="Arial" w:hAnsi="Arial"/>
                                <w:spacing w:val="2"/>
                                <w:sz w:val="20"/>
                                <w:lang w:val="en-GB"/>
                              </w:rPr>
                              <w:t xml:space="preserve"> including </w:t>
                            </w:r>
                            <w:r w:rsidR="00E944F9" w:rsidRPr="00AC3125">
                              <w:rPr>
                                <w:rFonts w:ascii="Arial" w:hAnsi="Arial"/>
                                <w:spacing w:val="2"/>
                                <w:sz w:val="20"/>
                                <w:lang w:val="en-GB"/>
                              </w:rPr>
                              <w:t xml:space="preserve">nine Community members, seven Rangers (overlapping with representatives from two Indigenous corporations), </w:t>
                            </w:r>
                            <w:r w:rsidR="00043A96" w:rsidRPr="00AC3125">
                              <w:rPr>
                                <w:rFonts w:ascii="Arial" w:hAnsi="Arial"/>
                                <w:spacing w:val="2"/>
                                <w:sz w:val="20"/>
                                <w:lang w:val="en-GB"/>
                              </w:rPr>
                              <w:t>six</w:t>
                            </w:r>
                            <w:r w:rsidR="00E944F9" w:rsidRPr="00AC3125">
                              <w:rPr>
                                <w:rFonts w:ascii="Arial" w:hAnsi="Arial"/>
                                <w:spacing w:val="2"/>
                                <w:sz w:val="20"/>
                                <w:lang w:val="en-GB"/>
                              </w:rPr>
                              <w:t xml:space="preserve"> </w:t>
                            </w:r>
                            <w:r w:rsidR="00043A96" w:rsidRPr="00AC3125">
                              <w:rPr>
                                <w:rFonts w:ascii="Arial" w:hAnsi="Arial"/>
                                <w:spacing w:val="2"/>
                                <w:sz w:val="20"/>
                                <w:lang w:val="en-GB"/>
                              </w:rPr>
                              <w:t xml:space="preserve">representatives of local, </w:t>
                            </w:r>
                            <w:r w:rsidR="00E944F9" w:rsidRPr="00AC3125">
                              <w:rPr>
                                <w:rFonts w:ascii="Arial" w:hAnsi="Arial"/>
                                <w:spacing w:val="2"/>
                                <w:sz w:val="20"/>
                                <w:lang w:val="en-GB"/>
                              </w:rPr>
                              <w:t xml:space="preserve">WA and Australian Government, </w:t>
                            </w:r>
                            <w:r w:rsidR="00043A96" w:rsidRPr="00AC3125">
                              <w:rPr>
                                <w:rFonts w:ascii="Arial" w:hAnsi="Arial"/>
                                <w:spacing w:val="2"/>
                                <w:sz w:val="20"/>
                                <w:lang w:val="en-GB"/>
                              </w:rPr>
                              <w:t>four</w:t>
                            </w:r>
                            <w:r w:rsidR="00E944F9" w:rsidRPr="00AC3125">
                              <w:rPr>
                                <w:rFonts w:ascii="Arial" w:hAnsi="Arial"/>
                                <w:spacing w:val="2"/>
                                <w:sz w:val="20"/>
                                <w:lang w:val="en-GB"/>
                              </w:rPr>
                              <w:t xml:space="preserve"> NGO partners, two </w:t>
                            </w:r>
                            <w:proofErr w:type="gramStart"/>
                            <w:r w:rsidR="00E944F9" w:rsidRPr="00AC3125">
                              <w:rPr>
                                <w:rFonts w:ascii="Arial" w:hAnsi="Arial"/>
                                <w:spacing w:val="2"/>
                                <w:sz w:val="20"/>
                                <w:lang w:val="en-GB"/>
                              </w:rPr>
                              <w:t>Corporate</w:t>
                            </w:r>
                            <w:proofErr w:type="gramEnd"/>
                            <w:r w:rsidR="00E944F9" w:rsidRPr="00AC3125">
                              <w:rPr>
                                <w:rFonts w:ascii="Arial" w:hAnsi="Arial"/>
                                <w:spacing w:val="2"/>
                                <w:sz w:val="20"/>
                                <w:lang w:val="en-GB"/>
                              </w:rPr>
                              <w:t xml:space="preserve"> partners and </w:t>
                            </w:r>
                            <w:r w:rsidR="00043A96" w:rsidRPr="00AC3125">
                              <w:rPr>
                                <w:rFonts w:ascii="Arial" w:hAnsi="Arial"/>
                                <w:spacing w:val="2"/>
                                <w:sz w:val="20"/>
                                <w:lang w:val="en-GB"/>
                              </w:rPr>
                              <w:t>two</w:t>
                            </w:r>
                            <w:r w:rsidR="00E944F9" w:rsidRPr="00AC3125">
                              <w:rPr>
                                <w:rFonts w:ascii="Arial" w:hAnsi="Arial"/>
                                <w:spacing w:val="2"/>
                                <w:sz w:val="20"/>
                                <w:lang w:val="en-GB"/>
                              </w:rPr>
                              <w:t xml:space="preserve"> Research partners</w:t>
                            </w:r>
                            <w:r w:rsidRPr="00AC3125">
                              <w:rPr>
                                <w:rFonts w:ascii="Arial" w:hAnsi="Arial"/>
                                <w:spacing w:val="2"/>
                                <w:sz w:val="2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334558" id="Text Box 7" o:spid="_x0000_s1032" type="#_x0000_t202" style="position:absolute;margin-left:7pt;margin-top:5.35pt;width:517.5pt;height:135.8pt;z-index:25146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" fillcolor="white [3201]" stroked="f" strokeweight=".5pt">
                <v:textbox>
                  <w:txbxContent>
                    <w:p w14:paraId="3D334585" w14:textId="77777777" w:rsidR="00976090" w:rsidRPr="00713E8A" w:rsidRDefault="00976090" w:rsidP="00BE4031">
                      <w:pPr>
                        <w:pStyle w:val="SVAbody"/>
                        <w:spacing w:line="240" w:lineRule="auto"/>
                        <w:jc w:val="both"/>
                        <w:rPr>
                          <w:rFonts w:cs="Times New Roman"/>
                          <w:b/>
                          <w:color w:val="1F497D" w:themeColor="text2"/>
                          <w:sz w:val="22"/>
                          <w:szCs w:val="22"/>
                        </w:rPr>
                      </w:pPr>
                      <w:r w:rsidRPr="00713E8A">
                        <w:rPr>
                          <w:rFonts w:cs="Times New Roman"/>
                          <w:b/>
                          <w:color w:val="1F497D" w:themeColor="text2"/>
                          <w:sz w:val="22"/>
                          <w:szCs w:val="22"/>
                        </w:rPr>
                        <w:t>About this project</w:t>
                      </w:r>
                    </w:p>
                    <w:p w14:paraId="3D334586" w14:textId="07853553" w:rsidR="00695317" w:rsidRPr="00AC3125" w:rsidRDefault="00695317" w:rsidP="00695317">
                      <w:pPr>
                        <w:pStyle w:val="SVAbody"/>
                        <w:spacing w:line="240" w:lineRule="auto"/>
                        <w:rPr>
                          <w:rFonts w:cs="Times New Roman"/>
                          <w:color w:val="auto"/>
                          <w:sz w:val="20"/>
                          <w:szCs w:val="20"/>
                        </w:rPr>
                      </w:pPr>
                      <w:r w:rsidRPr="00AC3125">
                        <w:rPr>
                          <w:rFonts w:cs="Times New Roman"/>
                          <w:color w:val="auto"/>
                          <w:sz w:val="20"/>
                          <w:szCs w:val="20"/>
                        </w:rPr>
                        <w:t>The Department of the Prime Minister &amp; Cabinet (PM&amp;C) commissioned Social Ventures Australia (SVA) Consulting to understand, measure</w:t>
                      </w:r>
                      <w:r w:rsidR="00E505E5" w:rsidRPr="00AC3125">
                        <w:rPr>
                          <w:rFonts w:cs="Times New Roman"/>
                          <w:color w:val="auto"/>
                          <w:sz w:val="20"/>
                          <w:szCs w:val="20"/>
                        </w:rPr>
                        <w:t xml:space="preserve"> or estimate</w:t>
                      </w:r>
                      <w:r w:rsidRPr="00AC3125">
                        <w:rPr>
                          <w:rFonts w:cs="Times New Roman"/>
                          <w:color w:val="auto"/>
                          <w:sz w:val="20"/>
                          <w:szCs w:val="20"/>
                        </w:rPr>
                        <w:t xml:space="preserve"> and value the changes resulting from the investment in the </w:t>
                      </w:r>
                      <w:r w:rsidR="00A97EC5" w:rsidRPr="00AC3125">
                        <w:rPr>
                          <w:rFonts w:cs="Times New Roman"/>
                          <w:color w:val="auto"/>
                          <w:sz w:val="20"/>
                          <w:szCs w:val="20"/>
                        </w:rPr>
                        <w:t xml:space="preserve">Birriliburu &amp; </w:t>
                      </w:r>
                      <w:r w:rsidR="00257DF0" w:rsidRPr="00AC3125">
                        <w:rPr>
                          <w:rFonts w:cs="Times New Roman"/>
                          <w:color w:val="auto"/>
                          <w:sz w:val="20"/>
                          <w:szCs w:val="20"/>
                        </w:rPr>
                        <w:t>MKK</w:t>
                      </w:r>
                      <w:r w:rsidR="00A97EC5" w:rsidRPr="00AC3125">
                        <w:rPr>
                          <w:rFonts w:cs="Times New Roman"/>
                          <w:color w:val="auto"/>
                          <w:sz w:val="20"/>
                          <w:szCs w:val="20"/>
                        </w:rPr>
                        <w:t xml:space="preserve"> IPAs</w:t>
                      </w:r>
                      <w:r w:rsidRPr="00AC3125">
                        <w:rPr>
                          <w:rFonts w:cs="Times New Roman"/>
                          <w:color w:val="auto"/>
                          <w:sz w:val="20"/>
                          <w:szCs w:val="20"/>
                        </w:rPr>
                        <w:t xml:space="preserve">. This analysis is part of a </w:t>
                      </w:r>
                      <w:r w:rsidR="00E505E5" w:rsidRPr="00AC3125">
                        <w:rPr>
                          <w:rFonts w:cs="Times New Roman"/>
                          <w:color w:val="auto"/>
                          <w:sz w:val="20"/>
                          <w:szCs w:val="20"/>
                        </w:rPr>
                        <w:t xml:space="preserve">broader </w:t>
                      </w:r>
                      <w:r w:rsidRPr="00AC3125">
                        <w:rPr>
                          <w:rFonts w:cs="Times New Roman"/>
                          <w:color w:val="auto"/>
                          <w:sz w:val="20"/>
                          <w:szCs w:val="20"/>
                        </w:rPr>
                        <w:t xml:space="preserve">project that </w:t>
                      </w:r>
                      <w:r w:rsidR="00823206" w:rsidRPr="00AC3125">
                        <w:rPr>
                          <w:rFonts w:cs="Times New Roman"/>
                          <w:color w:val="auto"/>
                          <w:sz w:val="20"/>
                          <w:szCs w:val="20"/>
                        </w:rPr>
                        <w:t xml:space="preserve">considers </w:t>
                      </w:r>
                      <w:r w:rsidRPr="00AC3125">
                        <w:rPr>
                          <w:rFonts w:cs="Times New Roman"/>
                          <w:color w:val="auto"/>
                          <w:sz w:val="20"/>
                          <w:szCs w:val="20"/>
                        </w:rPr>
                        <w:t xml:space="preserve">five IPAs across Australia including </w:t>
                      </w:r>
                      <w:r w:rsidR="00A97EC5" w:rsidRPr="00AC3125">
                        <w:rPr>
                          <w:rFonts w:cs="Times New Roman"/>
                          <w:color w:val="auto"/>
                          <w:sz w:val="20"/>
                          <w:szCs w:val="20"/>
                        </w:rPr>
                        <w:t xml:space="preserve">Girringun in Queensland, Minyumai in New South Wales and </w:t>
                      </w:r>
                      <w:r w:rsidRPr="00AC3125">
                        <w:rPr>
                          <w:rFonts w:cs="Times New Roman"/>
                          <w:color w:val="auto"/>
                          <w:sz w:val="20"/>
                          <w:szCs w:val="20"/>
                        </w:rPr>
                        <w:t xml:space="preserve">Warddeken in the Northern Territory. The Social Return on Investment (SROI) methodology was </w:t>
                      </w:r>
                      <w:r w:rsidR="00A97EC5" w:rsidRPr="00AC3125">
                        <w:rPr>
                          <w:rFonts w:cs="Times New Roman"/>
                          <w:color w:val="auto"/>
                          <w:sz w:val="20"/>
                          <w:szCs w:val="20"/>
                        </w:rPr>
                        <w:t>used to complete each of these</w:t>
                      </w:r>
                      <w:r w:rsidRPr="00AC3125">
                        <w:rPr>
                          <w:rFonts w:cs="Times New Roman"/>
                          <w:color w:val="auto"/>
                          <w:sz w:val="20"/>
                          <w:szCs w:val="20"/>
                        </w:rPr>
                        <w:t xml:space="preserve"> analys</w:t>
                      </w:r>
                      <w:r w:rsidR="00A97EC5" w:rsidRPr="00AC3125">
                        <w:rPr>
                          <w:rFonts w:cs="Times New Roman"/>
                          <w:color w:val="auto"/>
                          <w:sz w:val="20"/>
                          <w:szCs w:val="20"/>
                        </w:rPr>
                        <w:t>e</w:t>
                      </w:r>
                      <w:r w:rsidRPr="00AC3125">
                        <w:rPr>
                          <w:rFonts w:cs="Times New Roman"/>
                          <w:color w:val="auto"/>
                          <w:sz w:val="20"/>
                          <w:szCs w:val="20"/>
                        </w:rPr>
                        <w:t>s.</w:t>
                      </w:r>
                    </w:p>
                    <w:p w14:paraId="3D334587" w14:textId="678CAE96" w:rsidR="00976090" w:rsidRPr="00AC3125" w:rsidRDefault="00695317">
                      <w:pPr>
                        <w:rPr>
                          <w:sz w:val="20"/>
                          <w:lang w:val="en-GB"/>
                        </w:rPr>
                      </w:pPr>
                      <w:r w:rsidRPr="00AC3125">
                        <w:rPr>
                          <w:rFonts w:ascii="Arial" w:hAnsi="Arial"/>
                          <w:spacing w:val="2"/>
                          <w:sz w:val="20"/>
                          <w:lang w:val="en-GB"/>
                        </w:rPr>
                        <w:t xml:space="preserve">The </w:t>
                      </w:r>
                      <w:r w:rsidR="00F56A55" w:rsidRPr="00AC3125">
                        <w:rPr>
                          <w:rFonts w:ascii="Arial" w:hAnsi="Arial"/>
                          <w:spacing w:val="2"/>
                          <w:sz w:val="20"/>
                          <w:lang w:val="en-GB"/>
                        </w:rPr>
                        <w:t>Birriliburu and</w:t>
                      </w:r>
                      <w:r w:rsidR="00E944F9" w:rsidRPr="00AC3125">
                        <w:rPr>
                          <w:rFonts w:ascii="Arial" w:hAnsi="Arial"/>
                          <w:spacing w:val="2"/>
                          <w:sz w:val="20"/>
                          <w:lang w:val="en-GB"/>
                        </w:rPr>
                        <w:t xml:space="preserve"> </w:t>
                      </w:r>
                      <w:r w:rsidR="00F56A55" w:rsidRPr="00AC3125">
                        <w:rPr>
                          <w:rFonts w:ascii="Arial" w:hAnsi="Arial"/>
                          <w:spacing w:val="2"/>
                          <w:sz w:val="20"/>
                          <w:lang w:val="en-GB"/>
                        </w:rPr>
                        <w:t>MKK</w:t>
                      </w:r>
                      <w:r w:rsidR="00E944F9" w:rsidRPr="00AC3125">
                        <w:rPr>
                          <w:rFonts w:ascii="Arial" w:hAnsi="Arial"/>
                          <w:spacing w:val="2"/>
                          <w:sz w:val="20"/>
                          <w:lang w:val="en-GB"/>
                        </w:rPr>
                        <w:t xml:space="preserve"> </w:t>
                      </w:r>
                      <w:r w:rsidRPr="00AC3125">
                        <w:rPr>
                          <w:rFonts w:ascii="Arial" w:hAnsi="Arial"/>
                          <w:spacing w:val="2"/>
                          <w:sz w:val="20"/>
                          <w:lang w:val="en-GB"/>
                        </w:rPr>
                        <w:t xml:space="preserve">analysis involved </w:t>
                      </w:r>
                      <w:r w:rsidR="00E944F9" w:rsidRPr="00AC3125">
                        <w:rPr>
                          <w:rFonts w:ascii="Arial" w:hAnsi="Arial"/>
                          <w:spacing w:val="2"/>
                          <w:sz w:val="20"/>
                          <w:lang w:val="en-GB"/>
                        </w:rPr>
                        <w:t>34</w:t>
                      </w:r>
                      <w:r w:rsidRPr="00AC3125">
                        <w:rPr>
                          <w:rFonts w:ascii="Arial" w:hAnsi="Arial"/>
                          <w:spacing w:val="2"/>
                          <w:sz w:val="20"/>
                          <w:lang w:val="en-GB"/>
                        </w:rPr>
                        <w:t xml:space="preserve"> consultations with stakeholders of the </w:t>
                      </w:r>
                      <w:r w:rsidR="00E944F9" w:rsidRPr="00AC3125">
                        <w:rPr>
                          <w:rFonts w:ascii="Arial" w:hAnsi="Arial"/>
                          <w:spacing w:val="2"/>
                          <w:sz w:val="20"/>
                          <w:lang w:val="en-GB"/>
                        </w:rPr>
                        <w:t>two</w:t>
                      </w:r>
                      <w:r w:rsidRPr="00AC3125">
                        <w:rPr>
                          <w:rFonts w:ascii="Arial" w:hAnsi="Arial"/>
                          <w:spacing w:val="2"/>
                          <w:sz w:val="20"/>
                          <w:lang w:val="en-GB"/>
                        </w:rPr>
                        <w:t xml:space="preserve"> IPA</w:t>
                      </w:r>
                      <w:r w:rsidR="00E944F9" w:rsidRPr="00AC3125">
                        <w:rPr>
                          <w:rFonts w:ascii="Arial" w:hAnsi="Arial"/>
                          <w:spacing w:val="2"/>
                          <w:sz w:val="20"/>
                          <w:lang w:val="en-GB"/>
                        </w:rPr>
                        <w:t>s,</w:t>
                      </w:r>
                      <w:r w:rsidRPr="00AC3125">
                        <w:rPr>
                          <w:rFonts w:ascii="Arial" w:hAnsi="Arial"/>
                          <w:spacing w:val="2"/>
                          <w:sz w:val="20"/>
                          <w:lang w:val="en-GB"/>
                        </w:rPr>
                        <w:t xml:space="preserve"> including </w:t>
                      </w:r>
                      <w:r w:rsidR="00E944F9" w:rsidRPr="00AC3125">
                        <w:rPr>
                          <w:rFonts w:ascii="Arial" w:hAnsi="Arial"/>
                          <w:spacing w:val="2"/>
                          <w:sz w:val="20"/>
                          <w:lang w:val="en-GB"/>
                        </w:rPr>
                        <w:t xml:space="preserve">nine Community members, seven Rangers (overlapping with representatives from two Indigenous corporations), </w:t>
                      </w:r>
                      <w:r w:rsidR="00043A96" w:rsidRPr="00AC3125">
                        <w:rPr>
                          <w:rFonts w:ascii="Arial" w:hAnsi="Arial"/>
                          <w:spacing w:val="2"/>
                          <w:sz w:val="20"/>
                          <w:lang w:val="en-GB"/>
                        </w:rPr>
                        <w:t>six</w:t>
                      </w:r>
                      <w:r w:rsidR="00E944F9" w:rsidRPr="00AC3125">
                        <w:rPr>
                          <w:rFonts w:ascii="Arial" w:hAnsi="Arial"/>
                          <w:spacing w:val="2"/>
                          <w:sz w:val="20"/>
                          <w:lang w:val="en-GB"/>
                        </w:rPr>
                        <w:t xml:space="preserve"> </w:t>
                      </w:r>
                      <w:r w:rsidR="00043A96" w:rsidRPr="00AC3125">
                        <w:rPr>
                          <w:rFonts w:ascii="Arial" w:hAnsi="Arial"/>
                          <w:spacing w:val="2"/>
                          <w:sz w:val="20"/>
                          <w:lang w:val="en-GB"/>
                        </w:rPr>
                        <w:t xml:space="preserve">representatives of local, </w:t>
                      </w:r>
                      <w:r w:rsidR="00E944F9" w:rsidRPr="00AC3125">
                        <w:rPr>
                          <w:rFonts w:ascii="Arial" w:hAnsi="Arial"/>
                          <w:spacing w:val="2"/>
                          <w:sz w:val="20"/>
                          <w:lang w:val="en-GB"/>
                        </w:rPr>
                        <w:t xml:space="preserve">WA and Australian Government, </w:t>
                      </w:r>
                      <w:r w:rsidR="00043A96" w:rsidRPr="00AC3125">
                        <w:rPr>
                          <w:rFonts w:ascii="Arial" w:hAnsi="Arial"/>
                          <w:spacing w:val="2"/>
                          <w:sz w:val="20"/>
                          <w:lang w:val="en-GB"/>
                        </w:rPr>
                        <w:t>four</w:t>
                      </w:r>
                      <w:r w:rsidR="00E944F9" w:rsidRPr="00AC3125">
                        <w:rPr>
                          <w:rFonts w:ascii="Arial" w:hAnsi="Arial"/>
                          <w:spacing w:val="2"/>
                          <w:sz w:val="20"/>
                          <w:lang w:val="en-GB"/>
                        </w:rPr>
                        <w:t xml:space="preserve"> NGO partners, two Corporate partners and </w:t>
                      </w:r>
                      <w:r w:rsidR="00043A96" w:rsidRPr="00AC3125">
                        <w:rPr>
                          <w:rFonts w:ascii="Arial" w:hAnsi="Arial"/>
                          <w:spacing w:val="2"/>
                          <w:sz w:val="20"/>
                          <w:lang w:val="en-GB"/>
                        </w:rPr>
                        <w:t>two</w:t>
                      </w:r>
                      <w:r w:rsidR="00E944F9" w:rsidRPr="00AC3125">
                        <w:rPr>
                          <w:rFonts w:ascii="Arial" w:hAnsi="Arial"/>
                          <w:spacing w:val="2"/>
                          <w:sz w:val="20"/>
                          <w:lang w:val="en-GB"/>
                        </w:rPr>
                        <w:t xml:space="preserve"> Research partners</w:t>
                      </w:r>
                      <w:r w:rsidRPr="00AC3125">
                        <w:rPr>
                          <w:rFonts w:ascii="Arial" w:hAnsi="Arial"/>
                          <w:spacing w:val="2"/>
                          <w:sz w:val="20"/>
                          <w:lang w:val="en-GB"/>
                        </w:rPr>
                        <w:t>.</w:t>
                      </w:r>
                    </w:p>
                  </w:txbxContent>
                </v:textbox>
                <w10:wrap anchorx="margin"/>
              </v:shape>
            </w:pict>
          </mc:Fallback>
        </mc:AlternateContent>
      </w:r>
      <w:r w:rsidR="00FD42D6" w:rsidRPr="000D18E3">
        <w:rPr>
          <w:noProof/>
          <w:color w:val="auto"/>
          <w:sz w:val="20"/>
          <w:szCs w:val="20"/>
          <w:lang w:val="en-AU" w:eastAsia="en-AU"/>
        </w:rPr>
        <mc:AlternateContent>
          <mc:Choice Requires="wps">
            <w:drawing>
              <wp:anchor distT="0" distB="0" distL="114300" distR="114300" simplePos="0" relativeHeight="251440640" behindDoc="0" locked="0" layoutInCell="1" allowOverlap="1" wp14:anchorId="3D33455E" wp14:editId="788E2B08">
                <wp:simplePos x="0" y="0"/>
                <wp:positionH relativeFrom="margin">
                  <wp:posOffset>107686</wp:posOffset>
                </wp:positionH>
                <wp:positionV relativeFrom="paragraph">
                  <wp:posOffset>4121785</wp:posOffset>
                </wp:positionV>
                <wp:extent cx="6186805" cy="1767840"/>
                <wp:effectExtent l="0" t="0" r="0" b="3810"/>
                <wp:wrapSquare wrapText="bothSides"/>
                <wp:docPr id="6" name="Text Box 6"/>
                <wp:cNvGraphicFramePr/>
                <a:graphic xmlns:a="http://schemas.openxmlformats.org/drawingml/2006/main">
                  <a:graphicData uri="http://schemas.microsoft.com/office/word/2010/wordprocessingShape">
                    <wps:wsp>
                      <wps:cNvSpPr txBox="1"/>
                      <wps:spPr>
                        <a:xfrm>
                          <a:off x="0" y="0"/>
                          <a:ext cx="6186805" cy="17678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D33458F" w14:textId="52A75E70" w:rsidR="00976090" w:rsidRPr="007C3A3D" w:rsidRDefault="001077CE" w:rsidP="0040450E">
                            <w:pPr>
                              <w:pStyle w:val="SVAH2"/>
                              <w:spacing w:after="0" w:line="240" w:lineRule="auto"/>
                              <w:rPr>
                                <w:color w:val="000000" w:themeColor="text1"/>
                                <w:sz w:val="20"/>
                                <w:szCs w:val="20"/>
                              </w:rPr>
                            </w:pPr>
                            <w:r>
                              <w:rPr>
                                <w:color w:val="000000" w:themeColor="text1"/>
                                <w:sz w:val="20"/>
                                <w:szCs w:val="20"/>
                              </w:rPr>
                              <w:t>F</w:t>
                            </w:r>
                            <w:r w:rsidR="00976090" w:rsidRPr="007C3A3D">
                              <w:rPr>
                                <w:color w:val="000000" w:themeColor="text1"/>
                                <w:sz w:val="20"/>
                                <w:szCs w:val="20"/>
                              </w:rPr>
                              <w:t xml:space="preserve">or more information about </w:t>
                            </w:r>
                            <w:r w:rsidR="009C204C">
                              <w:rPr>
                                <w:color w:val="000000" w:themeColor="text1"/>
                                <w:sz w:val="20"/>
                                <w:szCs w:val="20"/>
                              </w:rPr>
                              <w:t xml:space="preserve">the </w:t>
                            </w:r>
                            <w:proofErr w:type="spellStart"/>
                            <w:r w:rsidR="00E944F9" w:rsidRPr="00E944F9">
                              <w:rPr>
                                <w:color w:val="000000" w:themeColor="text1"/>
                                <w:sz w:val="20"/>
                                <w:szCs w:val="20"/>
                              </w:rPr>
                              <w:t>Birriliburu</w:t>
                            </w:r>
                            <w:proofErr w:type="spellEnd"/>
                            <w:r w:rsidR="00E944F9" w:rsidRPr="00E944F9">
                              <w:rPr>
                                <w:color w:val="000000" w:themeColor="text1"/>
                                <w:sz w:val="20"/>
                                <w:szCs w:val="20"/>
                              </w:rPr>
                              <w:t xml:space="preserve"> &amp; </w:t>
                            </w:r>
                            <w:r w:rsidR="00E505E5">
                              <w:rPr>
                                <w:color w:val="000000" w:themeColor="text1"/>
                                <w:sz w:val="20"/>
                                <w:szCs w:val="20"/>
                              </w:rPr>
                              <w:t>MKK</w:t>
                            </w:r>
                            <w:r w:rsidR="00E944F9" w:rsidRPr="00E944F9">
                              <w:rPr>
                                <w:color w:val="000000" w:themeColor="text1"/>
                                <w:sz w:val="20"/>
                                <w:szCs w:val="20"/>
                              </w:rPr>
                              <w:t xml:space="preserve"> </w:t>
                            </w:r>
                            <w:r w:rsidR="00695317">
                              <w:rPr>
                                <w:color w:val="000000" w:themeColor="text1"/>
                                <w:sz w:val="20"/>
                                <w:szCs w:val="20"/>
                              </w:rPr>
                              <w:t>IPA</w:t>
                            </w:r>
                            <w:r w:rsidR="00E944F9">
                              <w:rPr>
                                <w:color w:val="000000" w:themeColor="text1"/>
                                <w:sz w:val="20"/>
                                <w:szCs w:val="20"/>
                              </w:rPr>
                              <w:t>s</w:t>
                            </w:r>
                            <w:r w:rsidR="00976090">
                              <w:rPr>
                                <w:color w:val="000000" w:themeColor="text1"/>
                                <w:sz w:val="20"/>
                                <w:szCs w:val="20"/>
                              </w:rPr>
                              <w:t>, or for a copy of the full report, contact:</w:t>
                            </w:r>
                          </w:p>
                          <w:p w14:paraId="77D4378E" w14:textId="77777777" w:rsidR="00AC3125" w:rsidRDefault="00AC3125" w:rsidP="001809E1">
                            <w:pPr>
                              <w:pStyle w:val="SVAH2"/>
                              <w:spacing w:after="0" w:line="240" w:lineRule="auto"/>
                              <w:rPr>
                                <w:b w:val="0"/>
                                <w:color w:val="auto"/>
                                <w:sz w:val="20"/>
                                <w:szCs w:val="20"/>
                              </w:rPr>
                            </w:pPr>
                            <w:r w:rsidRPr="00AC3125">
                              <w:rPr>
                                <w:b w:val="0"/>
                                <w:color w:val="auto"/>
                                <w:sz w:val="20"/>
                                <w:szCs w:val="20"/>
                              </w:rPr>
                              <w:t>Rob Thomas</w:t>
                            </w:r>
                          </w:p>
                          <w:p w14:paraId="7FED4849" w14:textId="3FE5B9EE" w:rsidR="00AC3125" w:rsidRDefault="00AC3125" w:rsidP="001809E1">
                            <w:pPr>
                              <w:pStyle w:val="SVAH2"/>
                              <w:spacing w:after="0" w:line="240" w:lineRule="auto"/>
                              <w:rPr>
                                <w:b w:val="0"/>
                                <w:color w:val="auto"/>
                                <w:sz w:val="20"/>
                                <w:szCs w:val="20"/>
                              </w:rPr>
                            </w:pPr>
                            <w:r w:rsidRPr="00AC3125">
                              <w:rPr>
                                <w:b w:val="0"/>
                                <w:color w:val="auto"/>
                                <w:sz w:val="20"/>
                                <w:szCs w:val="20"/>
                              </w:rPr>
                              <w:t>General Manager, Land and Community</w:t>
                            </w:r>
                            <w:r w:rsidR="00D92807">
                              <w:rPr>
                                <w:b w:val="0"/>
                                <w:color w:val="auto"/>
                                <w:sz w:val="20"/>
                                <w:szCs w:val="20"/>
                              </w:rPr>
                              <w:t>, Central Desert Native Title Services</w:t>
                            </w:r>
                          </w:p>
                          <w:p w14:paraId="0BBA3A1A" w14:textId="77777777" w:rsidR="00AC3125" w:rsidRDefault="00AC3125" w:rsidP="001809E1">
                            <w:pPr>
                              <w:pStyle w:val="SVAH2"/>
                              <w:spacing w:after="0" w:line="240" w:lineRule="auto"/>
                              <w:rPr>
                                <w:b w:val="0"/>
                                <w:color w:val="auto"/>
                                <w:sz w:val="20"/>
                                <w:szCs w:val="20"/>
                              </w:rPr>
                            </w:pPr>
                            <w:r w:rsidRPr="00AC3125">
                              <w:rPr>
                                <w:b w:val="0"/>
                                <w:color w:val="auto"/>
                                <w:sz w:val="20"/>
                                <w:szCs w:val="20"/>
                              </w:rPr>
                              <w:t xml:space="preserve">T: 08 9425 2057 </w:t>
                            </w:r>
                          </w:p>
                          <w:p w14:paraId="3446BB8B" w14:textId="0C140D83" w:rsidR="001077CE" w:rsidRDefault="005C65F4" w:rsidP="00AC3125">
                            <w:pPr>
                              <w:pStyle w:val="SVAH2"/>
                              <w:spacing w:after="200" w:line="240" w:lineRule="auto"/>
                              <w:rPr>
                                <w:b w:val="0"/>
                                <w:color w:val="auto"/>
                                <w:sz w:val="20"/>
                                <w:szCs w:val="20"/>
                              </w:rPr>
                            </w:pPr>
                            <w:r>
                              <w:rPr>
                                <w:b w:val="0"/>
                                <w:color w:val="auto"/>
                                <w:sz w:val="20"/>
                                <w:szCs w:val="20"/>
                              </w:rPr>
                              <w:t xml:space="preserve">E: </w:t>
                            </w:r>
                            <w:r w:rsidR="00AC3125" w:rsidRPr="00AC3125">
                              <w:rPr>
                                <w:b w:val="0"/>
                                <w:color w:val="auto"/>
                                <w:sz w:val="20"/>
                                <w:szCs w:val="20"/>
                              </w:rPr>
                              <w:t>robthomas@centraldesert.org.au</w:t>
                            </w:r>
                          </w:p>
                          <w:p w14:paraId="413D84B2" w14:textId="1A54EBE3" w:rsidR="001077CE" w:rsidRPr="007C3A3D" w:rsidRDefault="001077CE" w:rsidP="001077CE">
                            <w:pPr>
                              <w:pStyle w:val="SVAH2"/>
                              <w:spacing w:after="0" w:line="240"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w:t>
                            </w:r>
                            <w:r>
                              <w:rPr>
                                <w:color w:val="000000" w:themeColor="text1"/>
                                <w:sz w:val="20"/>
                                <w:szCs w:val="20"/>
                              </w:rPr>
                              <w:t>on the IPA programme, contact:</w:t>
                            </w:r>
                          </w:p>
                          <w:p w14:paraId="01D44B47" w14:textId="77777777" w:rsidR="001077CE" w:rsidRPr="00695317" w:rsidRDefault="001077CE" w:rsidP="001077CE">
                            <w:pPr>
                              <w:pStyle w:val="SVAH2"/>
                              <w:spacing w:after="0" w:line="240" w:lineRule="auto"/>
                              <w:rPr>
                                <w:b w:val="0"/>
                                <w:color w:val="auto"/>
                                <w:sz w:val="20"/>
                                <w:szCs w:val="20"/>
                              </w:rPr>
                            </w:pPr>
                            <w:r w:rsidRPr="001077CE">
                              <w:rPr>
                                <w:b w:val="0"/>
                                <w:color w:val="auto"/>
                                <w:sz w:val="20"/>
                                <w:szCs w:val="20"/>
                                <w:lang w:val="es-ES"/>
                              </w:rPr>
                              <w:t xml:space="preserve">T: </w:t>
                            </w:r>
                            <w:r w:rsidRPr="001077CE">
                              <w:rPr>
                                <w:b w:val="0"/>
                                <w:color w:val="auto"/>
                                <w:sz w:val="20"/>
                                <w:szCs w:val="20"/>
                              </w:rPr>
                              <w:t>02 6228 6481 or 02 6228 6717</w:t>
                            </w:r>
                          </w:p>
                          <w:p w14:paraId="53821A73" w14:textId="3D630484" w:rsidR="001077CE" w:rsidRPr="00695317" w:rsidRDefault="001077CE" w:rsidP="00695317">
                            <w:pPr>
                              <w:pStyle w:val="SVAH2"/>
                              <w:spacing w:after="0" w:line="240" w:lineRule="auto"/>
                              <w:rPr>
                                <w:b w:val="0"/>
                                <w:color w:val="auto"/>
                                <w:sz w:val="20"/>
                                <w:szCs w:val="20"/>
                              </w:rPr>
                            </w:pPr>
                            <w:r w:rsidRPr="001077CE">
                              <w:rPr>
                                <w:b w:val="0"/>
                                <w:color w:val="auto"/>
                                <w:sz w:val="20"/>
                                <w:szCs w:val="20"/>
                              </w:rPr>
                              <w:t xml:space="preserve">E: </w:t>
                            </w:r>
                            <w:hyperlink r:id="rId21" w:history="1">
                              <w:r w:rsidRPr="001077CE">
                                <w:rPr>
                                  <w:rStyle w:val="Hyperlink"/>
                                  <w:b w:val="0"/>
                                  <w:sz w:val="20"/>
                                  <w:szCs w:val="20"/>
                                </w:rPr>
                                <w:t>IndigenousEnvironment@pmc.gov.au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33455E" id="Text Box 6" o:spid="_x0000_s1033" type="#_x0000_t202" style="position:absolute;margin-left:8.5pt;margin-top:324.55pt;width:487.15pt;height:139.2pt;z-index:25144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" filled="f" stroked="f">
                <v:textbox>
                  <w:txbxContent>
                    <w:p w14:paraId="3D33458F" w14:textId="52A75E70" w:rsidR="00976090" w:rsidRPr="007C3A3D" w:rsidRDefault="001077CE" w:rsidP="0040450E">
                      <w:pPr>
                        <w:pStyle w:val="SVAH2"/>
                        <w:spacing w:after="0" w:line="240" w:lineRule="auto"/>
                        <w:rPr>
                          <w:color w:val="000000" w:themeColor="text1"/>
                          <w:sz w:val="20"/>
                          <w:szCs w:val="20"/>
                        </w:rPr>
                      </w:pPr>
                      <w:r>
                        <w:rPr>
                          <w:color w:val="000000" w:themeColor="text1"/>
                          <w:sz w:val="20"/>
                          <w:szCs w:val="20"/>
                        </w:rPr>
                        <w:t>F</w:t>
                      </w:r>
                      <w:r w:rsidR="00976090" w:rsidRPr="007C3A3D">
                        <w:rPr>
                          <w:color w:val="000000" w:themeColor="text1"/>
                          <w:sz w:val="20"/>
                          <w:szCs w:val="20"/>
                        </w:rPr>
                        <w:t xml:space="preserve">or more information about </w:t>
                      </w:r>
                      <w:r w:rsidR="009C204C">
                        <w:rPr>
                          <w:color w:val="000000" w:themeColor="text1"/>
                          <w:sz w:val="20"/>
                          <w:szCs w:val="20"/>
                        </w:rPr>
                        <w:t xml:space="preserve">the </w:t>
                      </w:r>
                      <w:r w:rsidR="00E944F9" w:rsidRPr="00E944F9">
                        <w:rPr>
                          <w:color w:val="000000" w:themeColor="text1"/>
                          <w:sz w:val="20"/>
                          <w:szCs w:val="20"/>
                        </w:rPr>
                        <w:t xml:space="preserve">Birriliburu &amp; </w:t>
                      </w:r>
                      <w:r w:rsidR="00E505E5">
                        <w:rPr>
                          <w:color w:val="000000" w:themeColor="text1"/>
                          <w:sz w:val="20"/>
                          <w:szCs w:val="20"/>
                        </w:rPr>
                        <w:t>MKK</w:t>
                      </w:r>
                      <w:r w:rsidR="00E944F9" w:rsidRPr="00E944F9">
                        <w:rPr>
                          <w:color w:val="000000" w:themeColor="text1"/>
                          <w:sz w:val="20"/>
                          <w:szCs w:val="20"/>
                        </w:rPr>
                        <w:t xml:space="preserve"> </w:t>
                      </w:r>
                      <w:r w:rsidR="00695317">
                        <w:rPr>
                          <w:color w:val="000000" w:themeColor="text1"/>
                          <w:sz w:val="20"/>
                          <w:szCs w:val="20"/>
                        </w:rPr>
                        <w:t>IPA</w:t>
                      </w:r>
                      <w:r w:rsidR="00E944F9">
                        <w:rPr>
                          <w:color w:val="000000" w:themeColor="text1"/>
                          <w:sz w:val="20"/>
                          <w:szCs w:val="20"/>
                        </w:rPr>
                        <w:t>s</w:t>
                      </w:r>
                      <w:r w:rsidR="00976090">
                        <w:rPr>
                          <w:color w:val="000000" w:themeColor="text1"/>
                          <w:sz w:val="20"/>
                          <w:szCs w:val="20"/>
                        </w:rPr>
                        <w:t>, or for a copy of the full report, contact:</w:t>
                      </w:r>
                    </w:p>
                    <w:p w14:paraId="77D4378E" w14:textId="77777777" w:rsidR="00AC3125" w:rsidRDefault="00AC3125" w:rsidP="001809E1">
                      <w:pPr>
                        <w:pStyle w:val="SVAH2"/>
                        <w:spacing w:after="0" w:line="240" w:lineRule="auto"/>
                        <w:rPr>
                          <w:b w:val="0"/>
                          <w:color w:val="auto"/>
                          <w:sz w:val="20"/>
                          <w:szCs w:val="20"/>
                        </w:rPr>
                      </w:pPr>
                      <w:r w:rsidRPr="00AC3125">
                        <w:rPr>
                          <w:b w:val="0"/>
                          <w:color w:val="auto"/>
                          <w:sz w:val="20"/>
                          <w:szCs w:val="20"/>
                        </w:rPr>
                        <w:t>Rob Thomas</w:t>
                      </w:r>
                    </w:p>
                    <w:p w14:paraId="7FED4849" w14:textId="3FE5B9EE" w:rsidR="00AC3125" w:rsidRDefault="00AC3125" w:rsidP="001809E1">
                      <w:pPr>
                        <w:pStyle w:val="SVAH2"/>
                        <w:spacing w:after="0" w:line="240" w:lineRule="auto"/>
                        <w:rPr>
                          <w:b w:val="0"/>
                          <w:color w:val="auto"/>
                          <w:sz w:val="20"/>
                          <w:szCs w:val="20"/>
                        </w:rPr>
                      </w:pPr>
                      <w:r w:rsidRPr="00AC3125">
                        <w:rPr>
                          <w:b w:val="0"/>
                          <w:color w:val="auto"/>
                          <w:sz w:val="20"/>
                          <w:szCs w:val="20"/>
                        </w:rPr>
                        <w:t>General Manager, Land and Community</w:t>
                      </w:r>
                      <w:r w:rsidR="00D92807">
                        <w:rPr>
                          <w:b w:val="0"/>
                          <w:color w:val="auto"/>
                          <w:sz w:val="20"/>
                          <w:szCs w:val="20"/>
                        </w:rPr>
                        <w:t>, Central Desert Native Title Services</w:t>
                      </w:r>
                    </w:p>
                    <w:p w14:paraId="0BBA3A1A" w14:textId="77777777" w:rsidR="00AC3125" w:rsidRDefault="00AC3125" w:rsidP="001809E1">
                      <w:pPr>
                        <w:pStyle w:val="SVAH2"/>
                        <w:spacing w:after="0" w:line="240" w:lineRule="auto"/>
                        <w:rPr>
                          <w:b w:val="0"/>
                          <w:color w:val="auto"/>
                          <w:sz w:val="20"/>
                          <w:szCs w:val="20"/>
                        </w:rPr>
                      </w:pPr>
                      <w:r w:rsidRPr="00AC3125">
                        <w:rPr>
                          <w:b w:val="0"/>
                          <w:color w:val="auto"/>
                          <w:sz w:val="20"/>
                          <w:szCs w:val="20"/>
                        </w:rPr>
                        <w:t xml:space="preserve">T: 08 9425 2057 </w:t>
                      </w:r>
                    </w:p>
                    <w:p w14:paraId="3446BB8B" w14:textId="0C140D83" w:rsidR="001077CE" w:rsidRDefault="005C65F4" w:rsidP="00AC3125">
                      <w:pPr>
                        <w:pStyle w:val="SVAH2"/>
                        <w:spacing w:after="200" w:line="240" w:lineRule="auto"/>
                        <w:rPr>
                          <w:b w:val="0"/>
                          <w:color w:val="auto"/>
                          <w:sz w:val="20"/>
                          <w:szCs w:val="20"/>
                        </w:rPr>
                      </w:pPr>
                      <w:r>
                        <w:rPr>
                          <w:b w:val="0"/>
                          <w:color w:val="auto"/>
                          <w:sz w:val="20"/>
                          <w:szCs w:val="20"/>
                        </w:rPr>
                        <w:t xml:space="preserve">E: </w:t>
                      </w:r>
                      <w:r w:rsidR="00AC3125" w:rsidRPr="00AC3125">
                        <w:rPr>
                          <w:b w:val="0"/>
                          <w:color w:val="auto"/>
                          <w:sz w:val="20"/>
                          <w:szCs w:val="20"/>
                        </w:rPr>
                        <w:t>robthomas@centraldesert.org.au</w:t>
                      </w:r>
                    </w:p>
                    <w:p w14:paraId="413D84B2" w14:textId="1A54EBE3" w:rsidR="001077CE" w:rsidRPr="007C3A3D" w:rsidRDefault="001077CE" w:rsidP="001077CE">
                      <w:pPr>
                        <w:pStyle w:val="SVAH2"/>
                        <w:spacing w:after="0" w:line="240"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w:t>
                      </w:r>
                      <w:r>
                        <w:rPr>
                          <w:color w:val="000000" w:themeColor="text1"/>
                          <w:sz w:val="20"/>
                          <w:szCs w:val="20"/>
                        </w:rPr>
                        <w:t>on the IPA programme, contact:</w:t>
                      </w:r>
                    </w:p>
                    <w:p w14:paraId="01D44B47" w14:textId="77777777" w:rsidR="001077CE" w:rsidRPr="00695317" w:rsidRDefault="001077CE" w:rsidP="001077CE">
                      <w:pPr>
                        <w:pStyle w:val="SVAH2"/>
                        <w:spacing w:after="0" w:line="240" w:lineRule="auto"/>
                        <w:rPr>
                          <w:b w:val="0"/>
                          <w:color w:val="auto"/>
                          <w:sz w:val="20"/>
                          <w:szCs w:val="20"/>
                        </w:rPr>
                      </w:pPr>
                      <w:r w:rsidRPr="001077CE">
                        <w:rPr>
                          <w:b w:val="0"/>
                          <w:color w:val="auto"/>
                          <w:sz w:val="20"/>
                          <w:szCs w:val="20"/>
                          <w:lang w:val="es-ES"/>
                        </w:rPr>
                        <w:t xml:space="preserve">T: </w:t>
                      </w:r>
                      <w:r w:rsidRPr="001077CE">
                        <w:rPr>
                          <w:b w:val="0"/>
                          <w:color w:val="auto"/>
                          <w:sz w:val="20"/>
                          <w:szCs w:val="20"/>
                        </w:rPr>
                        <w:t>02 6228 6481 or 02 6228 6717</w:t>
                      </w:r>
                    </w:p>
                    <w:p w14:paraId="53821A73" w14:textId="3D630484" w:rsidR="001077CE" w:rsidRPr="00695317" w:rsidRDefault="001077CE" w:rsidP="00695317">
                      <w:pPr>
                        <w:pStyle w:val="SVAH2"/>
                        <w:spacing w:after="0" w:line="240" w:lineRule="auto"/>
                        <w:rPr>
                          <w:b w:val="0"/>
                          <w:color w:val="auto"/>
                          <w:sz w:val="20"/>
                          <w:szCs w:val="20"/>
                        </w:rPr>
                      </w:pPr>
                      <w:r w:rsidRPr="001077CE">
                        <w:rPr>
                          <w:b w:val="0"/>
                          <w:color w:val="auto"/>
                          <w:sz w:val="20"/>
                          <w:szCs w:val="20"/>
                        </w:rPr>
                        <w:t xml:space="preserve">E: </w:t>
                      </w:r>
                      <w:hyperlink r:id="rId22" w:history="1">
                        <w:r w:rsidRPr="001077CE">
                          <w:rPr>
                            <w:rStyle w:val="Hyperlink"/>
                            <w:b w:val="0"/>
                            <w:sz w:val="20"/>
                            <w:szCs w:val="20"/>
                          </w:rPr>
                          <w:t>IndigenousEnvironment@pmc.gov.au</w:t>
                        </w:r>
                      </w:hyperlink>
                    </w:p>
                  </w:txbxContent>
                </v:textbox>
                <w10:wrap type="square" anchorx="margin"/>
              </v:shape>
            </w:pict>
          </mc:Fallback>
        </mc:AlternateContent>
      </w:r>
      <w:r w:rsidR="0014759E" w:rsidRPr="0014759E">
        <w:rPr>
          <w:rStyle w:val="SVAHead3Char"/>
          <w:b w:val="0"/>
          <w:color w:val="auto"/>
          <w:sz w:val="20"/>
          <w:szCs w:val="20"/>
          <w:lang w:val="en-GB"/>
        </w:rPr>
        <w:t xml:space="preserve"> </w:t>
      </w:r>
    </w:p>
    <w:sectPr w:rsidR="006B33FE" w:rsidRPr="000D18E3" w:rsidSect="006B4D76">
      <w:headerReference w:type="even" r:id="rId23"/>
      <w:headerReference w:type="default" r:id="rId24"/>
      <w:footerReference w:type="even" r:id="rId25"/>
      <w:footerReference w:type="default" r:id="rId26"/>
      <w:headerReference w:type="first" r:id="rId27"/>
      <w:footerReference w:type="first" r:id="rId28"/>
      <w:pgSz w:w="11901" w:h="16834" w:code="9"/>
      <w:pgMar w:top="142" w:right="702" w:bottom="1276" w:left="851" w:header="720" w:footer="85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FDFB1" w14:textId="77777777" w:rsidR="00D808E6" w:rsidRDefault="00D808E6">
      <w:r>
        <w:separator/>
      </w:r>
    </w:p>
  </w:endnote>
  <w:endnote w:type="continuationSeparator" w:id="0">
    <w:p w14:paraId="41F7B29D" w14:textId="77777777" w:rsidR="00D808E6" w:rsidRDefault="00D8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3000000"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512C1" w14:textId="77777777" w:rsidR="00165D22" w:rsidRDefault="00165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C142B" w14:textId="77777777" w:rsidR="00165D22" w:rsidRDefault="00165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456B" w14:textId="77777777" w:rsidR="00976090" w:rsidRDefault="00976090">
    <w:pPr>
      <w:pStyle w:val="Footer"/>
    </w:pPr>
  </w:p>
  <w:p w14:paraId="3D33456C" w14:textId="77777777" w:rsidR="00976090" w:rsidRDefault="009760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9AF6B" w14:textId="77777777" w:rsidR="00D808E6" w:rsidRDefault="00D808E6">
      <w:r>
        <w:separator/>
      </w:r>
    </w:p>
  </w:footnote>
  <w:footnote w:type="continuationSeparator" w:id="0">
    <w:p w14:paraId="68D10FD3" w14:textId="77777777" w:rsidR="00D808E6" w:rsidRDefault="00D8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CCB79" w14:textId="77777777" w:rsidR="00165D22" w:rsidRDefault="00165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4564" w14:textId="77777777" w:rsidR="00976090" w:rsidRDefault="00976090">
    <w:pPr>
      <w:pStyle w:val="Header"/>
    </w:pPr>
    <w:r>
      <w:rPr>
        <w:rFonts w:cs="Arial"/>
        <w:bCs/>
        <w:noProof/>
        <w:sz w:val="22"/>
        <w:szCs w:val="22"/>
        <w:lang w:eastAsia="en-AU"/>
      </w:rPr>
      <w:drawing>
        <wp:anchor distT="0" distB="0" distL="114300" distR="114300" simplePos="0" relativeHeight="251655680" behindDoc="1" locked="0" layoutInCell="1" allowOverlap="1" wp14:anchorId="3D33456D" wp14:editId="6100E0FB">
          <wp:simplePos x="0" y="0"/>
          <wp:positionH relativeFrom="column">
            <wp:posOffset>-495935</wp:posOffset>
          </wp:positionH>
          <wp:positionV relativeFrom="paragraph">
            <wp:posOffset>-401320</wp:posOffset>
          </wp:positionV>
          <wp:extent cx="7553960" cy="10690225"/>
          <wp:effectExtent l="0" t="0" r="8890" b="0"/>
          <wp:wrapNone/>
          <wp:docPr id="21" name="Picture 2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pdf"/>
                  <pic:cNvPicPr/>
                </pic:nvPicPr>
                <pic:blipFill>
                  <a:blip r:embed="rId1">
                    <a:extLst>
                      <a:ext uri="{28A0092B-C50C-407E-A947-70E740481C1C}">
                        <a14:useLocalDpi xmlns:a14="http://schemas.microsoft.com/office/drawing/2010/main" val="0"/>
                      </a:ext>
                    </a:extLst>
                  </a:blip>
                  <a:stretch>
                    <a:fillRect/>
                  </a:stretch>
                </pic:blipFill>
                <pic:spPr>
                  <a:xfrm>
                    <a:off x="0" y="0"/>
                    <a:ext cx="7553960" cy="1069022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4569" w14:textId="42968ECD" w:rsidR="00976090" w:rsidRPr="00637668" w:rsidRDefault="00976090" w:rsidP="00270087">
    <w:pPr>
      <w:tabs>
        <w:tab w:val="center" w:pos="6379"/>
      </w:tabs>
      <w:jc w:val="both"/>
      <w:rPr>
        <w:rFonts w:ascii="Arial" w:hAnsi="Arial" w:cs="Arial"/>
        <w:b/>
        <w:sz w:val="32"/>
      </w:rPr>
    </w:pPr>
    <w:bookmarkStart w:id="0" w:name="_GoBack"/>
    <w:bookmarkEnd w:id="0"/>
    <w:r>
      <w:rPr>
        <w:rFonts w:ascii="Arial" w:hAnsi="Arial" w:cs="Arial"/>
        <w:b/>
        <w:sz w:val="32"/>
      </w:rPr>
      <w:t xml:space="preserve"> </w:t>
    </w:r>
    <w:r>
      <w:rPr>
        <w:rFonts w:ascii="Arial" w:hAnsi="Arial" w:cs="Arial"/>
        <w:b/>
        <w:sz w:val="32"/>
      </w:rPr>
      <w:tab/>
    </w:r>
  </w:p>
  <w:p w14:paraId="3D33456A" w14:textId="6A3F25CA" w:rsidR="00976090" w:rsidRDefault="00976090" w:rsidP="00161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A24"/>
    <w:multiLevelType w:val="hybridMultilevel"/>
    <w:tmpl w:val="21B0DB86"/>
    <w:lvl w:ilvl="0" w:tplc="38384536">
      <w:start w:val="1"/>
      <w:numFmt w:val="bullet"/>
      <w:lvlText w:val="•"/>
      <w:lvlJc w:val="left"/>
      <w:pPr>
        <w:tabs>
          <w:tab w:val="num" w:pos="720"/>
        </w:tabs>
        <w:ind w:left="720" w:hanging="360"/>
      </w:pPr>
      <w:rPr>
        <w:rFonts w:ascii="Arial" w:hAnsi="Arial" w:hint="default"/>
      </w:rPr>
    </w:lvl>
    <w:lvl w:ilvl="1" w:tplc="7EEEDBC8" w:tentative="1">
      <w:start w:val="1"/>
      <w:numFmt w:val="bullet"/>
      <w:lvlText w:val="•"/>
      <w:lvlJc w:val="left"/>
      <w:pPr>
        <w:tabs>
          <w:tab w:val="num" w:pos="1440"/>
        </w:tabs>
        <w:ind w:left="1440" w:hanging="360"/>
      </w:pPr>
      <w:rPr>
        <w:rFonts w:ascii="Arial" w:hAnsi="Arial" w:hint="default"/>
      </w:rPr>
    </w:lvl>
    <w:lvl w:ilvl="2" w:tplc="44EC8870" w:tentative="1">
      <w:start w:val="1"/>
      <w:numFmt w:val="bullet"/>
      <w:lvlText w:val="•"/>
      <w:lvlJc w:val="left"/>
      <w:pPr>
        <w:tabs>
          <w:tab w:val="num" w:pos="2160"/>
        </w:tabs>
        <w:ind w:left="2160" w:hanging="360"/>
      </w:pPr>
      <w:rPr>
        <w:rFonts w:ascii="Arial" w:hAnsi="Arial" w:hint="default"/>
      </w:rPr>
    </w:lvl>
    <w:lvl w:ilvl="3" w:tplc="BA6075F2" w:tentative="1">
      <w:start w:val="1"/>
      <w:numFmt w:val="bullet"/>
      <w:lvlText w:val="•"/>
      <w:lvlJc w:val="left"/>
      <w:pPr>
        <w:tabs>
          <w:tab w:val="num" w:pos="2880"/>
        </w:tabs>
        <w:ind w:left="2880" w:hanging="360"/>
      </w:pPr>
      <w:rPr>
        <w:rFonts w:ascii="Arial" w:hAnsi="Arial" w:hint="default"/>
      </w:rPr>
    </w:lvl>
    <w:lvl w:ilvl="4" w:tplc="2B26DD82" w:tentative="1">
      <w:start w:val="1"/>
      <w:numFmt w:val="bullet"/>
      <w:lvlText w:val="•"/>
      <w:lvlJc w:val="left"/>
      <w:pPr>
        <w:tabs>
          <w:tab w:val="num" w:pos="3600"/>
        </w:tabs>
        <w:ind w:left="3600" w:hanging="360"/>
      </w:pPr>
      <w:rPr>
        <w:rFonts w:ascii="Arial" w:hAnsi="Arial" w:hint="default"/>
      </w:rPr>
    </w:lvl>
    <w:lvl w:ilvl="5" w:tplc="7B667ECC" w:tentative="1">
      <w:start w:val="1"/>
      <w:numFmt w:val="bullet"/>
      <w:lvlText w:val="•"/>
      <w:lvlJc w:val="left"/>
      <w:pPr>
        <w:tabs>
          <w:tab w:val="num" w:pos="4320"/>
        </w:tabs>
        <w:ind w:left="4320" w:hanging="360"/>
      </w:pPr>
      <w:rPr>
        <w:rFonts w:ascii="Arial" w:hAnsi="Arial" w:hint="default"/>
      </w:rPr>
    </w:lvl>
    <w:lvl w:ilvl="6" w:tplc="EE7EFEE4" w:tentative="1">
      <w:start w:val="1"/>
      <w:numFmt w:val="bullet"/>
      <w:lvlText w:val="•"/>
      <w:lvlJc w:val="left"/>
      <w:pPr>
        <w:tabs>
          <w:tab w:val="num" w:pos="5040"/>
        </w:tabs>
        <w:ind w:left="5040" w:hanging="360"/>
      </w:pPr>
      <w:rPr>
        <w:rFonts w:ascii="Arial" w:hAnsi="Arial" w:hint="default"/>
      </w:rPr>
    </w:lvl>
    <w:lvl w:ilvl="7" w:tplc="09101358" w:tentative="1">
      <w:start w:val="1"/>
      <w:numFmt w:val="bullet"/>
      <w:lvlText w:val="•"/>
      <w:lvlJc w:val="left"/>
      <w:pPr>
        <w:tabs>
          <w:tab w:val="num" w:pos="5760"/>
        </w:tabs>
        <w:ind w:left="5760" w:hanging="360"/>
      </w:pPr>
      <w:rPr>
        <w:rFonts w:ascii="Arial" w:hAnsi="Arial" w:hint="default"/>
      </w:rPr>
    </w:lvl>
    <w:lvl w:ilvl="8" w:tplc="605E4952" w:tentative="1">
      <w:start w:val="1"/>
      <w:numFmt w:val="bullet"/>
      <w:lvlText w:val="•"/>
      <w:lvlJc w:val="left"/>
      <w:pPr>
        <w:tabs>
          <w:tab w:val="num" w:pos="6480"/>
        </w:tabs>
        <w:ind w:left="6480" w:hanging="360"/>
      </w:pPr>
      <w:rPr>
        <w:rFonts w:ascii="Arial" w:hAnsi="Arial" w:hint="default"/>
      </w:rPr>
    </w:lvl>
  </w:abstractNum>
  <w:abstractNum w:abstractNumId="1">
    <w:nsid w:val="11454541"/>
    <w:multiLevelType w:val="multilevel"/>
    <w:tmpl w:val="4DBEE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D83DCF"/>
    <w:multiLevelType w:val="hybridMultilevel"/>
    <w:tmpl w:val="B0AA0746"/>
    <w:lvl w:ilvl="0" w:tplc="1DF6D334">
      <w:start w:val="1"/>
      <w:numFmt w:val="bullet"/>
      <w:lvlText w:val=""/>
      <w:lvlJc w:val="left"/>
      <w:pPr>
        <w:ind w:left="720" w:hanging="360"/>
      </w:pPr>
      <w:rPr>
        <w:rFonts w:ascii="Symbol" w:hAnsi="Symbol" w:hint="default"/>
        <w:color w:val="99CC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3E1418A"/>
    <w:multiLevelType w:val="hybridMultilevel"/>
    <w:tmpl w:val="56E4F984"/>
    <w:lvl w:ilvl="0" w:tplc="621092D4">
      <w:start w:val="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280A8B"/>
    <w:multiLevelType w:val="hybridMultilevel"/>
    <w:tmpl w:val="0002ACF4"/>
    <w:lvl w:ilvl="0" w:tplc="8656359A">
      <w:start w:val="1"/>
      <w:numFmt w:val="bullet"/>
      <w:lvlText w:val=""/>
      <w:lvlJc w:val="left"/>
      <w:pPr>
        <w:ind w:left="720" w:hanging="360"/>
      </w:pPr>
      <w:rPr>
        <w:rFonts w:ascii="Symbol" w:hAnsi="Symbol" w:hint="default"/>
        <w:color w:val="B2BB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2F3B3E"/>
    <w:multiLevelType w:val="hybridMultilevel"/>
    <w:tmpl w:val="EBC0D088"/>
    <w:lvl w:ilvl="0" w:tplc="0C090001">
      <w:start w:val="1"/>
      <w:numFmt w:val="bullet"/>
      <w:lvlText w:val=""/>
      <w:lvlJc w:val="left"/>
      <w:pPr>
        <w:tabs>
          <w:tab w:val="num" w:pos="340"/>
        </w:tabs>
        <w:ind w:left="340" w:hanging="340"/>
      </w:pPr>
      <w:rPr>
        <w:rFonts w:ascii="Symbol" w:hAnsi="Symbol" w:hint="default"/>
        <w:b w:val="0"/>
        <w:color w:val="9BBB59"/>
        <w:sz w:val="18"/>
        <w:szCs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ACE6834"/>
    <w:multiLevelType w:val="hybridMultilevel"/>
    <w:tmpl w:val="A3E4CDB6"/>
    <w:lvl w:ilvl="0" w:tplc="1B14574E">
      <w:start w:val="1"/>
      <w:numFmt w:val="bullet"/>
      <w:lvlText w:val=""/>
      <w:lvlJc w:val="left"/>
      <w:pPr>
        <w:ind w:left="454" w:hanging="386"/>
      </w:pPr>
      <w:rPr>
        <w:rFonts w:ascii="Symbol" w:hAnsi="Symbol" w:hint="default"/>
        <w:color w:val="A3B118"/>
      </w:rPr>
    </w:lvl>
    <w:lvl w:ilvl="1" w:tplc="77B4CE84">
      <w:start w:val="1"/>
      <w:numFmt w:val="bullet"/>
      <w:lvlText w:val="‒"/>
      <w:lvlJc w:val="left"/>
      <w:pPr>
        <w:ind w:left="1440" w:hanging="360"/>
      </w:pPr>
      <w:rPr>
        <w:rFonts w:ascii="Arial" w:hAnsi="Arial" w:hint="default"/>
        <w:color w:val="B2BB1E"/>
        <w:sz w:val="1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490DF1"/>
    <w:multiLevelType w:val="hybridMultilevel"/>
    <w:tmpl w:val="CB2017B0"/>
    <w:lvl w:ilvl="0" w:tplc="8656359A">
      <w:start w:val="1"/>
      <w:numFmt w:val="bullet"/>
      <w:lvlText w:val=""/>
      <w:lvlJc w:val="left"/>
      <w:pPr>
        <w:ind w:left="720" w:hanging="360"/>
      </w:pPr>
      <w:rPr>
        <w:rFonts w:ascii="Symbol" w:hAnsi="Symbol" w:hint="default"/>
        <w:color w:val="B2BB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2500A6"/>
    <w:multiLevelType w:val="hybridMultilevel"/>
    <w:tmpl w:val="061EFDC0"/>
    <w:lvl w:ilvl="0" w:tplc="31804DBE">
      <w:start w:val="1"/>
      <w:numFmt w:val="bullet"/>
      <w:lvlText w:val=""/>
      <w:lvlJc w:val="left"/>
      <w:pPr>
        <w:ind w:left="720" w:hanging="360"/>
      </w:pPr>
      <w:rPr>
        <w:rFonts w:ascii="Symbol" w:hAnsi="Symbol" w:hint="default"/>
        <w:color w:val="92D05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FE0C14"/>
    <w:multiLevelType w:val="hybridMultilevel"/>
    <w:tmpl w:val="7F5450FE"/>
    <w:lvl w:ilvl="0" w:tplc="A4060C14">
      <w:start w:val="1"/>
      <w:numFmt w:val="bullet"/>
      <w:pStyle w:val="SVAbullet"/>
      <w:lvlText w:val=""/>
      <w:lvlJc w:val="left"/>
      <w:pPr>
        <w:tabs>
          <w:tab w:val="num" w:pos="360"/>
        </w:tabs>
        <w:ind w:left="360" w:hanging="360"/>
      </w:pPr>
      <w:rPr>
        <w:rFonts w:ascii="Symbol" w:hAnsi="Symbol" w:hint="default"/>
        <w:b w:val="0"/>
        <w:i w:val="0"/>
        <w:caps w:val="0"/>
        <w:smallCaps w:val="0"/>
        <w:strike w:val="0"/>
        <w:dstrike w:val="0"/>
        <w:vanish w:val="0"/>
        <w:color w:val="B2BB1E"/>
        <w:spacing w:val="2"/>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1D01BE0" w:tentative="1">
      <w:start w:val="1"/>
      <w:numFmt w:val="bullet"/>
      <w:lvlText w:val="o"/>
      <w:lvlJc w:val="left"/>
      <w:pPr>
        <w:tabs>
          <w:tab w:val="num" w:pos="1440"/>
        </w:tabs>
        <w:ind w:left="1440" w:hanging="360"/>
      </w:pPr>
      <w:rPr>
        <w:rFonts w:ascii="Courier New" w:hAnsi="Courier New" w:hint="default"/>
      </w:rPr>
    </w:lvl>
    <w:lvl w:ilvl="2" w:tplc="C7A0CE60" w:tentative="1">
      <w:start w:val="1"/>
      <w:numFmt w:val="bullet"/>
      <w:lvlText w:val=""/>
      <w:lvlJc w:val="left"/>
      <w:pPr>
        <w:tabs>
          <w:tab w:val="num" w:pos="2160"/>
        </w:tabs>
        <w:ind w:left="2160" w:hanging="360"/>
      </w:pPr>
      <w:rPr>
        <w:rFonts w:ascii="Wingdings" w:hAnsi="Wingdings" w:hint="default"/>
      </w:rPr>
    </w:lvl>
    <w:lvl w:ilvl="3" w:tplc="B28C1A3A" w:tentative="1">
      <w:start w:val="1"/>
      <w:numFmt w:val="bullet"/>
      <w:lvlText w:val=""/>
      <w:lvlJc w:val="left"/>
      <w:pPr>
        <w:tabs>
          <w:tab w:val="num" w:pos="2880"/>
        </w:tabs>
        <w:ind w:left="2880" w:hanging="360"/>
      </w:pPr>
      <w:rPr>
        <w:rFonts w:ascii="Symbol" w:hAnsi="Symbol" w:hint="default"/>
      </w:rPr>
    </w:lvl>
    <w:lvl w:ilvl="4" w:tplc="67127566" w:tentative="1">
      <w:start w:val="1"/>
      <w:numFmt w:val="bullet"/>
      <w:lvlText w:val="o"/>
      <w:lvlJc w:val="left"/>
      <w:pPr>
        <w:tabs>
          <w:tab w:val="num" w:pos="3600"/>
        </w:tabs>
        <w:ind w:left="3600" w:hanging="360"/>
      </w:pPr>
      <w:rPr>
        <w:rFonts w:ascii="Courier New" w:hAnsi="Courier New" w:hint="default"/>
      </w:rPr>
    </w:lvl>
    <w:lvl w:ilvl="5" w:tplc="5AE43CD0" w:tentative="1">
      <w:start w:val="1"/>
      <w:numFmt w:val="bullet"/>
      <w:lvlText w:val=""/>
      <w:lvlJc w:val="left"/>
      <w:pPr>
        <w:tabs>
          <w:tab w:val="num" w:pos="4320"/>
        </w:tabs>
        <w:ind w:left="4320" w:hanging="360"/>
      </w:pPr>
      <w:rPr>
        <w:rFonts w:ascii="Wingdings" w:hAnsi="Wingdings" w:hint="default"/>
      </w:rPr>
    </w:lvl>
    <w:lvl w:ilvl="6" w:tplc="5A9EF882" w:tentative="1">
      <w:start w:val="1"/>
      <w:numFmt w:val="bullet"/>
      <w:lvlText w:val=""/>
      <w:lvlJc w:val="left"/>
      <w:pPr>
        <w:tabs>
          <w:tab w:val="num" w:pos="5040"/>
        </w:tabs>
        <w:ind w:left="5040" w:hanging="360"/>
      </w:pPr>
      <w:rPr>
        <w:rFonts w:ascii="Symbol" w:hAnsi="Symbol" w:hint="default"/>
      </w:rPr>
    </w:lvl>
    <w:lvl w:ilvl="7" w:tplc="3376C700" w:tentative="1">
      <w:start w:val="1"/>
      <w:numFmt w:val="bullet"/>
      <w:lvlText w:val="o"/>
      <w:lvlJc w:val="left"/>
      <w:pPr>
        <w:tabs>
          <w:tab w:val="num" w:pos="5760"/>
        </w:tabs>
        <w:ind w:left="5760" w:hanging="360"/>
      </w:pPr>
      <w:rPr>
        <w:rFonts w:ascii="Courier New" w:hAnsi="Courier New" w:hint="default"/>
      </w:rPr>
    </w:lvl>
    <w:lvl w:ilvl="8" w:tplc="D1346218" w:tentative="1">
      <w:start w:val="1"/>
      <w:numFmt w:val="bullet"/>
      <w:lvlText w:val=""/>
      <w:lvlJc w:val="left"/>
      <w:pPr>
        <w:tabs>
          <w:tab w:val="num" w:pos="6480"/>
        </w:tabs>
        <w:ind w:left="6480" w:hanging="360"/>
      </w:pPr>
      <w:rPr>
        <w:rFonts w:ascii="Wingdings" w:hAnsi="Wingdings" w:hint="default"/>
      </w:rPr>
    </w:lvl>
  </w:abstractNum>
  <w:abstractNum w:abstractNumId="10">
    <w:nsid w:val="46021079"/>
    <w:multiLevelType w:val="hybridMultilevel"/>
    <w:tmpl w:val="7076FD7E"/>
    <w:lvl w:ilvl="0" w:tplc="054451CE">
      <w:start w:val="1"/>
      <w:numFmt w:val="bullet"/>
      <w:lvlText w:val=""/>
      <w:lvlJc w:val="left"/>
      <w:pPr>
        <w:tabs>
          <w:tab w:val="num" w:pos="340"/>
        </w:tabs>
        <w:ind w:left="340" w:hanging="340"/>
      </w:pPr>
      <w:rPr>
        <w:rFonts w:ascii="Symbol" w:hAnsi="Symbol" w:hint="default"/>
        <w:color w:val="auto"/>
        <w:sz w:val="18"/>
        <w:szCs w:val="18"/>
      </w:rPr>
    </w:lvl>
    <w:lvl w:ilvl="1" w:tplc="3C0ADBD8">
      <w:start w:val="1"/>
      <w:numFmt w:val="bullet"/>
      <w:lvlText w:val="o"/>
      <w:lvlJc w:val="left"/>
      <w:pPr>
        <w:tabs>
          <w:tab w:val="num" w:pos="1080"/>
        </w:tabs>
        <w:ind w:left="1080" w:hanging="360"/>
      </w:pPr>
      <w:rPr>
        <w:rFonts w:ascii="Courier New" w:hAnsi="Courier New" w:cs="Courier New" w:hint="default"/>
      </w:rPr>
    </w:lvl>
    <w:lvl w:ilvl="2" w:tplc="9B3E15E0" w:tentative="1">
      <w:start w:val="1"/>
      <w:numFmt w:val="bullet"/>
      <w:lvlText w:val=""/>
      <w:lvlJc w:val="left"/>
      <w:pPr>
        <w:tabs>
          <w:tab w:val="num" w:pos="1800"/>
        </w:tabs>
        <w:ind w:left="1800" w:hanging="360"/>
      </w:pPr>
      <w:rPr>
        <w:rFonts w:ascii="Wingdings" w:hAnsi="Wingdings" w:hint="default"/>
      </w:rPr>
    </w:lvl>
    <w:lvl w:ilvl="3" w:tplc="B428E626" w:tentative="1">
      <w:start w:val="1"/>
      <w:numFmt w:val="bullet"/>
      <w:lvlText w:val=""/>
      <w:lvlJc w:val="left"/>
      <w:pPr>
        <w:tabs>
          <w:tab w:val="num" w:pos="2520"/>
        </w:tabs>
        <w:ind w:left="2520" w:hanging="360"/>
      </w:pPr>
      <w:rPr>
        <w:rFonts w:ascii="Symbol" w:hAnsi="Symbol" w:hint="default"/>
      </w:rPr>
    </w:lvl>
    <w:lvl w:ilvl="4" w:tplc="C4B8711E" w:tentative="1">
      <w:start w:val="1"/>
      <w:numFmt w:val="bullet"/>
      <w:lvlText w:val="o"/>
      <w:lvlJc w:val="left"/>
      <w:pPr>
        <w:tabs>
          <w:tab w:val="num" w:pos="3240"/>
        </w:tabs>
        <w:ind w:left="3240" w:hanging="360"/>
      </w:pPr>
      <w:rPr>
        <w:rFonts w:ascii="Courier New" w:hAnsi="Courier New" w:cs="Courier New" w:hint="default"/>
      </w:rPr>
    </w:lvl>
    <w:lvl w:ilvl="5" w:tplc="FE2A241C" w:tentative="1">
      <w:start w:val="1"/>
      <w:numFmt w:val="bullet"/>
      <w:lvlText w:val=""/>
      <w:lvlJc w:val="left"/>
      <w:pPr>
        <w:tabs>
          <w:tab w:val="num" w:pos="3960"/>
        </w:tabs>
        <w:ind w:left="3960" w:hanging="360"/>
      </w:pPr>
      <w:rPr>
        <w:rFonts w:ascii="Wingdings" w:hAnsi="Wingdings" w:hint="default"/>
      </w:rPr>
    </w:lvl>
    <w:lvl w:ilvl="6" w:tplc="B6AEDCE6" w:tentative="1">
      <w:start w:val="1"/>
      <w:numFmt w:val="bullet"/>
      <w:lvlText w:val=""/>
      <w:lvlJc w:val="left"/>
      <w:pPr>
        <w:tabs>
          <w:tab w:val="num" w:pos="4680"/>
        </w:tabs>
        <w:ind w:left="4680" w:hanging="360"/>
      </w:pPr>
      <w:rPr>
        <w:rFonts w:ascii="Symbol" w:hAnsi="Symbol" w:hint="default"/>
      </w:rPr>
    </w:lvl>
    <w:lvl w:ilvl="7" w:tplc="F3EC27B0" w:tentative="1">
      <w:start w:val="1"/>
      <w:numFmt w:val="bullet"/>
      <w:lvlText w:val="o"/>
      <w:lvlJc w:val="left"/>
      <w:pPr>
        <w:tabs>
          <w:tab w:val="num" w:pos="5400"/>
        </w:tabs>
        <w:ind w:left="5400" w:hanging="360"/>
      </w:pPr>
      <w:rPr>
        <w:rFonts w:ascii="Courier New" w:hAnsi="Courier New" w:cs="Courier New" w:hint="default"/>
      </w:rPr>
    </w:lvl>
    <w:lvl w:ilvl="8" w:tplc="D304F0BC" w:tentative="1">
      <w:start w:val="1"/>
      <w:numFmt w:val="bullet"/>
      <w:lvlText w:val=""/>
      <w:lvlJc w:val="left"/>
      <w:pPr>
        <w:tabs>
          <w:tab w:val="num" w:pos="6120"/>
        </w:tabs>
        <w:ind w:left="6120" w:hanging="360"/>
      </w:pPr>
      <w:rPr>
        <w:rFonts w:ascii="Wingdings" w:hAnsi="Wingdings" w:hint="default"/>
      </w:rPr>
    </w:lvl>
  </w:abstractNum>
  <w:abstractNum w:abstractNumId="11">
    <w:nsid w:val="58CF4402"/>
    <w:multiLevelType w:val="hybridMultilevel"/>
    <w:tmpl w:val="0D4A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D30A24"/>
    <w:multiLevelType w:val="hybridMultilevel"/>
    <w:tmpl w:val="1B562934"/>
    <w:lvl w:ilvl="0" w:tplc="D73CD0F6">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D204CA3"/>
    <w:multiLevelType w:val="hybridMultilevel"/>
    <w:tmpl w:val="951E219E"/>
    <w:lvl w:ilvl="0" w:tplc="545E0D46">
      <w:start w:val="1"/>
      <w:numFmt w:val="decimal"/>
      <w:lvlText w:val="%1."/>
      <w:lvlJc w:val="left"/>
      <w:pPr>
        <w:tabs>
          <w:tab w:val="num" w:pos="340"/>
        </w:tabs>
        <w:ind w:left="340" w:hanging="340"/>
      </w:pPr>
      <w:rPr>
        <w:rFonts w:hint="default"/>
        <w:b w:val="0"/>
        <w:color w:val="9BBB59"/>
        <w:sz w:val="18"/>
        <w:szCs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6BD1BC6"/>
    <w:multiLevelType w:val="multilevel"/>
    <w:tmpl w:val="0DFE2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BF263CE"/>
    <w:multiLevelType w:val="hybridMultilevel"/>
    <w:tmpl w:val="4D121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A71164"/>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70FC3825"/>
    <w:multiLevelType w:val="hybridMultilevel"/>
    <w:tmpl w:val="3FE2511C"/>
    <w:lvl w:ilvl="0" w:tplc="2CEA7D94">
      <w:start w:val="1"/>
      <w:numFmt w:val="bullet"/>
      <w:lvlText w:val="•"/>
      <w:lvlJc w:val="left"/>
      <w:pPr>
        <w:tabs>
          <w:tab w:val="num" w:pos="720"/>
        </w:tabs>
        <w:ind w:left="720" w:hanging="360"/>
      </w:pPr>
      <w:rPr>
        <w:rFonts w:ascii="Arial" w:hAnsi="Arial" w:hint="default"/>
      </w:rPr>
    </w:lvl>
    <w:lvl w:ilvl="1" w:tplc="1FE058D8" w:tentative="1">
      <w:start w:val="1"/>
      <w:numFmt w:val="bullet"/>
      <w:lvlText w:val="•"/>
      <w:lvlJc w:val="left"/>
      <w:pPr>
        <w:tabs>
          <w:tab w:val="num" w:pos="1440"/>
        </w:tabs>
        <w:ind w:left="1440" w:hanging="360"/>
      </w:pPr>
      <w:rPr>
        <w:rFonts w:ascii="Arial" w:hAnsi="Arial" w:hint="default"/>
      </w:rPr>
    </w:lvl>
    <w:lvl w:ilvl="2" w:tplc="D196E87C" w:tentative="1">
      <w:start w:val="1"/>
      <w:numFmt w:val="bullet"/>
      <w:lvlText w:val="•"/>
      <w:lvlJc w:val="left"/>
      <w:pPr>
        <w:tabs>
          <w:tab w:val="num" w:pos="2160"/>
        </w:tabs>
        <w:ind w:left="2160" w:hanging="360"/>
      </w:pPr>
      <w:rPr>
        <w:rFonts w:ascii="Arial" w:hAnsi="Arial" w:hint="default"/>
      </w:rPr>
    </w:lvl>
    <w:lvl w:ilvl="3" w:tplc="5EC05368" w:tentative="1">
      <w:start w:val="1"/>
      <w:numFmt w:val="bullet"/>
      <w:lvlText w:val="•"/>
      <w:lvlJc w:val="left"/>
      <w:pPr>
        <w:tabs>
          <w:tab w:val="num" w:pos="2880"/>
        </w:tabs>
        <w:ind w:left="2880" w:hanging="360"/>
      </w:pPr>
      <w:rPr>
        <w:rFonts w:ascii="Arial" w:hAnsi="Arial" w:hint="default"/>
      </w:rPr>
    </w:lvl>
    <w:lvl w:ilvl="4" w:tplc="55F89912" w:tentative="1">
      <w:start w:val="1"/>
      <w:numFmt w:val="bullet"/>
      <w:lvlText w:val="•"/>
      <w:lvlJc w:val="left"/>
      <w:pPr>
        <w:tabs>
          <w:tab w:val="num" w:pos="3600"/>
        </w:tabs>
        <w:ind w:left="3600" w:hanging="360"/>
      </w:pPr>
      <w:rPr>
        <w:rFonts w:ascii="Arial" w:hAnsi="Arial" w:hint="default"/>
      </w:rPr>
    </w:lvl>
    <w:lvl w:ilvl="5" w:tplc="DAA6970E" w:tentative="1">
      <w:start w:val="1"/>
      <w:numFmt w:val="bullet"/>
      <w:lvlText w:val="•"/>
      <w:lvlJc w:val="left"/>
      <w:pPr>
        <w:tabs>
          <w:tab w:val="num" w:pos="4320"/>
        </w:tabs>
        <w:ind w:left="4320" w:hanging="360"/>
      </w:pPr>
      <w:rPr>
        <w:rFonts w:ascii="Arial" w:hAnsi="Arial" w:hint="default"/>
      </w:rPr>
    </w:lvl>
    <w:lvl w:ilvl="6" w:tplc="76783A10" w:tentative="1">
      <w:start w:val="1"/>
      <w:numFmt w:val="bullet"/>
      <w:lvlText w:val="•"/>
      <w:lvlJc w:val="left"/>
      <w:pPr>
        <w:tabs>
          <w:tab w:val="num" w:pos="5040"/>
        </w:tabs>
        <w:ind w:left="5040" w:hanging="360"/>
      </w:pPr>
      <w:rPr>
        <w:rFonts w:ascii="Arial" w:hAnsi="Arial" w:hint="default"/>
      </w:rPr>
    </w:lvl>
    <w:lvl w:ilvl="7" w:tplc="EAA0A918" w:tentative="1">
      <w:start w:val="1"/>
      <w:numFmt w:val="bullet"/>
      <w:lvlText w:val="•"/>
      <w:lvlJc w:val="left"/>
      <w:pPr>
        <w:tabs>
          <w:tab w:val="num" w:pos="5760"/>
        </w:tabs>
        <w:ind w:left="5760" w:hanging="360"/>
      </w:pPr>
      <w:rPr>
        <w:rFonts w:ascii="Arial" w:hAnsi="Arial" w:hint="default"/>
      </w:rPr>
    </w:lvl>
    <w:lvl w:ilvl="8" w:tplc="6BC497A2" w:tentative="1">
      <w:start w:val="1"/>
      <w:numFmt w:val="bullet"/>
      <w:lvlText w:val="•"/>
      <w:lvlJc w:val="left"/>
      <w:pPr>
        <w:tabs>
          <w:tab w:val="num" w:pos="6480"/>
        </w:tabs>
        <w:ind w:left="6480" w:hanging="360"/>
      </w:pPr>
      <w:rPr>
        <w:rFonts w:ascii="Arial" w:hAnsi="Arial" w:hint="default"/>
      </w:rPr>
    </w:lvl>
  </w:abstractNum>
  <w:abstractNum w:abstractNumId="18">
    <w:nsid w:val="71B86114"/>
    <w:multiLevelType w:val="hybridMultilevel"/>
    <w:tmpl w:val="206C4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54641CA"/>
    <w:multiLevelType w:val="hybridMultilevel"/>
    <w:tmpl w:val="31AC0000"/>
    <w:lvl w:ilvl="0" w:tplc="1B14574E">
      <w:start w:val="1"/>
      <w:numFmt w:val="bullet"/>
      <w:lvlText w:val=""/>
      <w:lvlJc w:val="left"/>
      <w:pPr>
        <w:ind w:left="454" w:hanging="386"/>
      </w:pPr>
      <w:rPr>
        <w:rFonts w:ascii="Symbol" w:hAnsi="Symbol" w:hint="default"/>
        <w:color w:val="A3B118"/>
      </w:rPr>
    </w:lvl>
    <w:lvl w:ilvl="1" w:tplc="7974E714">
      <w:start w:val="1"/>
      <w:numFmt w:val="bullet"/>
      <w:lvlText w:val=""/>
      <w:lvlJc w:val="left"/>
      <w:pPr>
        <w:ind w:left="1440" w:hanging="360"/>
      </w:pPr>
      <w:rPr>
        <w:rFonts w:ascii="Symbol" w:hAnsi="Symbol" w:hint="default"/>
        <w:color w:val="B2BB1E"/>
        <w:sz w:val="1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5B2B7B"/>
    <w:multiLevelType w:val="hybridMultilevel"/>
    <w:tmpl w:val="92927994"/>
    <w:lvl w:ilvl="0" w:tplc="1B14574E">
      <w:start w:val="1"/>
      <w:numFmt w:val="bullet"/>
      <w:pStyle w:val="SVAbodybullets"/>
      <w:lvlText w:val=""/>
      <w:lvlJc w:val="left"/>
      <w:pPr>
        <w:ind w:left="454" w:hanging="386"/>
      </w:pPr>
      <w:rPr>
        <w:rFonts w:ascii="Symbol" w:hAnsi="Symbol" w:hint="default"/>
        <w:color w:val="A3B1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20"/>
  </w:num>
  <w:num w:numId="6">
    <w:abstractNumId w:val="13"/>
  </w:num>
  <w:num w:numId="7">
    <w:abstractNumId w:val="2"/>
  </w:num>
  <w:num w:numId="8">
    <w:abstractNumId w:val="3"/>
  </w:num>
  <w:num w:numId="9">
    <w:abstractNumId w:val="5"/>
  </w:num>
  <w:num w:numId="10">
    <w:abstractNumId w:val="14"/>
  </w:num>
  <w:num w:numId="11">
    <w:abstractNumId w:val="1"/>
  </w:num>
  <w:num w:numId="12">
    <w:abstractNumId w:val="15"/>
  </w:num>
  <w:num w:numId="13">
    <w:abstractNumId w:val="18"/>
  </w:num>
  <w:num w:numId="14">
    <w:abstractNumId w:val="11"/>
  </w:num>
  <w:num w:numId="15">
    <w:abstractNumId w:val="20"/>
    <w:lvlOverride w:ilvl="0">
      <w:startOverride w:val="1"/>
    </w:lvlOverride>
  </w:num>
  <w:num w:numId="16">
    <w:abstractNumId w:val="4"/>
  </w:num>
  <w:num w:numId="17">
    <w:abstractNumId w:val="7"/>
  </w:num>
  <w:num w:numId="18">
    <w:abstractNumId w:val="0"/>
  </w:num>
  <w:num w:numId="19">
    <w:abstractNumId w:val="17"/>
  </w:num>
  <w:num w:numId="20">
    <w:abstractNumId w:val="8"/>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19"/>
  </w:num>
  <w:num w:numId="32">
    <w:abstractNumId w:val="6"/>
  </w:num>
  <w:num w:numId="33">
    <w:abstractNumId w:val="20"/>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57"/>
  <w:displayHorizontalDrawingGridEvery w:val="3"/>
  <w:displayVerticalDrawingGridEvery w:val="3"/>
  <w:doNotUseMarginsForDrawingGridOrigin/>
  <w:drawingGridHorizontalOrigin w:val="0"/>
  <w:drawingGridVerticalOrigin w:val="0"/>
  <w:noPunctuationKerning/>
  <w:characterSpacingControl w:val="doNotCompress"/>
  <w:hdrShapeDefaults>
    <o:shapedefaults v:ext="edit" spidmax="4097">
      <o:colormru v:ext="edit" colors="#b2bb1e,#d6472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34"/>
    <w:rsid w:val="00004FD2"/>
    <w:rsid w:val="00007C94"/>
    <w:rsid w:val="00011679"/>
    <w:rsid w:val="00020375"/>
    <w:rsid w:val="00043A96"/>
    <w:rsid w:val="00047CE6"/>
    <w:rsid w:val="00050657"/>
    <w:rsid w:val="00052FB4"/>
    <w:rsid w:val="0005511F"/>
    <w:rsid w:val="00057C23"/>
    <w:rsid w:val="00060714"/>
    <w:rsid w:val="00063746"/>
    <w:rsid w:val="00063F94"/>
    <w:rsid w:val="00067E4A"/>
    <w:rsid w:val="00072052"/>
    <w:rsid w:val="00073835"/>
    <w:rsid w:val="00082A34"/>
    <w:rsid w:val="0008479C"/>
    <w:rsid w:val="000945F6"/>
    <w:rsid w:val="000A27DF"/>
    <w:rsid w:val="000B001A"/>
    <w:rsid w:val="000B2F37"/>
    <w:rsid w:val="000B4520"/>
    <w:rsid w:val="000C2793"/>
    <w:rsid w:val="000C4BF3"/>
    <w:rsid w:val="000D18E3"/>
    <w:rsid w:val="000D1F67"/>
    <w:rsid w:val="000D2265"/>
    <w:rsid w:val="000D297E"/>
    <w:rsid w:val="000D3663"/>
    <w:rsid w:val="000D771F"/>
    <w:rsid w:val="000E322B"/>
    <w:rsid w:val="000E4423"/>
    <w:rsid w:val="000F18F3"/>
    <w:rsid w:val="000F2588"/>
    <w:rsid w:val="00101CFD"/>
    <w:rsid w:val="00103D2A"/>
    <w:rsid w:val="0010427E"/>
    <w:rsid w:val="001077CE"/>
    <w:rsid w:val="00113367"/>
    <w:rsid w:val="00113479"/>
    <w:rsid w:val="00115897"/>
    <w:rsid w:val="00116B15"/>
    <w:rsid w:val="00120C0F"/>
    <w:rsid w:val="001302A8"/>
    <w:rsid w:val="00132771"/>
    <w:rsid w:val="0013305E"/>
    <w:rsid w:val="00133E36"/>
    <w:rsid w:val="00135F7F"/>
    <w:rsid w:val="00137F13"/>
    <w:rsid w:val="00140778"/>
    <w:rsid w:val="00140EF9"/>
    <w:rsid w:val="00141590"/>
    <w:rsid w:val="00141B54"/>
    <w:rsid w:val="0014759E"/>
    <w:rsid w:val="00152526"/>
    <w:rsid w:val="001579D5"/>
    <w:rsid w:val="00161861"/>
    <w:rsid w:val="00161D79"/>
    <w:rsid w:val="00165D22"/>
    <w:rsid w:val="001701C1"/>
    <w:rsid w:val="00174EA4"/>
    <w:rsid w:val="001809E1"/>
    <w:rsid w:val="00184BDC"/>
    <w:rsid w:val="00185E84"/>
    <w:rsid w:val="0018687A"/>
    <w:rsid w:val="001869C4"/>
    <w:rsid w:val="0019146C"/>
    <w:rsid w:val="00193E70"/>
    <w:rsid w:val="00194BAC"/>
    <w:rsid w:val="00197A10"/>
    <w:rsid w:val="001A4592"/>
    <w:rsid w:val="001B00BA"/>
    <w:rsid w:val="001B4848"/>
    <w:rsid w:val="001C0EB9"/>
    <w:rsid w:val="001C449E"/>
    <w:rsid w:val="001C4963"/>
    <w:rsid w:val="001C6C8F"/>
    <w:rsid w:val="001D0BF8"/>
    <w:rsid w:val="001D14B0"/>
    <w:rsid w:val="001D2C4B"/>
    <w:rsid w:val="001D2DE8"/>
    <w:rsid w:val="001D55B5"/>
    <w:rsid w:val="001D5DBB"/>
    <w:rsid w:val="001D706A"/>
    <w:rsid w:val="001E0221"/>
    <w:rsid w:val="001E7CA7"/>
    <w:rsid w:val="00205B0C"/>
    <w:rsid w:val="0020644F"/>
    <w:rsid w:val="002119FF"/>
    <w:rsid w:val="00212376"/>
    <w:rsid w:val="00213973"/>
    <w:rsid w:val="00214E17"/>
    <w:rsid w:val="00217B69"/>
    <w:rsid w:val="002232E4"/>
    <w:rsid w:val="002318DD"/>
    <w:rsid w:val="0023304E"/>
    <w:rsid w:val="002338FB"/>
    <w:rsid w:val="00233F7A"/>
    <w:rsid w:val="00235353"/>
    <w:rsid w:val="00243308"/>
    <w:rsid w:val="00247131"/>
    <w:rsid w:val="00250AEC"/>
    <w:rsid w:val="00251822"/>
    <w:rsid w:val="00257DF0"/>
    <w:rsid w:val="00265EE8"/>
    <w:rsid w:val="002676F8"/>
    <w:rsid w:val="00270087"/>
    <w:rsid w:val="00270C9C"/>
    <w:rsid w:val="002711CA"/>
    <w:rsid w:val="00276410"/>
    <w:rsid w:val="00276C48"/>
    <w:rsid w:val="00276FD5"/>
    <w:rsid w:val="0027772B"/>
    <w:rsid w:val="002779F7"/>
    <w:rsid w:val="002808B8"/>
    <w:rsid w:val="00283727"/>
    <w:rsid w:val="00284A76"/>
    <w:rsid w:val="00285C4E"/>
    <w:rsid w:val="00291B2D"/>
    <w:rsid w:val="002A5143"/>
    <w:rsid w:val="002A69E6"/>
    <w:rsid w:val="002A75FF"/>
    <w:rsid w:val="002B0981"/>
    <w:rsid w:val="002B1E62"/>
    <w:rsid w:val="002B3A9B"/>
    <w:rsid w:val="002C7E70"/>
    <w:rsid w:val="002D0364"/>
    <w:rsid w:val="002D0CA9"/>
    <w:rsid w:val="002D30D2"/>
    <w:rsid w:val="002D3A23"/>
    <w:rsid w:val="002E2353"/>
    <w:rsid w:val="002E2D3B"/>
    <w:rsid w:val="002E2F8F"/>
    <w:rsid w:val="002E33FC"/>
    <w:rsid w:val="002E554F"/>
    <w:rsid w:val="002F0825"/>
    <w:rsid w:val="002F43BB"/>
    <w:rsid w:val="002F73A5"/>
    <w:rsid w:val="002F74A9"/>
    <w:rsid w:val="00302978"/>
    <w:rsid w:val="00304F30"/>
    <w:rsid w:val="0030526F"/>
    <w:rsid w:val="0030560B"/>
    <w:rsid w:val="00305E8B"/>
    <w:rsid w:val="00311EA1"/>
    <w:rsid w:val="00316ED0"/>
    <w:rsid w:val="00326C15"/>
    <w:rsid w:val="003320C9"/>
    <w:rsid w:val="00334254"/>
    <w:rsid w:val="003344A5"/>
    <w:rsid w:val="003417CE"/>
    <w:rsid w:val="00345D28"/>
    <w:rsid w:val="00350182"/>
    <w:rsid w:val="003503D7"/>
    <w:rsid w:val="00351D2F"/>
    <w:rsid w:val="00351E92"/>
    <w:rsid w:val="00354380"/>
    <w:rsid w:val="00356420"/>
    <w:rsid w:val="00360638"/>
    <w:rsid w:val="00371940"/>
    <w:rsid w:val="00373C20"/>
    <w:rsid w:val="00376FDF"/>
    <w:rsid w:val="00377A86"/>
    <w:rsid w:val="00377B64"/>
    <w:rsid w:val="003808FB"/>
    <w:rsid w:val="003938B9"/>
    <w:rsid w:val="00394E1C"/>
    <w:rsid w:val="00396BDC"/>
    <w:rsid w:val="00396CCB"/>
    <w:rsid w:val="003A54A5"/>
    <w:rsid w:val="003A7548"/>
    <w:rsid w:val="003A7857"/>
    <w:rsid w:val="003B32C2"/>
    <w:rsid w:val="003B3B10"/>
    <w:rsid w:val="003C4380"/>
    <w:rsid w:val="003C4644"/>
    <w:rsid w:val="003D2245"/>
    <w:rsid w:val="003D3210"/>
    <w:rsid w:val="003D4499"/>
    <w:rsid w:val="003E016F"/>
    <w:rsid w:val="003E42CD"/>
    <w:rsid w:val="003E5E9B"/>
    <w:rsid w:val="003F1C01"/>
    <w:rsid w:val="003F5DDC"/>
    <w:rsid w:val="0040171B"/>
    <w:rsid w:val="0040450E"/>
    <w:rsid w:val="004045CB"/>
    <w:rsid w:val="00407D1E"/>
    <w:rsid w:val="0041215C"/>
    <w:rsid w:val="00417E61"/>
    <w:rsid w:val="00422D6C"/>
    <w:rsid w:val="004255C5"/>
    <w:rsid w:val="0042796F"/>
    <w:rsid w:val="00431247"/>
    <w:rsid w:val="00433D78"/>
    <w:rsid w:val="00433FC4"/>
    <w:rsid w:val="00435A62"/>
    <w:rsid w:val="0043637C"/>
    <w:rsid w:val="00446AA5"/>
    <w:rsid w:val="00451E30"/>
    <w:rsid w:val="00452AE7"/>
    <w:rsid w:val="00453373"/>
    <w:rsid w:val="00456E0A"/>
    <w:rsid w:val="004613F7"/>
    <w:rsid w:val="00463A4C"/>
    <w:rsid w:val="0046497F"/>
    <w:rsid w:val="00465B0B"/>
    <w:rsid w:val="00466BB4"/>
    <w:rsid w:val="00490321"/>
    <w:rsid w:val="00490974"/>
    <w:rsid w:val="00490D3A"/>
    <w:rsid w:val="00491334"/>
    <w:rsid w:val="00492322"/>
    <w:rsid w:val="00493A1B"/>
    <w:rsid w:val="00495ADA"/>
    <w:rsid w:val="00497887"/>
    <w:rsid w:val="004A0AC4"/>
    <w:rsid w:val="004A4818"/>
    <w:rsid w:val="004A4AC5"/>
    <w:rsid w:val="004A6382"/>
    <w:rsid w:val="004B0DDF"/>
    <w:rsid w:val="004B4A55"/>
    <w:rsid w:val="004C4F3F"/>
    <w:rsid w:val="004D288F"/>
    <w:rsid w:val="004D5E2B"/>
    <w:rsid w:val="004D6BEC"/>
    <w:rsid w:val="004D7637"/>
    <w:rsid w:val="004E0C0B"/>
    <w:rsid w:val="004E5EB7"/>
    <w:rsid w:val="004E6133"/>
    <w:rsid w:val="00503A3E"/>
    <w:rsid w:val="00504A20"/>
    <w:rsid w:val="005054C8"/>
    <w:rsid w:val="00507B7D"/>
    <w:rsid w:val="00512C74"/>
    <w:rsid w:val="00515D2D"/>
    <w:rsid w:val="00517B7B"/>
    <w:rsid w:val="005230DA"/>
    <w:rsid w:val="00525355"/>
    <w:rsid w:val="00526889"/>
    <w:rsid w:val="00540A4C"/>
    <w:rsid w:val="00544B1D"/>
    <w:rsid w:val="00547C83"/>
    <w:rsid w:val="00547EBA"/>
    <w:rsid w:val="00566F35"/>
    <w:rsid w:val="00574060"/>
    <w:rsid w:val="005741EE"/>
    <w:rsid w:val="00582114"/>
    <w:rsid w:val="00590B9B"/>
    <w:rsid w:val="00594912"/>
    <w:rsid w:val="00594B16"/>
    <w:rsid w:val="005A0BBC"/>
    <w:rsid w:val="005A119F"/>
    <w:rsid w:val="005A2AFD"/>
    <w:rsid w:val="005B547A"/>
    <w:rsid w:val="005B5AC3"/>
    <w:rsid w:val="005B641C"/>
    <w:rsid w:val="005C0B5B"/>
    <w:rsid w:val="005C27F4"/>
    <w:rsid w:val="005C4870"/>
    <w:rsid w:val="005C65F4"/>
    <w:rsid w:val="005D1D02"/>
    <w:rsid w:val="005D323B"/>
    <w:rsid w:val="005D3685"/>
    <w:rsid w:val="005D4E6D"/>
    <w:rsid w:val="005E5F26"/>
    <w:rsid w:val="005F403F"/>
    <w:rsid w:val="0060377A"/>
    <w:rsid w:val="00607495"/>
    <w:rsid w:val="0061146C"/>
    <w:rsid w:val="00621DF2"/>
    <w:rsid w:val="006251B6"/>
    <w:rsid w:val="00630578"/>
    <w:rsid w:val="00631DBE"/>
    <w:rsid w:val="00632D5E"/>
    <w:rsid w:val="006430BC"/>
    <w:rsid w:val="00643873"/>
    <w:rsid w:val="00644752"/>
    <w:rsid w:val="00644ED9"/>
    <w:rsid w:val="006452EF"/>
    <w:rsid w:val="006461F8"/>
    <w:rsid w:val="00647D7F"/>
    <w:rsid w:val="006536A1"/>
    <w:rsid w:val="006579F8"/>
    <w:rsid w:val="006617A4"/>
    <w:rsid w:val="006650FD"/>
    <w:rsid w:val="00667FEA"/>
    <w:rsid w:val="00673B27"/>
    <w:rsid w:val="00675710"/>
    <w:rsid w:val="00675D79"/>
    <w:rsid w:val="00676EFA"/>
    <w:rsid w:val="0068451C"/>
    <w:rsid w:val="00691F27"/>
    <w:rsid w:val="006942A3"/>
    <w:rsid w:val="00695317"/>
    <w:rsid w:val="006963A2"/>
    <w:rsid w:val="00696EB0"/>
    <w:rsid w:val="006A232F"/>
    <w:rsid w:val="006B33FE"/>
    <w:rsid w:val="006B4D76"/>
    <w:rsid w:val="006B51F0"/>
    <w:rsid w:val="006C1802"/>
    <w:rsid w:val="006D0BFA"/>
    <w:rsid w:val="006D6B17"/>
    <w:rsid w:val="006E5D79"/>
    <w:rsid w:val="006F1D4C"/>
    <w:rsid w:val="006F3E65"/>
    <w:rsid w:val="006F427B"/>
    <w:rsid w:val="0070546A"/>
    <w:rsid w:val="007137B2"/>
    <w:rsid w:val="00713E8A"/>
    <w:rsid w:val="00732CBC"/>
    <w:rsid w:val="007332E4"/>
    <w:rsid w:val="007345AE"/>
    <w:rsid w:val="0074112A"/>
    <w:rsid w:val="00741789"/>
    <w:rsid w:val="007441BA"/>
    <w:rsid w:val="00744E5B"/>
    <w:rsid w:val="00745303"/>
    <w:rsid w:val="00754B61"/>
    <w:rsid w:val="007567B6"/>
    <w:rsid w:val="00771569"/>
    <w:rsid w:val="007770F3"/>
    <w:rsid w:val="00780901"/>
    <w:rsid w:val="00784BE6"/>
    <w:rsid w:val="00784D30"/>
    <w:rsid w:val="0078597D"/>
    <w:rsid w:val="00793872"/>
    <w:rsid w:val="00797CDF"/>
    <w:rsid w:val="007B031B"/>
    <w:rsid w:val="007B0D41"/>
    <w:rsid w:val="007B79C0"/>
    <w:rsid w:val="007C3A3D"/>
    <w:rsid w:val="007C3E46"/>
    <w:rsid w:val="007C43BD"/>
    <w:rsid w:val="007D0A94"/>
    <w:rsid w:val="007D412C"/>
    <w:rsid w:val="007D4656"/>
    <w:rsid w:val="007D4F72"/>
    <w:rsid w:val="007D5C32"/>
    <w:rsid w:val="007E57F4"/>
    <w:rsid w:val="007E6603"/>
    <w:rsid w:val="007F0F8E"/>
    <w:rsid w:val="007F3267"/>
    <w:rsid w:val="008028C2"/>
    <w:rsid w:val="0081157E"/>
    <w:rsid w:val="00811BC0"/>
    <w:rsid w:val="008143C7"/>
    <w:rsid w:val="00815F48"/>
    <w:rsid w:val="0081699B"/>
    <w:rsid w:val="00823206"/>
    <w:rsid w:val="00823278"/>
    <w:rsid w:val="00830C66"/>
    <w:rsid w:val="0083199C"/>
    <w:rsid w:val="008319AA"/>
    <w:rsid w:val="008343DE"/>
    <w:rsid w:val="00841D72"/>
    <w:rsid w:val="00843236"/>
    <w:rsid w:val="008433D1"/>
    <w:rsid w:val="00847AA4"/>
    <w:rsid w:val="008515E9"/>
    <w:rsid w:val="00852696"/>
    <w:rsid w:val="008553BF"/>
    <w:rsid w:val="00857393"/>
    <w:rsid w:val="0086081E"/>
    <w:rsid w:val="00862AE2"/>
    <w:rsid w:val="00870D05"/>
    <w:rsid w:val="0088080E"/>
    <w:rsid w:val="00883C5F"/>
    <w:rsid w:val="0088468F"/>
    <w:rsid w:val="00890332"/>
    <w:rsid w:val="0089132C"/>
    <w:rsid w:val="00894BF7"/>
    <w:rsid w:val="00895D1A"/>
    <w:rsid w:val="008A5B6E"/>
    <w:rsid w:val="008B0977"/>
    <w:rsid w:val="008B1022"/>
    <w:rsid w:val="008B1DE1"/>
    <w:rsid w:val="008B3D36"/>
    <w:rsid w:val="008B5F7C"/>
    <w:rsid w:val="008C7906"/>
    <w:rsid w:val="008D7A8B"/>
    <w:rsid w:val="008E125E"/>
    <w:rsid w:val="008F3652"/>
    <w:rsid w:val="008F47C2"/>
    <w:rsid w:val="008F5397"/>
    <w:rsid w:val="00913481"/>
    <w:rsid w:val="00914863"/>
    <w:rsid w:val="009178F4"/>
    <w:rsid w:val="00923D21"/>
    <w:rsid w:val="00923D8F"/>
    <w:rsid w:val="00930ABB"/>
    <w:rsid w:val="0093207B"/>
    <w:rsid w:val="00933F16"/>
    <w:rsid w:val="00933F75"/>
    <w:rsid w:val="00935DC8"/>
    <w:rsid w:val="0094017B"/>
    <w:rsid w:val="00942F58"/>
    <w:rsid w:val="009457BA"/>
    <w:rsid w:val="00952D34"/>
    <w:rsid w:val="00971032"/>
    <w:rsid w:val="00975285"/>
    <w:rsid w:val="00976090"/>
    <w:rsid w:val="00976840"/>
    <w:rsid w:val="00984351"/>
    <w:rsid w:val="00986604"/>
    <w:rsid w:val="00987886"/>
    <w:rsid w:val="00997B83"/>
    <w:rsid w:val="009A4897"/>
    <w:rsid w:val="009B0642"/>
    <w:rsid w:val="009B38E1"/>
    <w:rsid w:val="009B3BDC"/>
    <w:rsid w:val="009B5665"/>
    <w:rsid w:val="009B72AF"/>
    <w:rsid w:val="009C204C"/>
    <w:rsid w:val="009D1D0C"/>
    <w:rsid w:val="009E389F"/>
    <w:rsid w:val="009E46C2"/>
    <w:rsid w:val="009E6E84"/>
    <w:rsid w:val="009E7271"/>
    <w:rsid w:val="009E7F0B"/>
    <w:rsid w:val="009F5E43"/>
    <w:rsid w:val="00A00266"/>
    <w:rsid w:val="00A013E7"/>
    <w:rsid w:val="00A04B44"/>
    <w:rsid w:val="00A079C7"/>
    <w:rsid w:val="00A12F0C"/>
    <w:rsid w:val="00A1587F"/>
    <w:rsid w:val="00A15A6A"/>
    <w:rsid w:val="00A301D1"/>
    <w:rsid w:val="00A31185"/>
    <w:rsid w:val="00A312B6"/>
    <w:rsid w:val="00A3342C"/>
    <w:rsid w:val="00A33CDA"/>
    <w:rsid w:val="00A37488"/>
    <w:rsid w:val="00A4036C"/>
    <w:rsid w:val="00A46DA6"/>
    <w:rsid w:val="00A55CB0"/>
    <w:rsid w:val="00A56A33"/>
    <w:rsid w:val="00A660FF"/>
    <w:rsid w:val="00A66886"/>
    <w:rsid w:val="00A71C5E"/>
    <w:rsid w:val="00A73711"/>
    <w:rsid w:val="00A85A0A"/>
    <w:rsid w:val="00A92ADA"/>
    <w:rsid w:val="00A97762"/>
    <w:rsid w:val="00A97EC5"/>
    <w:rsid w:val="00AA301B"/>
    <w:rsid w:val="00AA5CE1"/>
    <w:rsid w:val="00AB26F4"/>
    <w:rsid w:val="00AB276D"/>
    <w:rsid w:val="00AC2C77"/>
    <w:rsid w:val="00AC3125"/>
    <w:rsid w:val="00AC3824"/>
    <w:rsid w:val="00AC49C3"/>
    <w:rsid w:val="00AC5CBF"/>
    <w:rsid w:val="00AC6202"/>
    <w:rsid w:val="00AD009D"/>
    <w:rsid w:val="00AD032A"/>
    <w:rsid w:val="00AD1A62"/>
    <w:rsid w:val="00AD201F"/>
    <w:rsid w:val="00AD26FD"/>
    <w:rsid w:val="00AD6787"/>
    <w:rsid w:val="00AD75E7"/>
    <w:rsid w:val="00AE19FD"/>
    <w:rsid w:val="00AE20D5"/>
    <w:rsid w:val="00AE3A48"/>
    <w:rsid w:val="00AE4BA2"/>
    <w:rsid w:val="00AE739A"/>
    <w:rsid w:val="00AF326D"/>
    <w:rsid w:val="00AF5D73"/>
    <w:rsid w:val="00B02321"/>
    <w:rsid w:val="00B07E2A"/>
    <w:rsid w:val="00B1378D"/>
    <w:rsid w:val="00B13C21"/>
    <w:rsid w:val="00B15D3E"/>
    <w:rsid w:val="00B276D6"/>
    <w:rsid w:val="00B407BB"/>
    <w:rsid w:val="00B42A91"/>
    <w:rsid w:val="00B472A0"/>
    <w:rsid w:val="00B47A75"/>
    <w:rsid w:val="00B5036C"/>
    <w:rsid w:val="00B56ADC"/>
    <w:rsid w:val="00B61132"/>
    <w:rsid w:val="00B713A9"/>
    <w:rsid w:val="00B716ED"/>
    <w:rsid w:val="00B736A9"/>
    <w:rsid w:val="00B769BE"/>
    <w:rsid w:val="00B8024B"/>
    <w:rsid w:val="00B81652"/>
    <w:rsid w:val="00B935BD"/>
    <w:rsid w:val="00B94662"/>
    <w:rsid w:val="00B949CB"/>
    <w:rsid w:val="00BA345B"/>
    <w:rsid w:val="00BA50E7"/>
    <w:rsid w:val="00BB1945"/>
    <w:rsid w:val="00BB343A"/>
    <w:rsid w:val="00BB362F"/>
    <w:rsid w:val="00BB5657"/>
    <w:rsid w:val="00BB7F6E"/>
    <w:rsid w:val="00BC0B63"/>
    <w:rsid w:val="00BC657F"/>
    <w:rsid w:val="00BD53F5"/>
    <w:rsid w:val="00BE1D8B"/>
    <w:rsid w:val="00BE2844"/>
    <w:rsid w:val="00BE3000"/>
    <w:rsid w:val="00BE4031"/>
    <w:rsid w:val="00BE5FB7"/>
    <w:rsid w:val="00BF340B"/>
    <w:rsid w:val="00C00420"/>
    <w:rsid w:val="00C00B3A"/>
    <w:rsid w:val="00C040A2"/>
    <w:rsid w:val="00C05ACA"/>
    <w:rsid w:val="00C14BD3"/>
    <w:rsid w:val="00C16BCE"/>
    <w:rsid w:val="00C20878"/>
    <w:rsid w:val="00C214D3"/>
    <w:rsid w:val="00C2305C"/>
    <w:rsid w:val="00C23A33"/>
    <w:rsid w:val="00C240C1"/>
    <w:rsid w:val="00C31956"/>
    <w:rsid w:val="00C31E59"/>
    <w:rsid w:val="00C32D71"/>
    <w:rsid w:val="00C334DC"/>
    <w:rsid w:val="00C37962"/>
    <w:rsid w:val="00C42BC6"/>
    <w:rsid w:val="00C44B37"/>
    <w:rsid w:val="00C507E3"/>
    <w:rsid w:val="00C520E2"/>
    <w:rsid w:val="00C565F4"/>
    <w:rsid w:val="00C6310F"/>
    <w:rsid w:val="00C719BC"/>
    <w:rsid w:val="00C73618"/>
    <w:rsid w:val="00C7480C"/>
    <w:rsid w:val="00C754AC"/>
    <w:rsid w:val="00C80813"/>
    <w:rsid w:val="00C871A4"/>
    <w:rsid w:val="00CA0D61"/>
    <w:rsid w:val="00CA28F8"/>
    <w:rsid w:val="00CA626A"/>
    <w:rsid w:val="00CB0C1F"/>
    <w:rsid w:val="00CB3484"/>
    <w:rsid w:val="00CB4DBA"/>
    <w:rsid w:val="00CB6540"/>
    <w:rsid w:val="00CC096A"/>
    <w:rsid w:val="00CC12E4"/>
    <w:rsid w:val="00CC2330"/>
    <w:rsid w:val="00CC3BD6"/>
    <w:rsid w:val="00CC60FA"/>
    <w:rsid w:val="00CC6B99"/>
    <w:rsid w:val="00CC7138"/>
    <w:rsid w:val="00CD0EBD"/>
    <w:rsid w:val="00CD21A7"/>
    <w:rsid w:val="00CD36D6"/>
    <w:rsid w:val="00CE13F0"/>
    <w:rsid w:val="00CE1593"/>
    <w:rsid w:val="00CE2A01"/>
    <w:rsid w:val="00CF0DA2"/>
    <w:rsid w:val="00CF4031"/>
    <w:rsid w:val="00D003E4"/>
    <w:rsid w:val="00D04198"/>
    <w:rsid w:val="00D05F9D"/>
    <w:rsid w:val="00D112A5"/>
    <w:rsid w:val="00D15010"/>
    <w:rsid w:val="00D152FC"/>
    <w:rsid w:val="00D218A0"/>
    <w:rsid w:val="00D245C6"/>
    <w:rsid w:val="00D34B05"/>
    <w:rsid w:val="00D35C2F"/>
    <w:rsid w:val="00D37351"/>
    <w:rsid w:val="00D53740"/>
    <w:rsid w:val="00D53E39"/>
    <w:rsid w:val="00D54807"/>
    <w:rsid w:val="00D61E13"/>
    <w:rsid w:val="00D76B6E"/>
    <w:rsid w:val="00D77A7D"/>
    <w:rsid w:val="00D808E6"/>
    <w:rsid w:val="00D82CF3"/>
    <w:rsid w:val="00D835D6"/>
    <w:rsid w:val="00D85A2D"/>
    <w:rsid w:val="00D91B4E"/>
    <w:rsid w:val="00D92807"/>
    <w:rsid w:val="00D92A08"/>
    <w:rsid w:val="00D9336B"/>
    <w:rsid w:val="00D96AA8"/>
    <w:rsid w:val="00DA1F57"/>
    <w:rsid w:val="00DA4A51"/>
    <w:rsid w:val="00DA4E7B"/>
    <w:rsid w:val="00DB0944"/>
    <w:rsid w:val="00DB0EB7"/>
    <w:rsid w:val="00DB551F"/>
    <w:rsid w:val="00DB65BF"/>
    <w:rsid w:val="00DC0443"/>
    <w:rsid w:val="00DC0655"/>
    <w:rsid w:val="00DD0E3C"/>
    <w:rsid w:val="00DD1787"/>
    <w:rsid w:val="00DD2180"/>
    <w:rsid w:val="00DD2A2F"/>
    <w:rsid w:val="00DD3834"/>
    <w:rsid w:val="00DE0A51"/>
    <w:rsid w:val="00DE2163"/>
    <w:rsid w:val="00DE4164"/>
    <w:rsid w:val="00DE5BA3"/>
    <w:rsid w:val="00DF1848"/>
    <w:rsid w:val="00DF4904"/>
    <w:rsid w:val="00DF4FAF"/>
    <w:rsid w:val="00DF72F2"/>
    <w:rsid w:val="00E02E82"/>
    <w:rsid w:val="00E04714"/>
    <w:rsid w:val="00E0783B"/>
    <w:rsid w:val="00E24767"/>
    <w:rsid w:val="00E25E86"/>
    <w:rsid w:val="00E33106"/>
    <w:rsid w:val="00E43875"/>
    <w:rsid w:val="00E441E2"/>
    <w:rsid w:val="00E505E5"/>
    <w:rsid w:val="00E5106E"/>
    <w:rsid w:val="00E532EA"/>
    <w:rsid w:val="00E562BF"/>
    <w:rsid w:val="00E56A54"/>
    <w:rsid w:val="00E57160"/>
    <w:rsid w:val="00E64C35"/>
    <w:rsid w:val="00E670CB"/>
    <w:rsid w:val="00E83534"/>
    <w:rsid w:val="00E944F9"/>
    <w:rsid w:val="00E958EE"/>
    <w:rsid w:val="00EA0F3E"/>
    <w:rsid w:val="00EA1E3C"/>
    <w:rsid w:val="00EB439C"/>
    <w:rsid w:val="00EC62AC"/>
    <w:rsid w:val="00EC65A2"/>
    <w:rsid w:val="00ED24AB"/>
    <w:rsid w:val="00ED3737"/>
    <w:rsid w:val="00ED395D"/>
    <w:rsid w:val="00ED6B7A"/>
    <w:rsid w:val="00EE543A"/>
    <w:rsid w:val="00EF5550"/>
    <w:rsid w:val="00EF5FF7"/>
    <w:rsid w:val="00F01BB7"/>
    <w:rsid w:val="00F077F3"/>
    <w:rsid w:val="00F07E6A"/>
    <w:rsid w:val="00F14B6C"/>
    <w:rsid w:val="00F2231C"/>
    <w:rsid w:val="00F24151"/>
    <w:rsid w:val="00F252D1"/>
    <w:rsid w:val="00F30370"/>
    <w:rsid w:val="00F309B7"/>
    <w:rsid w:val="00F350C8"/>
    <w:rsid w:val="00F3646D"/>
    <w:rsid w:val="00F364A4"/>
    <w:rsid w:val="00F37A03"/>
    <w:rsid w:val="00F40581"/>
    <w:rsid w:val="00F40CB7"/>
    <w:rsid w:val="00F40F01"/>
    <w:rsid w:val="00F42E28"/>
    <w:rsid w:val="00F451E0"/>
    <w:rsid w:val="00F46C50"/>
    <w:rsid w:val="00F50711"/>
    <w:rsid w:val="00F519F5"/>
    <w:rsid w:val="00F55505"/>
    <w:rsid w:val="00F56A55"/>
    <w:rsid w:val="00F62839"/>
    <w:rsid w:val="00F64F2E"/>
    <w:rsid w:val="00F702F8"/>
    <w:rsid w:val="00F77734"/>
    <w:rsid w:val="00F845AE"/>
    <w:rsid w:val="00F853FF"/>
    <w:rsid w:val="00F925CA"/>
    <w:rsid w:val="00F962E7"/>
    <w:rsid w:val="00FA4E2D"/>
    <w:rsid w:val="00FB0227"/>
    <w:rsid w:val="00FB1A96"/>
    <w:rsid w:val="00FB46C2"/>
    <w:rsid w:val="00FB51DA"/>
    <w:rsid w:val="00FC1B9D"/>
    <w:rsid w:val="00FC2E14"/>
    <w:rsid w:val="00FC2FA1"/>
    <w:rsid w:val="00FC5F75"/>
    <w:rsid w:val="00FD2F06"/>
    <w:rsid w:val="00FD42D6"/>
    <w:rsid w:val="00FD6612"/>
    <w:rsid w:val="00FE50F5"/>
    <w:rsid w:val="00FF50C7"/>
    <w:rsid w:val="00FF64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b2bb1e,#d6472a"/>
    </o:shapedefaults>
    <o:shapelayout v:ext="edit">
      <o:idmap v:ext="edit" data="1"/>
    </o:shapelayout>
  </w:shapeDefaults>
  <w:decimalSymbol w:val="."/>
  <w:listSeparator w:val=","/>
  <w14:docId w14:val="3D33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03"/>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pPr>
      <w:keepNext/>
      <w:numPr>
        <w:ilvl w:val="3"/>
        <w:numId w:val="1"/>
      </w:numPr>
      <w:spacing w:before="240" w:after="60"/>
      <w:outlineLvl w:val="3"/>
    </w:pPr>
    <w:rPr>
      <w:b/>
      <w:sz w:val="28"/>
      <w:szCs w:val="28"/>
    </w:rPr>
  </w:style>
  <w:style w:type="paragraph" w:styleId="Heading5">
    <w:name w:val="heading 5"/>
    <w:basedOn w:val="Normal"/>
    <w:next w:val="Normal"/>
    <w:qFormat/>
    <w:pPr>
      <w:numPr>
        <w:ilvl w:val="4"/>
        <w:numId w:val="1"/>
      </w:numPr>
      <w:spacing w:before="240" w:after="60"/>
      <w:outlineLvl w:val="4"/>
    </w:pPr>
    <w:rPr>
      <w:b/>
      <w:i/>
      <w:sz w:val="26"/>
      <w:szCs w:val="26"/>
    </w:rPr>
  </w:style>
  <w:style w:type="paragraph" w:styleId="Heading6">
    <w:name w:val="heading 6"/>
    <w:basedOn w:val="Normal"/>
    <w:next w:val="Normal"/>
    <w:qFormat/>
    <w:pPr>
      <w:numPr>
        <w:ilvl w:val="5"/>
        <w:numId w:val="1"/>
      </w:numPr>
      <w:spacing w:before="240" w:after="60"/>
      <w:outlineLvl w:val="5"/>
    </w:pPr>
    <w:rPr>
      <w:b/>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szCs w:val="24"/>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alParagraphStyle">
    <w:name w:val="NormalParagraphStyle"/>
    <w:basedOn w:val="Normal"/>
    <w:pPr>
      <w:widowControl w:val="0"/>
      <w:suppressAutoHyphens/>
      <w:autoSpaceDE w:val="0"/>
      <w:autoSpaceDN w:val="0"/>
      <w:adjustRightInd w:val="0"/>
      <w:spacing w:line="288" w:lineRule="auto"/>
      <w:textAlignment w:val="center"/>
    </w:pPr>
    <w:rPr>
      <w:rFonts w:ascii="Times-Roman" w:hAnsi="Times-Roman"/>
      <w:color w:val="000000"/>
      <w:szCs w:val="24"/>
      <w:lang w:val="en-GB"/>
    </w:rPr>
  </w:style>
  <w:style w:type="paragraph" w:customStyle="1" w:styleId="Titlepage">
    <w:name w:val="Title page"/>
    <w:basedOn w:val="Normal"/>
    <w:pPr>
      <w:spacing w:line="288" w:lineRule="auto"/>
      <w:jc w:val="center"/>
    </w:pPr>
    <w:rPr>
      <w:rFonts w:ascii="Arial" w:hAnsi="Arial"/>
      <w:sz w:val="36"/>
    </w:rPr>
  </w:style>
  <w:style w:type="paragraph" w:styleId="BodyText">
    <w:name w:val="Body Text"/>
    <w:basedOn w:val="Normal"/>
    <w:pPr>
      <w:spacing w:after="120" w:line="264" w:lineRule="auto"/>
    </w:pPr>
    <w:rPr>
      <w:rFonts w:ascii="Arial" w:hAnsi="Arial"/>
      <w:sz w:val="22"/>
    </w:rPr>
  </w:style>
  <w:style w:type="paragraph" w:styleId="Salutation">
    <w:name w:val="Salutation"/>
    <w:basedOn w:val="Normal"/>
    <w:next w:val="Normal"/>
  </w:style>
  <w:style w:type="paragraph" w:styleId="BalloonText">
    <w:name w:val="Balloon Text"/>
    <w:basedOn w:val="Normal"/>
    <w:semiHidden/>
    <w:rPr>
      <w:rFonts w:ascii="Tahoma" w:hAnsi="Tahoma" w:cs="Arial-BoldMT"/>
      <w:sz w:val="16"/>
      <w:szCs w:val="16"/>
    </w:rPr>
  </w:style>
  <w:style w:type="paragraph" w:customStyle="1" w:styleId="SVAtextArial">
    <w:name w:val="SVA text Arial"/>
    <w:basedOn w:val="NormalParagraphStyle"/>
    <w:link w:val="SVAtextArialChar1"/>
    <w:pPr>
      <w:spacing w:after="120"/>
    </w:pPr>
    <w:rPr>
      <w:rFonts w:ascii="Arial" w:hAnsi="Arial"/>
      <w:spacing w:val="2"/>
      <w:sz w:val="19"/>
      <w:szCs w:val="21"/>
    </w:rPr>
  </w:style>
  <w:style w:type="paragraph" w:customStyle="1" w:styleId="Head3">
    <w:name w:val="Head 3"/>
    <w:basedOn w:val="Normal"/>
    <w:pPr>
      <w:widowControl w:val="0"/>
      <w:suppressAutoHyphens/>
      <w:autoSpaceDE w:val="0"/>
      <w:autoSpaceDN w:val="0"/>
      <w:adjustRightInd w:val="0"/>
      <w:spacing w:after="140" w:line="260" w:lineRule="atLeast"/>
      <w:textAlignment w:val="center"/>
    </w:pPr>
    <w:rPr>
      <w:rFonts w:ascii="Arial-BoldMT" w:hAnsi="Arial-BoldMT"/>
      <w:b/>
      <w:color w:val="000000"/>
      <w:sz w:val="20"/>
      <w:lang w:val="en-GB"/>
    </w:rPr>
  </w:style>
  <w:style w:type="paragraph" w:customStyle="1" w:styleId="SVAReference">
    <w:name w:val="SVA Reference"/>
    <w:basedOn w:val="Normal"/>
    <w:rPr>
      <w:rFonts w:ascii="Arial" w:hAnsi="Arial"/>
      <w:sz w:val="16"/>
    </w:rPr>
  </w:style>
  <w:style w:type="paragraph" w:customStyle="1" w:styleId="Arial1stpara">
    <w:name w:val="Arial – 1st para"/>
    <w:basedOn w:val="Normal"/>
    <w:pPr>
      <w:widowControl w:val="0"/>
      <w:suppressAutoHyphens/>
      <w:autoSpaceDE w:val="0"/>
      <w:autoSpaceDN w:val="0"/>
      <w:adjustRightInd w:val="0"/>
      <w:spacing w:after="130" w:line="260" w:lineRule="atLeast"/>
      <w:textAlignment w:val="center"/>
    </w:pPr>
    <w:rPr>
      <w:rFonts w:ascii="ArialMT" w:hAnsi="ArialMT"/>
      <w:color w:val="000000"/>
      <w:sz w:val="18"/>
      <w:szCs w:val="18"/>
      <w:lang w:val="en-GB"/>
    </w:rPr>
  </w:style>
  <w:style w:type="paragraph" w:customStyle="1" w:styleId="Arialbullet1">
    <w:name w:val="Arial – bullet 1"/>
    <w:basedOn w:val="Normal"/>
    <w:pPr>
      <w:widowControl w:val="0"/>
      <w:suppressAutoHyphens/>
      <w:autoSpaceDE w:val="0"/>
      <w:autoSpaceDN w:val="0"/>
      <w:adjustRightInd w:val="0"/>
      <w:spacing w:after="130" w:line="260" w:lineRule="atLeast"/>
      <w:ind w:left="227" w:hanging="227"/>
      <w:textAlignment w:val="center"/>
    </w:pPr>
    <w:rPr>
      <w:rFonts w:ascii="ArialMT" w:hAnsi="ArialMT"/>
      <w:color w:val="000000"/>
      <w:sz w:val="18"/>
      <w:szCs w:val="18"/>
      <w:lang w:val="en-GB"/>
    </w:rPr>
  </w:style>
  <w:style w:type="paragraph" w:customStyle="1" w:styleId="Arialtabletextunderlined">
    <w:name w:val="Arial – table text underlined"/>
    <w:basedOn w:val="Arial1stpara"/>
    <w:pPr>
      <w:pBdr>
        <w:bottom w:val="single" w:sz="4" w:space="7" w:color="auto"/>
      </w:pBdr>
      <w:spacing w:line="360" w:lineRule="atLeast"/>
    </w:pPr>
  </w:style>
  <w:style w:type="paragraph" w:customStyle="1" w:styleId="SVAtextGeorgia">
    <w:name w:val="SVA text Georgia"/>
    <w:basedOn w:val="Normal"/>
    <w:pPr>
      <w:widowControl w:val="0"/>
      <w:suppressAutoHyphens/>
      <w:autoSpaceDE w:val="0"/>
      <w:autoSpaceDN w:val="0"/>
      <w:adjustRightInd w:val="0"/>
      <w:spacing w:after="120" w:line="312" w:lineRule="auto"/>
      <w:textAlignment w:val="center"/>
    </w:pPr>
    <w:rPr>
      <w:rFonts w:ascii="Georgia" w:hAnsi="Georgia"/>
      <w:color w:val="000000"/>
      <w:spacing w:val="2"/>
      <w:sz w:val="18"/>
      <w:szCs w:val="21"/>
      <w:lang w:val="en-GB"/>
    </w:rPr>
  </w:style>
  <w:style w:type="paragraph" w:customStyle="1" w:styleId="SVAHead4">
    <w:name w:val="SVA Head4"/>
    <w:basedOn w:val="SVAtextArial"/>
    <w:rPr>
      <w:b/>
      <w:sz w:val="20"/>
    </w:rPr>
  </w:style>
  <w:style w:type="paragraph" w:customStyle="1" w:styleId="SVAHead1">
    <w:name w:val="SVA Head1"/>
    <w:basedOn w:val="Normal"/>
    <w:next w:val="SVAHead2"/>
    <w:pPr>
      <w:spacing w:after="120"/>
    </w:pPr>
    <w:rPr>
      <w:rFonts w:ascii="Arial" w:hAnsi="Arial"/>
      <w:sz w:val="60"/>
    </w:rPr>
  </w:style>
  <w:style w:type="paragraph" w:customStyle="1" w:styleId="SVAHead2">
    <w:name w:val="SVA Head2"/>
    <w:basedOn w:val="Normal"/>
    <w:pPr>
      <w:spacing w:after="120"/>
    </w:pPr>
    <w:rPr>
      <w:rFonts w:ascii="Arial" w:hAnsi="Arial"/>
      <w:sz w:val="30"/>
    </w:rPr>
  </w:style>
  <w:style w:type="paragraph" w:customStyle="1" w:styleId="SVAHead3">
    <w:name w:val="SVA Head3"/>
    <w:basedOn w:val="SVAHead2"/>
    <w:rPr>
      <w:sz w:val="24"/>
    </w:rPr>
  </w:style>
  <w:style w:type="paragraph" w:customStyle="1" w:styleId="SVAbullet">
    <w:name w:val="SVA bullet"/>
    <w:basedOn w:val="SVAtextArial"/>
    <w:pPr>
      <w:numPr>
        <w:numId w:val="2"/>
      </w:numPr>
      <w:tabs>
        <w:tab w:val="clear" w:pos="360"/>
        <w:tab w:val="num" w:pos="284"/>
      </w:tabs>
      <w:spacing w:line="240" w:lineRule="auto"/>
      <w:ind w:left="284" w:hanging="284"/>
    </w:pPr>
  </w:style>
  <w:style w:type="paragraph" w:customStyle="1" w:styleId="SVAformfield">
    <w:name w:val="SVA form field"/>
    <w:basedOn w:val="SVAtextArial"/>
    <w:next w:val="SVAtextArial"/>
    <w:pPr>
      <w:spacing w:after="80"/>
    </w:p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semiHidden/>
    <w:rsid w:val="004E5EB7"/>
    <w:rPr>
      <w:sz w:val="20"/>
    </w:rPr>
  </w:style>
  <w:style w:type="paragraph" w:customStyle="1" w:styleId="SVAIntrotext">
    <w:name w:val="SVA Intro text"/>
    <w:pPr>
      <w:spacing w:after="160" w:line="288" w:lineRule="auto"/>
    </w:pPr>
    <w:rPr>
      <w:rFonts w:ascii="Arial" w:hAnsi="Arial"/>
      <w:color w:val="000000"/>
      <w:spacing w:val="2"/>
      <w:sz w:val="21"/>
      <w:szCs w:val="21"/>
      <w:lang w:val="en-GB" w:eastAsia="en-US"/>
    </w:rPr>
  </w:style>
  <w:style w:type="character" w:styleId="Hyperlink">
    <w:name w:val="Hyperlink"/>
    <w:unhideWhenUsed/>
    <w:rPr>
      <w:color w:val="0000FF"/>
      <w:u w:val="single"/>
    </w:rPr>
  </w:style>
  <w:style w:type="paragraph" w:customStyle="1" w:styleId="SVACaptiontext">
    <w:name w:val="SVA Caption text"/>
    <w:pPr>
      <w:spacing w:after="120" w:line="288" w:lineRule="auto"/>
    </w:pPr>
    <w:rPr>
      <w:rFonts w:ascii="Arial" w:hAnsi="Arial"/>
      <w:i/>
      <w:color w:val="000000"/>
      <w:spacing w:val="2"/>
      <w:sz w:val="16"/>
      <w:szCs w:val="21"/>
      <w:lang w:val="en-GB" w:eastAsia="en-US"/>
    </w:rPr>
  </w:style>
  <w:style w:type="paragraph" w:customStyle="1" w:styleId="Default">
    <w:name w:val="Default"/>
    <w:pPr>
      <w:widowControl w:val="0"/>
      <w:autoSpaceDE w:val="0"/>
      <w:autoSpaceDN w:val="0"/>
      <w:adjustRightInd w:val="0"/>
    </w:pPr>
    <w:rPr>
      <w:rFonts w:ascii="Helvetica" w:hAnsi="Helvetica" w:cs="MS PGothic"/>
      <w:color w:val="000000"/>
      <w:sz w:val="24"/>
      <w:szCs w:val="24"/>
    </w:rPr>
  </w:style>
  <w:style w:type="character" w:customStyle="1" w:styleId="SVAtextArialChar">
    <w:name w:val="SVA text Arial Char"/>
    <w:rPr>
      <w:rFonts w:ascii="Arial" w:hAnsi="Arial"/>
      <w:noProof w:val="0"/>
      <w:color w:val="000000"/>
      <w:spacing w:val="2"/>
      <w:sz w:val="19"/>
      <w:szCs w:val="21"/>
      <w:lang w:val="en-GB" w:eastAsia="en-US" w:bidi="ar-SA"/>
    </w:rPr>
  </w:style>
  <w:style w:type="character" w:customStyle="1" w:styleId="SVAIntrotextChar">
    <w:name w:val="SVA Intro text Char"/>
    <w:rPr>
      <w:rFonts w:ascii="Arial" w:hAnsi="Arial"/>
      <w:noProof w:val="0"/>
      <w:color w:val="000000"/>
      <w:spacing w:val="2"/>
      <w:sz w:val="21"/>
      <w:szCs w:val="21"/>
      <w:lang w:val="en-GB" w:eastAsia="en-US" w:bidi="ar-SA"/>
    </w:rPr>
  </w:style>
  <w:style w:type="character" w:customStyle="1" w:styleId="SVAformfieldChar">
    <w:name w:val="SVA form field Char"/>
    <w:basedOn w:val="SVAtextArialChar"/>
    <w:rPr>
      <w:rFonts w:ascii="Arial" w:hAnsi="Arial"/>
      <w:noProof w:val="0"/>
      <w:color w:val="000000"/>
      <w:spacing w:val="2"/>
      <w:sz w:val="19"/>
      <w:szCs w:val="21"/>
      <w:lang w:val="en-GB" w:eastAsia="en-US" w:bidi="ar-SA"/>
    </w:rPr>
  </w:style>
  <w:style w:type="character" w:customStyle="1" w:styleId="SVAHead4Char">
    <w:name w:val="SVA Head4 Char"/>
    <w:rPr>
      <w:rFonts w:ascii="Arial" w:hAnsi="Arial"/>
      <w:b/>
      <w:noProof w:val="0"/>
      <w:color w:val="000000"/>
      <w:spacing w:val="2"/>
      <w:sz w:val="19"/>
      <w:szCs w:val="21"/>
      <w:lang w:val="en-GB" w:eastAsia="en-US" w:bidi="ar-SA"/>
    </w:rPr>
  </w:style>
  <w:style w:type="character" w:customStyle="1" w:styleId="SVAHead2Char">
    <w:name w:val="SVA Head2 Char"/>
    <w:rPr>
      <w:rFonts w:ascii="Arial" w:hAnsi="Arial"/>
      <w:noProof w:val="0"/>
      <w:sz w:val="30"/>
      <w:lang w:val="en-AU" w:eastAsia="en-US" w:bidi="ar-SA"/>
    </w:rPr>
  </w:style>
  <w:style w:type="character" w:customStyle="1" w:styleId="SVAHead3Char">
    <w:name w:val="SVA Head3 Char"/>
    <w:rPr>
      <w:rFonts w:ascii="Arial" w:hAnsi="Arial"/>
      <w:noProof w:val="0"/>
      <w:sz w:val="24"/>
      <w:lang w:val="en-AU"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lang w:val="en-US"/>
    </w:rPr>
  </w:style>
  <w:style w:type="paragraph" w:styleId="CommentSubject">
    <w:name w:val="annotation subject"/>
    <w:basedOn w:val="CommentText"/>
    <w:next w:val="CommentText"/>
    <w:semiHidden/>
    <w:rPr>
      <w:b/>
      <w:bCs/>
      <w:lang w:val="en-AU"/>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link w:val="FootnoteText"/>
    <w:semiHidden/>
    <w:locked/>
    <w:rsid w:val="004E5EB7"/>
    <w:rPr>
      <w:lang w:val="en-AU" w:eastAsia="en-US" w:bidi="ar-SA"/>
    </w:rPr>
  </w:style>
  <w:style w:type="character" w:styleId="FootnoteReference">
    <w:name w:val="footnote reference"/>
    <w:aliases w:val="Footnotes refss"/>
    <w:semiHidden/>
    <w:rsid w:val="004E5EB7"/>
    <w:rPr>
      <w:rFonts w:cs="Times New Roman"/>
      <w:vertAlign w:val="superscript"/>
    </w:rPr>
  </w:style>
  <w:style w:type="character" w:styleId="Strong">
    <w:name w:val="Strong"/>
    <w:qFormat/>
    <w:rsid w:val="00C20878"/>
    <w:rPr>
      <w:b/>
      <w:bCs/>
    </w:rPr>
  </w:style>
  <w:style w:type="character" w:styleId="Emphasis">
    <w:name w:val="Emphasis"/>
    <w:qFormat/>
    <w:rsid w:val="00C20878"/>
    <w:rPr>
      <w:i/>
      <w:iCs/>
    </w:rPr>
  </w:style>
  <w:style w:type="paragraph" w:styleId="DocumentMap">
    <w:name w:val="Document Map"/>
    <w:basedOn w:val="Normal"/>
    <w:semiHidden/>
    <w:rsid w:val="00D61E13"/>
    <w:pPr>
      <w:shd w:val="clear" w:color="auto" w:fill="000080"/>
    </w:pPr>
    <w:rPr>
      <w:rFonts w:ascii="Tahoma" w:hAnsi="Tahoma" w:cs="Tahoma"/>
      <w:sz w:val="20"/>
    </w:rPr>
  </w:style>
  <w:style w:type="character" w:customStyle="1" w:styleId="SVAtextArialChar1">
    <w:name w:val="SVA text Arial Char1"/>
    <w:link w:val="SVAtextArial"/>
    <w:rsid w:val="00DD2A2F"/>
    <w:rPr>
      <w:rFonts w:ascii="Arial" w:hAnsi="Arial"/>
      <w:color w:val="000000"/>
      <w:spacing w:val="2"/>
      <w:sz w:val="19"/>
      <w:szCs w:val="21"/>
      <w:lang w:val="en-GB" w:eastAsia="en-US"/>
    </w:rPr>
  </w:style>
  <w:style w:type="paragraph" w:styleId="Revision">
    <w:name w:val="Revision"/>
    <w:hidden/>
    <w:uiPriority w:val="99"/>
    <w:semiHidden/>
    <w:rsid w:val="004A0AC4"/>
    <w:rPr>
      <w:sz w:val="24"/>
      <w:lang w:eastAsia="en-US"/>
    </w:rPr>
  </w:style>
  <w:style w:type="paragraph" w:styleId="ListParagraph">
    <w:name w:val="List Paragraph"/>
    <w:basedOn w:val="Normal"/>
    <w:link w:val="ListParagraphChar"/>
    <w:uiPriority w:val="99"/>
    <w:qFormat/>
    <w:rsid w:val="00E958EE"/>
    <w:pPr>
      <w:ind w:left="720"/>
      <w:contextualSpacing/>
    </w:pPr>
  </w:style>
  <w:style w:type="paragraph" w:styleId="NormalWeb">
    <w:name w:val="Normal (Web)"/>
    <w:basedOn w:val="Normal"/>
    <w:uiPriority w:val="99"/>
    <w:unhideWhenUsed/>
    <w:rsid w:val="00D37351"/>
    <w:pPr>
      <w:spacing w:before="100" w:beforeAutospacing="1" w:after="100" w:afterAutospacing="1"/>
    </w:pPr>
    <w:rPr>
      <w:szCs w:val="24"/>
      <w:lang w:eastAsia="en-AU"/>
    </w:rPr>
  </w:style>
  <w:style w:type="paragraph" w:styleId="Quote">
    <w:name w:val="Quote"/>
    <w:basedOn w:val="Normal"/>
    <w:next w:val="Normal"/>
    <w:link w:val="QuoteChar"/>
    <w:uiPriority w:val="29"/>
    <w:qFormat/>
    <w:rsid w:val="00265EE8"/>
    <w:pPr>
      <w:spacing w:after="200" w:line="276" w:lineRule="auto"/>
    </w:pPr>
    <w:rPr>
      <w:rFonts w:asciiTheme="minorHAnsi" w:eastAsiaTheme="minorHAnsi" w:hAnsiTheme="minorHAnsi" w:cstheme="minorBidi"/>
      <w:i/>
      <w:color w:val="002D62"/>
      <w:szCs w:val="24"/>
    </w:rPr>
  </w:style>
  <w:style w:type="character" w:customStyle="1" w:styleId="QuoteChar">
    <w:name w:val="Quote Char"/>
    <w:basedOn w:val="DefaultParagraphFont"/>
    <w:link w:val="Quote"/>
    <w:uiPriority w:val="29"/>
    <w:rsid w:val="00265EE8"/>
    <w:rPr>
      <w:rFonts w:asciiTheme="minorHAnsi" w:eastAsiaTheme="minorHAnsi" w:hAnsiTheme="minorHAnsi" w:cstheme="minorBidi"/>
      <w:i/>
      <w:color w:val="002D62"/>
      <w:sz w:val="24"/>
      <w:szCs w:val="24"/>
      <w:lang w:eastAsia="en-US"/>
    </w:rPr>
  </w:style>
  <w:style w:type="paragraph" w:customStyle="1" w:styleId="ChapterDescription">
    <w:name w:val="Chapter Description"/>
    <w:basedOn w:val="Normal"/>
    <w:link w:val="ChapterDescriptionChar"/>
    <w:qFormat/>
    <w:rsid w:val="00643873"/>
    <w:pPr>
      <w:spacing w:after="200" w:line="276" w:lineRule="auto"/>
    </w:pPr>
    <w:rPr>
      <w:rFonts w:asciiTheme="minorHAnsi" w:eastAsiaTheme="minorHAnsi" w:hAnsiTheme="minorHAnsi" w:cstheme="minorBidi"/>
      <w:szCs w:val="24"/>
    </w:rPr>
  </w:style>
  <w:style w:type="character" w:customStyle="1" w:styleId="ChapterDescriptionChar">
    <w:name w:val="Chapter Description Char"/>
    <w:basedOn w:val="DefaultParagraphFont"/>
    <w:link w:val="ChapterDescription"/>
    <w:rsid w:val="00643873"/>
    <w:rPr>
      <w:rFonts w:asciiTheme="minorHAnsi" w:eastAsiaTheme="minorHAnsi" w:hAnsiTheme="minorHAnsi" w:cstheme="minorBidi"/>
      <w:sz w:val="24"/>
      <w:szCs w:val="24"/>
      <w:lang w:eastAsia="en-US"/>
    </w:rPr>
  </w:style>
  <w:style w:type="paragraph" w:customStyle="1" w:styleId="SVABodybullets0">
    <w:name w:val="SVA Body bullets"/>
    <w:basedOn w:val="ListParagraph"/>
    <w:qFormat/>
    <w:rsid w:val="00B716ED"/>
    <w:pPr>
      <w:tabs>
        <w:tab w:val="left" w:pos="0"/>
      </w:tabs>
      <w:spacing w:before="120" w:after="120"/>
      <w:ind w:left="0"/>
      <w:contextualSpacing w:val="0"/>
    </w:pPr>
    <w:rPr>
      <w:rFonts w:ascii="Arial" w:hAnsi="Arial"/>
      <w:color w:val="1D1B11"/>
      <w:spacing w:val="2"/>
      <w:sz w:val="18"/>
      <w:szCs w:val="18"/>
      <w:lang w:val="en-GB"/>
    </w:rPr>
  </w:style>
  <w:style w:type="paragraph" w:customStyle="1" w:styleId="SVAH2">
    <w:name w:val="SVA H2"/>
    <w:basedOn w:val="SVAIntrotext"/>
    <w:qFormat/>
    <w:rsid w:val="00B716ED"/>
    <w:pPr>
      <w:spacing w:after="240"/>
      <w:outlineLvl w:val="0"/>
    </w:pPr>
    <w:rPr>
      <w:b/>
      <w:color w:val="000051"/>
      <w:sz w:val="24"/>
      <w:szCs w:val="22"/>
    </w:rPr>
  </w:style>
  <w:style w:type="paragraph" w:customStyle="1" w:styleId="SVAbodybullets">
    <w:name w:val="SVA body bullets"/>
    <w:basedOn w:val="ListParagraph"/>
    <w:qFormat/>
    <w:rsid w:val="00A660FF"/>
    <w:pPr>
      <w:numPr>
        <w:numId w:val="5"/>
      </w:numPr>
      <w:spacing w:after="120" w:line="220" w:lineRule="exact"/>
      <w:contextualSpacing w:val="0"/>
    </w:pPr>
    <w:rPr>
      <w:rFonts w:ascii="Arial" w:hAnsi="Arial"/>
      <w:color w:val="1D1B11"/>
      <w:spacing w:val="2"/>
      <w:sz w:val="18"/>
      <w:szCs w:val="18"/>
      <w:lang w:val="en-GB"/>
    </w:rPr>
  </w:style>
  <w:style w:type="paragraph" w:customStyle="1" w:styleId="SVAbody">
    <w:name w:val="SVA body"/>
    <w:qFormat/>
    <w:rsid w:val="00A660FF"/>
    <w:pPr>
      <w:spacing w:after="120" w:line="220" w:lineRule="exact"/>
      <w:outlineLvl w:val="0"/>
    </w:pPr>
    <w:rPr>
      <w:rFonts w:ascii="Arial" w:hAnsi="Arial" w:cs="Arial"/>
      <w:color w:val="000000"/>
      <w:spacing w:val="2"/>
      <w:sz w:val="18"/>
      <w:szCs w:val="18"/>
      <w:lang w:val="en-GB" w:eastAsia="en-US"/>
    </w:rPr>
  </w:style>
  <w:style w:type="paragraph" w:customStyle="1" w:styleId="SVAQuote">
    <w:name w:val="SVA Quote"/>
    <w:qFormat/>
    <w:rsid w:val="00B716ED"/>
    <w:pPr>
      <w:spacing w:after="120"/>
    </w:pPr>
    <w:rPr>
      <w:rFonts w:ascii="Arial" w:hAnsi="Arial" w:cs="Arial"/>
      <w:color w:val="FFFFFF"/>
      <w:sz w:val="22"/>
      <w:szCs w:val="18"/>
      <w:lang w:eastAsia="en-US"/>
    </w:rPr>
  </w:style>
  <w:style w:type="paragraph" w:customStyle="1" w:styleId="SVAbodytext">
    <w:name w:val="SVA body text"/>
    <w:qFormat/>
    <w:rsid w:val="003B32C2"/>
    <w:pPr>
      <w:spacing w:after="120" w:line="240" w:lineRule="exact"/>
      <w:outlineLvl w:val="0"/>
    </w:pPr>
    <w:rPr>
      <w:rFonts w:ascii="Arial" w:hAnsi="Arial"/>
      <w:noProof/>
      <w:color w:val="000000"/>
      <w:spacing w:val="2"/>
      <w:sz w:val="18"/>
      <w:szCs w:val="18"/>
    </w:rPr>
  </w:style>
  <w:style w:type="table" w:styleId="TableGrid">
    <w:name w:val="Table Grid"/>
    <w:basedOn w:val="TableNormal"/>
    <w:rsid w:val="0050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16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16ED"/>
    <w:rPr>
      <w:b/>
      <w:bCs/>
      <w:i/>
      <w:iCs/>
      <w:color w:val="4F81BD" w:themeColor="accent1"/>
      <w:sz w:val="24"/>
      <w:lang w:eastAsia="en-US"/>
    </w:rPr>
  </w:style>
  <w:style w:type="character" w:customStyle="1" w:styleId="ListParagraphChar">
    <w:name w:val="List Paragraph Char"/>
    <w:basedOn w:val="DefaultParagraphFont"/>
    <w:link w:val="ListParagraph"/>
    <w:uiPriority w:val="34"/>
    <w:rsid w:val="00161861"/>
    <w:rPr>
      <w:sz w:val="24"/>
      <w:lang w:eastAsia="en-US"/>
    </w:rPr>
  </w:style>
  <w:style w:type="character" w:customStyle="1" w:styleId="FooterChar">
    <w:name w:val="Footer Char"/>
    <w:basedOn w:val="DefaultParagraphFont"/>
    <w:link w:val="Footer"/>
    <w:uiPriority w:val="99"/>
    <w:rsid w:val="006B4D7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03"/>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pPr>
      <w:keepNext/>
      <w:numPr>
        <w:ilvl w:val="3"/>
        <w:numId w:val="1"/>
      </w:numPr>
      <w:spacing w:before="240" w:after="60"/>
      <w:outlineLvl w:val="3"/>
    </w:pPr>
    <w:rPr>
      <w:b/>
      <w:sz w:val="28"/>
      <w:szCs w:val="28"/>
    </w:rPr>
  </w:style>
  <w:style w:type="paragraph" w:styleId="Heading5">
    <w:name w:val="heading 5"/>
    <w:basedOn w:val="Normal"/>
    <w:next w:val="Normal"/>
    <w:qFormat/>
    <w:pPr>
      <w:numPr>
        <w:ilvl w:val="4"/>
        <w:numId w:val="1"/>
      </w:numPr>
      <w:spacing w:before="240" w:after="60"/>
      <w:outlineLvl w:val="4"/>
    </w:pPr>
    <w:rPr>
      <w:b/>
      <w:i/>
      <w:sz w:val="26"/>
      <w:szCs w:val="26"/>
    </w:rPr>
  </w:style>
  <w:style w:type="paragraph" w:styleId="Heading6">
    <w:name w:val="heading 6"/>
    <w:basedOn w:val="Normal"/>
    <w:next w:val="Normal"/>
    <w:qFormat/>
    <w:pPr>
      <w:numPr>
        <w:ilvl w:val="5"/>
        <w:numId w:val="1"/>
      </w:numPr>
      <w:spacing w:before="240" w:after="60"/>
      <w:outlineLvl w:val="5"/>
    </w:pPr>
    <w:rPr>
      <w:b/>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szCs w:val="24"/>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alParagraphStyle">
    <w:name w:val="NormalParagraphStyle"/>
    <w:basedOn w:val="Normal"/>
    <w:pPr>
      <w:widowControl w:val="0"/>
      <w:suppressAutoHyphens/>
      <w:autoSpaceDE w:val="0"/>
      <w:autoSpaceDN w:val="0"/>
      <w:adjustRightInd w:val="0"/>
      <w:spacing w:line="288" w:lineRule="auto"/>
      <w:textAlignment w:val="center"/>
    </w:pPr>
    <w:rPr>
      <w:rFonts w:ascii="Times-Roman" w:hAnsi="Times-Roman"/>
      <w:color w:val="000000"/>
      <w:szCs w:val="24"/>
      <w:lang w:val="en-GB"/>
    </w:rPr>
  </w:style>
  <w:style w:type="paragraph" w:customStyle="1" w:styleId="Titlepage">
    <w:name w:val="Title page"/>
    <w:basedOn w:val="Normal"/>
    <w:pPr>
      <w:spacing w:line="288" w:lineRule="auto"/>
      <w:jc w:val="center"/>
    </w:pPr>
    <w:rPr>
      <w:rFonts w:ascii="Arial" w:hAnsi="Arial"/>
      <w:sz w:val="36"/>
    </w:rPr>
  </w:style>
  <w:style w:type="paragraph" w:styleId="BodyText">
    <w:name w:val="Body Text"/>
    <w:basedOn w:val="Normal"/>
    <w:pPr>
      <w:spacing w:after="120" w:line="264" w:lineRule="auto"/>
    </w:pPr>
    <w:rPr>
      <w:rFonts w:ascii="Arial" w:hAnsi="Arial"/>
      <w:sz w:val="22"/>
    </w:rPr>
  </w:style>
  <w:style w:type="paragraph" w:styleId="Salutation">
    <w:name w:val="Salutation"/>
    <w:basedOn w:val="Normal"/>
    <w:next w:val="Normal"/>
  </w:style>
  <w:style w:type="paragraph" w:styleId="BalloonText">
    <w:name w:val="Balloon Text"/>
    <w:basedOn w:val="Normal"/>
    <w:semiHidden/>
    <w:rPr>
      <w:rFonts w:ascii="Tahoma" w:hAnsi="Tahoma" w:cs="Arial-BoldMT"/>
      <w:sz w:val="16"/>
      <w:szCs w:val="16"/>
    </w:rPr>
  </w:style>
  <w:style w:type="paragraph" w:customStyle="1" w:styleId="SVAtextArial">
    <w:name w:val="SVA text Arial"/>
    <w:basedOn w:val="NormalParagraphStyle"/>
    <w:link w:val="SVAtextArialChar1"/>
    <w:pPr>
      <w:spacing w:after="120"/>
    </w:pPr>
    <w:rPr>
      <w:rFonts w:ascii="Arial" w:hAnsi="Arial"/>
      <w:spacing w:val="2"/>
      <w:sz w:val="19"/>
      <w:szCs w:val="21"/>
    </w:rPr>
  </w:style>
  <w:style w:type="paragraph" w:customStyle="1" w:styleId="Head3">
    <w:name w:val="Head 3"/>
    <w:basedOn w:val="Normal"/>
    <w:pPr>
      <w:widowControl w:val="0"/>
      <w:suppressAutoHyphens/>
      <w:autoSpaceDE w:val="0"/>
      <w:autoSpaceDN w:val="0"/>
      <w:adjustRightInd w:val="0"/>
      <w:spacing w:after="140" w:line="260" w:lineRule="atLeast"/>
      <w:textAlignment w:val="center"/>
    </w:pPr>
    <w:rPr>
      <w:rFonts w:ascii="Arial-BoldMT" w:hAnsi="Arial-BoldMT"/>
      <w:b/>
      <w:color w:val="000000"/>
      <w:sz w:val="20"/>
      <w:lang w:val="en-GB"/>
    </w:rPr>
  </w:style>
  <w:style w:type="paragraph" w:customStyle="1" w:styleId="SVAReference">
    <w:name w:val="SVA Reference"/>
    <w:basedOn w:val="Normal"/>
    <w:rPr>
      <w:rFonts w:ascii="Arial" w:hAnsi="Arial"/>
      <w:sz w:val="16"/>
    </w:rPr>
  </w:style>
  <w:style w:type="paragraph" w:customStyle="1" w:styleId="Arial1stpara">
    <w:name w:val="Arial – 1st para"/>
    <w:basedOn w:val="Normal"/>
    <w:pPr>
      <w:widowControl w:val="0"/>
      <w:suppressAutoHyphens/>
      <w:autoSpaceDE w:val="0"/>
      <w:autoSpaceDN w:val="0"/>
      <w:adjustRightInd w:val="0"/>
      <w:spacing w:after="130" w:line="260" w:lineRule="atLeast"/>
      <w:textAlignment w:val="center"/>
    </w:pPr>
    <w:rPr>
      <w:rFonts w:ascii="ArialMT" w:hAnsi="ArialMT"/>
      <w:color w:val="000000"/>
      <w:sz w:val="18"/>
      <w:szCs w:val="18"/>
      <w:lang w:val="en-GB"/>
    </w:rPr>
  </w:style>
  <w:style w:type="paragraph" w:customStyle="1" w:styleId="Arialbullet1">
    <w:name w:val="Arial – bullet 1"/>
    <w:basedOn w:val="Normal"/>
    <w:pPr>
      <w:widowControl w:val="0"/>
      <w:suppressAutoHyphens/>
      <w:autoSpaceDE w:val="0"/>
      <w:autoSpaceDN w:val="0"/>
      <w:adjustRightInd w:val="0"/>
      <w:spacing w:after="130" w:line="260" w:lineRule="atLeast"/>
      <w:ind w:left="227" w:hanging="227"/>
      <w:textAlignment w:val="center"/>
    </w:pPr>
    <w:rPr>
      <w:rFonts w:ascii="ArialMT" w:hAnsi="ArialMT"/>
      <w:color w:val="000000"/>
      <w:sz w:val="18"/>
      <w:szCs w:val="18"/>
      <w:lang w:val="en-GB"/>
    </w:rPr>
  </w:style>
  <w:style w:type="paragraph" w:customStyle="1" w:styleId="Arialtabletextunderlined">
    <w:name w:val="Arial – table text underlined"/>
    <w:basedOn w:val="Arial1stpara"/>
    <w:pPr>
      <w:pBdr>
        <w:bottom w:val="single" w:sz="4" w:space="7" w:color="auto"/>
      </w:pBdr>
      <w:spacing w:line="360" w:lineRule="atLeast"/>
    </w:pPr>
  </w:style>
  <w:style w:type="paragraph" w:customStyle="1" w:styleId="SVAtextGeorgia">
    <w:name w:val="SVA text Georgia"/>
    <w:basedOn w:val="Normal"/>
    <w:pPr>
      <w:widowControl w:val="0"/>
      <w:suppressAutoHyphens/>
      <w:autoSpaceDE w:val="0"/>
      <w:autoSpaceDN w:val="0"/>
      <w:adjustRightInd w:val="0"/>
      <w:spacing w:after="120" w:line="312" w:lineRule="auto"/>
      <w:textAlignment w:val="center"/>
    </w:pPr>
    <w:rPr>
      <w:rFonts w:ascii="Georgia" w:hAnsi="Georgia"/>
      <w:color w:val="000000"/>
      <w:spacing w:val="2"/>
      <w:sz w:val="18"/>
      <w:szCs w:val="21"/>
      <w:lang w:val="en-GB"/>
    </w:rPr>
  </w:style>
  <w:style w:type="paragraph" w:customStyle="1" w:styleId="SVAHead4">
    <w:name w:val="SVA Head4"/>
    <w:basedOn w:val="SVAtextArial"/>
    <w:rPr>
      <w:b/>
      <w:sz w:val="20"/>
    </w:rPr>
  </w:style>
  <w:style w:type="paragraph" w:customStyle="1" w:styleId="SVAHead1">
    <w:name w:val="SVA Head1"/>
    <w:basedOn w:val="Normal"/>
    <w:next w:val="SVAHead2"/>
    <w:pPr>
      <w:spacing w:after="120"/>
    </w:pPr>
    <w:rPr>
      <w:rFonts w:ascii="Arial" w:hAnsi="Arial"/>
      <w:sz w:val="60"/>
    </w:rPr>
  </w:style>
  <w:style w:type="paragraph" w:customStyle="1" w:styleId="SVAHead2">
    <w:name w:val="SVA Head2"/>
    <w:basedOn w:val="Normal"/>
    <w:pPr>
      <w:spacing w:after="120"/>
    </w:pPr>
    <w:rPr>
      <w:rFonts w:ascii="Arial" w:hAnsi="Arial"/>
      <w:sz w:val="30"/>
    </w:rPr>
  </w:style>
  <w:style w:type="paragraph" w:customStyle="1" w:styleId="SVAHead3">
    <w:name w:val="SVA Head3"/>
    <w:basedOn w:val="SVAHead2"/>
    <w:rPr>
      <w:sz w:val="24"/>
    </w:rPr>
  </w:style>
  <w:style w:type="paragraph" w:customStyle="1" w:styleId="SVAbullet">
    <w:name w:val="SVA bullet"/>
    <w:basedOn w:val="SVAtextArial"/>
    <w:pPr>
      <w:numPr>
        <w:numId w:val="2"/>
      </w:numPr>
      <w:tabs>
        <w:tab w:val="clear" w:pos="360"/>
        <w:tab w:val="num" w:pos="284"/>
      </w:tabs>
      <w:spacing w:line="240" w:lineRule="auto"/>
      <w:ind w:left="284" w:hanging="284"/>
    </w:pPr>
  </w:style>
  <w:style w:type="paragraph" w:customStyle="1" w:styleId="SVAformfield">
    <w:name w:val="SVA form field"/>
    <w:basedOn w:val="SVAtextArial"/>
    <w:next w:val="SVAtextArial"/>
    <w:pPr>
      <w:spacing w:after="80"/>
    </w:p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semiHidden/>
    <w:rsid w:val="004E5EB7"/>
    <w:rPr>
      <w:sz w:val="20"/>
    </w:rPr>
  </w:style>
  <w:style w:type="paragraph" w:customStyle="1" w:styleId="SVAIntrotext">
    <w:name w:val="SVA Intro text"/>
    <w:pPr>
      <w:spacing w:after="160" w:line="288" w:lineRule="auto"/>
    </w:pPr>
    <w:rPr>
      <w:rFonts w:ascii="Arial" w:hAnsi="Arial"/>
      <w:color w:val="000000"/>
      <w:spacing w:val="2"/>
      <w:sz w:val="21"/>
      <w:szCs w:val="21"/>
      <w:lang w:val="en-GB" w:eastAsia="en-US"/>
    </w:rPr>
  </w:style>
  <w:style w:type="character" w:styleId="Hyperlink">
    <w:name w:val="Hyperlink"/>
    <w:unhideWhenUsed/>
    <w:rPr>
      <w:color w:val="0000FF"/>
      <w:u w:val="single"/>
    </w:rPr>
  </w:style>
  <w:style w:type="paragraph" w:customStyle="1" w:styleId="SVACaptiontext">
    <w:name w:val="SVA Caption text"/>
    <w:pPr>
      <w:spacing w:after="120" w:line="288" w:lineRule="auto"/>
    </w:pPr>
    <w:rPr>
      <w:rFonts w:ascii="Arial" w:hAnsi="Arial"/>
      <w:i/>
      <w:color w:val="000000"/>
      <w:spacing w:val="2"/>
      <w:sz w:val="16"/>
      <w:szCs w:val="21"/>
      <w:lang w:val="en-GB" w:eastAsia="en-US"/>
    </w:rPr>
  </w:style>
  <w:style w:type="paragraph" w:customStyle="1" w:styleId="Default">
    <w:name w:val="Default"/>
    <w:pPr>
      <w:widowControl w:val="0"/>
      <w:autoSpaceDE w:val="0"/>
      <w:autoSpaceDN w:val="0"/>
      <w:adjustRightInd w:val="0"/>
    </w:pPr>
    <w:rPr>
      <w:rFonts w:ascii="Helvetica" w:hAnsi="Helvetica" w:cs="MS PGothic"/>
      <w:color w:val="000000"/>
      <w:sz w:val="24"/>
      <w:szCs w:val="24"/>
    </w:rPr>
  </w:style>
  <w:style w:type="character" w:customStyle="1" w:styleId="SVAtextArialChar">
    <w:name w:val="SVA text Arial Char"/>
    <w:rPr>
      <w:rFonts w:ascii="Arial" w:hAnsi="Arial"/>
      <w:noProof w:val="0"/>
      <w:color w:val="000000"/>
      <w:spacing w:val="2"/>
      <w:sz w:val="19"/>
      <w:szCs w:val="21"/>
      <w:lang w:val="en-GB" w:eastAsia="en-US" w:bidi="ar-SA"/>
    </w:rPr>
  </w:style>
  <w:style w:type="character" w:customStyle="1" w:styleId="SVAIntrotextChar">
    <w:name w:val="SVA Intro text Char"/>
    <w:rPr>
      <w:rFonts w:ascii="Arial" w:hAnsi="Arial"/>
      <w:noProof w:val="0"/>
      <w:color w:val="000000"/>
      <w:spacing w:val="2"/>
      <w:sz w:val="21"/>
      <w:szCs w:val="21"/>
      <w:lang w:val="en-GB" w:eastAsia="en-US" w:bidi="ar-SA"/>
    </w:rPr>
  </w:style>
  <w:style w:type="character" w:customStyle="1" w:styleId="SVAformfieldChar">
    <w:name w:val="SVA form field Char"/>
    <w:basedOn w:val="SVAtextArialChar"/>
    <w:rPr>
      <w:rFonts w:ascii="Arial" w:hAnsi="Arial"/>
      <w:noProof w:val="0"/>
      <w:color w:val="000000"/>
      <w:spacing w:val="2"/>
      <w:sz w:val="19"/>
      <w:szCs w:val="21"/>
      <w:lang w:val="en-GB" w:eastAsia="en-US" w:bidi="ar-SA"/>
    </w:rPr>
  </w:style>
  <w:style w:type="character" w:customStyle="1" w:styleId="SVAHead4Char">
    <w:name w:val="SVA Head4 Char"/>
    <w:rPr>
      <w:rFonts w:ascii="Arial" w:hAnsi="Arial"/>
      <w:b/>
      <w:noProof w:val="0"/>
      <w:color w:val="000000"/>
      <w:spacing w:val="2"/>
      <w:sz w:val="19"/>
      <w:szCs w:val="21"/>
      <w:lang w:val="en-GB" w:eastAsia="en-US" w:bidi="ar-SA"/>
    </w:rPr>
  </w:style>
  <w:style w:type="character" w:customStyle="1" w:styleId="SVAHead2Char">
    <w:name w:val="SVA Head2 Char"/>
    <w:rPr>
      <w:rFonts w:ascii="Arial" w:hAnsi="Arial"/>
      <w:noProof w:val="0"/>
      <w:sz w:val="30"/>
      <w:lang w:val="en-AU" w:eastAsia="en-US" w:bidi="ar-SA"/>
    </w:rPr>
  </w:style>
  <w:style w:type="character" w:customStyle="1" w:styleId="SVAHead3Char">
    <w:name w:val="SVA Head3 Char"/>
    <w:rPr>
      <w:rFonts w:ascii="Arial" w:hAnsi="Arial"/>
      <w:noProof w:val="0"/>
      <w:sz w:val="24"/>
      <w:lang w:val="en-AU"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lang w:val="en-US"/>
    </w:rPr>
  </w:style>
  <w:style w:type="paragraph" w:styleId="CommentSubject">
    <w:name w:val="annotation subject"/>
    <w:basedOn w:val="CommentText"/>
    <w:next w:val="CommentText"/>
    <w:semiHidden/>
    <w:rPr>
      <w:b/>
      <w:bCs/>
      <w:lang w:val="en-AU"/>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link w:val="FootnoteText"/>
    <w:semiHidden/>
    <w:locked/>
    <w:rsid w:val="004E5EB7"/>
    <w:rPr>
      <w:lang w:val="en-AU" w:eastAsia="en-US" w:bidi="ar-SA"/>
    </w:rPr>
  </w:style>
  <w:style w:type="character" w:styleId="FootnoteReference">
    <w:name w:val="footnote reference"/>
    <w:aliases w:val="Footnotes refss"/>
    <w:semiHidden/>
    <w:rsid w:val="004E5EB7"/>
    <w:rPr>
      <w:rFonts w:cs="Times New Roman"/>
      <w:vertAlign w:val="superscript"/>
    </w:rPr>
  </w:style>
  <w:style w:type="character" w:styleId="Strong">
    <w:name w:val="Strong"/>
    <w:qFormat/>
    <w:rsid w:val="00C20878"/>
    <w:rPr>
      <w:b/>
      <w:bCs/>
    </w:rPr>
  </w:style>
  <w:style w:type="character" w:styleId="Emphasis">
    <w:name w:val="Emphasis"/>
    <w:qFormat/>
    <w:rsid w:val="00C20878"/>
    <w:rPr>
      <w:i/>
      <w:iCs/>
    </w:rPr>
  </w:style>
  <w:style w:type="paragraph" w:styleId="DocumentMap">
    <w:name w:val="Document Map"/>
    <w:basedOn w:val="Normal"/>
    <w:semiHidden/>
    <w:rsid w:val="00D61E13"/>
    <w:pPr>
      <w:shd w:val="clear" w:color="auto" w:fill="000080"/>
    </w:pPr>
    <w:rPr>
      <w:rFonts w:ascii="Tahoma" w:hAnsi="Tahoma" w:cs="Tahoma"/>
      <w:sz w:val="20"/>
    </w:rPr>
  </w:style>
  <w:style w:type="character" w:customStyle="1" w:styleId="SVAtextArialChar1">
    <w:name w:val="SVA text Arial Char1"/>
    <w:link w:val="SVAtextArial"/>
    <w:rsid w:val="00DD2A2F"/>
    <w:rPr>
      <w:rFonts w:ascii="Arial" w:hAnsi="Arial"/>
      <w:color w:val="000000"/>
      <w:spacing w:val="2"/>
      <w:sz w:val="19"/>
      <w:szCs w:val="21"/>
      <w:lang w:val="en-GB" w:eastAsia="en-US"/>
    </w:rPr>
  </w:style>
  <w:style w:type="paragraph" w:styleId="Revision">
    <w:name w:val="Revision"/>
    <w:hidden/>
    <w:uiPriority w:val="99"/>
    <w:semiHidden/>
    <w:rsid w:val="004A0AC4"/>
    <w:rPr>
      <w:sz w:val="24"/>
      <w:lang w:eastAsia="en-US"/>
    </w:rPr>
  </w:style>
  <w:style w:type="paragraph" w:styleId="ListParagraph">
    <w:name w:val="List Paragraph"/>
    <w:basedOn w:val="Normal"/>
    <w:link w:val="ListParagraphChar"/>
    <w:uiPriority w:val="99"/>
    <w:qFormat/>
    <w:rsid w:val="00E958EE"/>
    <w:pPr>
      <w:ind w:left="720"/>
      <w:contextualSpacing/>
    </w:pPr>
  </w:style>
  <w:style w:type="paragraph" w:styleId="NormalWeb">
    <w:name w:val="Normal (Web)"/>
    <w:basedOn w:val="Normal"/>
    <w:uiPriority w:val="99"/>
    <w:unhideWhenUsed/>
    <w:rsid w:val="00D37351"/>
    <w:pPr>
      <w:spacing w:before="100" w:beforeAutospacing="1" w:after="100" w:afterAutospacing="1"/>
    </w:pPr>
    <w:rPr>
      <w:szCs w:val="24"/>
      <w:lang w:eastAsia="en-AU"/>
    </w:rPr>
  </w:style>
  <w:style w:type="paragraph" w:styleId="Quote">
    <w:name w:val="Quote"/>
    <w:basedOn w:val="Normal"/>
    <w:next w:val="Normal"/>
    <w:link w:val="QuoteChar"/>
    <w:uiPriority w:val="29"/>
    <w:qFormat/>
    <w:rsid w:val="00265EE8"/>
    <w:pPr>
      <w:spacing w:after="200" w:line="276" w:lineRule="auto"/>
    </w:pPr>
    <w:rPr>
      <w:rFonts w:asciiTheme="minorHAnsi" w:eastAsiaTheme="minorHAnsi" w:hAnsiTheme="minorHAnsi" w:cstheme="minorBidi"/>
      <w:i/>
      <w:color w:val="002D62"/>
      <w:szCs w:val="24"/>
    </w:rPr>
  </w:style>
  <w:style w:type="character" w:customStyle="1" w:styleId="QuoteChar">
    <w:name w:val="Quote Char"/>
    <w:basedOn w:val="DefaultParagraphFont"/>
    <w:link w:val="Quote"/>
    <w:uiPriority w:val="29"/>
    <w:rsid w:val="00265EE8"/>
    <w:rPr>
      <w:rFonts w:asciiTheme="minorHAnsi" w:eastAsiaTheme="minorHAnsi" w:hAnsiTheme="minorHAnsi" w:cstheme="minorBidi"/>
      <w:i/>
      <w:color w:val="002D62"/>
      <w:sz w:val="24"/>
      <w:szCs w:val="24"/>
      <w:lang w:eastAsia="en-US"/>
    </w:rPr>
  </w:style>
  <w:style w:type="paragraph" w:customStyle="1" w:styleId="ChapterDescription">
    <w:name w:val="Chapter Description"/>
    <w:basedOn w:val="Normal"/>
    <w:link w:val="ChapterDescriptionChar"/>
    <w:qFormat/>
    <w:rsid w:val="00643873"/>
    <w:pPr>
      <w:spacing w:after="200" w:line="276" w:lineRule="auto"/>
    </w:pPr>
    <w:rPr>
      <w:rFonts w:asciiTheme="minorHAnsi" w:eastAsiaTheme="minorHAnsi" w:hAnsiTheme="minorHAnsi" w:cstheme="minorBidi"/>
      <w:szCs w:val="24"/>
    </w:rPr>
  </w:style>
  <w:style w:type="character" w:customStyle="1" w:styleId="ChapterDescriptionChar">
    <w:name w:val="Chapter Description Char"/>
    <w:basedOn w:val="DefaultParagraphFont"/>
    <w:link w:val="ChapterDescription"/>
    <w:rsid w:val="00643873"/>
    <w:rPr>
      <w:rFonts w:asciiTheme="minorHAnsi" w:eastAsiaTheme="minorHAnsi" w:hAnsiTheme="minorHAnsi" w:cstheme="minorBidi"/>
      <w:sz w:val="24"/>
      <w:szCs w:val="24"/>
      <w:lang w:eastAsia="en-US"/>
    </w:rPr>
  </w:style>
  <w:style w:type="paragraph" w:customStyle="1" w:styleId="SVABodybullets0">
    <w:name w:val="SVA Body bullets"/>
    <w:basedOn w:val="ListParagraph"/>
    <w:qFormat/>
    <w:rsid w:val="00B716ED"/>
    <w:pPr>
      <w:tabs>
        <w:tab w:val="left" w:pos="0"/>
      </w:tabs>
      <w:spacing w:before="120" w:after="120"/>
      <w:ind w:left="0"/>
      <w:contextualSpacing w:val="0"/>
    </w:pPr>
    <w:rPr>
      <w:rFonts w:ascii="Arial" w:hAnsi="Arial"/>
      <w:color w:val="1D1B11"/>
      <w:spacing w:val="2"/>
      <w:sz w:val="18"/>
      <w:szCs w:val="18"/>
      <w:lang w:val="en-GB"/>
    </w:rPr>
  </w:style>
  <w:style w:type="paragraph" w:customStyle="1" w:styleId="SVAH2">
    <w:name w:val="SVA H2"/>
    <w:basedOn w:val="SVAIntrotext"/>
    <w:qFormat/>
    <w:rsid w:val="00B716ED"/>
    <w:pPr>
      <w:spacing w:after="240"/>
      <w:outlineLvl w:val="0"/>
    </w:pPr>
    <w:rPr>
      <w:b/>
      <w:color w:val="000051"/>
      <w:sz w:val="24"/>
      <w:szCs w:val="22"/>
    </w:rPr>
  </w:style>
  <w:style w:type="paragraph" w:customStyle="1" w:styleId="SVAbodybullets">
    <w:name w:val="SVA body bullets"/>
    <w:basedOn w:val="ListParagraph"/>
    <w:qFormat/>
    <w:rsid w:val="00A660FF"/>
    <w:pPr>
      <w:numPr>
        <w:numId w:val="5"/>
      </w:numPr>
      <w:spacing w:after="120" w:line="220" w:lineRule="exact"/>
      <w:contextualSpacing w:val="0"/>
    </w:pPr>
    <w:rPr>
      <w:rFonts w:ascii="Arial" w:hAnsi="Arial"/>
      <w:color w:val="1D1B11"/>
      <w:spacing w:val="2"/>
      <w:sz w:val="18"/>
      <w:szCs w:val="18"/>
      <w:lang w:val="en-GB"/>
    </w:rPr>
  </w:style>
  <w:style w:type="paragraph" w:customStyle="1" w:styleId="SVAbody">
    <w:name w:val="SVA body"/>
    <w:qFormat/>
    <w:rsid w:val="00A660FF"/>
    <w:pPr>
      <w:spacing w:after="120" w:line="220" w:lineRule="exact"/>
      <w:outlineLvl w:val="0"/>
    </w:pPr>
    <w:rPr>
      <w:rFonts w:ascii="Arial" w:hAnsi="Arial" w:cs="Arial"/>
      <w:color w:val="000000"/>
      <w:spacing w:val="2"/>
      <w:sz w:val="18"/>
      <w:szCs w:val="18"/>
      <w:lang w:val="en-GB" w:eastAsia="en-US"/>
    </w:rPr>
  </w:style>
  <w:style w:type="paragraph" w:customStyle="1" w:styleId="SVAQuote">
    <w:name w:val="SVA Quote"/>
    <w:qFormat/>
    <w:rsid w:val="00B716ED"/>
    <w:pPr>
      <w:spacing w:after="120"/>
    </w:pPr>
    <w:rPr>
      <w:rFonts w:ascii="Arial" w:hAnsi="Arial" w:cs="Arial"/>
      <w:color w:val="FFFFFF"/>
      <w:sz w:val="22"/>
      <w:szCs w:val="18"/>
      <w:lang w:eastAsia="en-US"/>
    </w:rPr>
  </w:style>
  <w:style w:type="paragraph" w:customStyle="1" w:styleId="SVAbodytext">
    <w:name w:val="SVA body text"/>
    <w:qFormat/>
    <w:rsid w:val="003B32C2"/>
    <w:pPr>
      <w:spacing w:after="120" w:line="240" w:lineRule="exact"/>
      <w:outlineLvl w:val="0"/>
    </w:pPr>
    <w:rPr>
      <w:rFonts w:ascii="Arial" w:hAnsi="Arial"/>
      <w:noProof/>
      <w:color w:val="000000"/>
      <w:spacing w:val="2"/>
      <w:sz w:val="18"/>
      <w:szCs w:val="18"/>
    </w:rPr>
  </w:style>
  <w:style w:type="table" w:styleId="TableGrid">
    <w:name w:val="Table Grid"/>
    <w:basedOn w:val="TableNormal"/>
    <w:rsid w:val="0050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16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16ED"/>
    <w:rPr>
      <w:b/>
      <w:bCs/>
      <w:i/>
      <w:iCs/>
      <w:color w:val="4F81BD" w:themeColor="accent1"/>
      <w:sz w:val="24"/>
      <w:lang w:eastAsia="en-US"/>
    </w:rPr>
  </w:style>
  <w:style w:type="character" w:customStyle="1" w:styleId="ListParagraphChar">
    <w:name w:val="List Paragraph Char"/>
    <w:basedOn w:val="DefaultParagraphFont"/>
    <w:link w:val="ListParagraph"/>
    <w:uiPriority w:val="34"/>
    <w:rsid w:val="00161861"/>
    <w:rPr>
      <w:sz w:val="24"/>
      <w:lang w:eastAsia="en-US"/>
    </w:rPr>
  </w:style>
  <w:style w:type="character" w:customStyle="1" w:styleId="FooterChar">
    <w:name w:val="Footer Char"/>
    <w:basedOn w:val="DefaultParagraphFont"/>
    <w:link w:val="Footer"/>
    <w:uiPriority w:val="99"/>
    <w:rsid w:val="006B4D7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373">
      <w:bodyDiv w:val="1"/>
      <w:marLeft w:val="0"/>
      <w:marRight w:val="0"/>
      <w:marTop w:val="0"/>
      <w:marBottom w:val="0"/>
      <w:divBdr>
        <w:top w:val="none" w:sz="0" w:space="0" w:color="auto"/>
        <w:left w:val="none" w:sz="0" w:space="0" w:color="auto"/>
        <w:bottom w:val="none" w:sz="0" w:space="0" w:color="auto"/>
        <w:right w:val="none" w:sz="0" w:space="0" w:color="auto"/>
      </w:divBdr>
    </w:div>
    <w:div w:id="187105674">
      <w:bodyDiv w:val="1"/>
      <w:marLeft w:val="0"/>
      <w:marRight w:val="0"/>
      <w:marTop w:val="0"/>
      <w:marBottom w:val="0"/>
      <w:divBdr>
        <w:top w:val="none" w:sz="0" w:space="0" w:color="auto"/>
        <w:left w:val="none" w:sz="0" w:space="0" w:color="auto"/>
        <w:bottom w:val="none" w:sz="0" w:space="0" w:color="auto"/>
        <w:right w:val="none" w:sz="0" w:space="0" w:color="auto"/>
      </w:divBdr>
    </w:div>
    <w:div w:id="235820549">
      <w:bodyDiv w:val="1"/>
      <w:marLeft w:val="0"/>
      <w:marRight w:val="0"/>
      <w:marTop w:val="0"/>
      <w:marBottom w:val="0"/>
      <w:divBdr>
        <w:top w:val="none" w:sz="0" w:space="0" w:color="auto"/>
        <w:left w:val="none" w:sz="0" w:space="0" w:color="auto"/>
        <w:bottom w:val="none" w:sz="0" w:space="0" w:color="auto"/>
        <w:right w:val="none" w:sz="0" w:space="0" w:color="auto"/>
      </w:divBdr>
    </w:div>
    <w:div w:id="532041513">
      <w:bodyDiv w:val="1"/>
      <w:marLeft w:val="0"/>
      <w:marRight w:val="0"/>
      <w:marTop w:val="0"/>
      <w:marBottom w:val="0"/>
      <w:divBdr>
        <w:top w:val="none" w:sz="0" w:space="0" w:color="auto"/>
        <w:left w:val="none" w:sz="0" w:space="0" w:color="auto"/>
        <w:bottom w:val="none" w:sz="0" w:space="0" w:color="auto"/>
        <w:right w:val="none" w:sz="0" w:space="0" w:color="auto"/>
      </w:divBdr>
    </w:div>
    <w:div w:id="650254056">
      <w:bodyDiv w:val="1"/>
      <w:marLeft w:val="0"/>
      <w:marRight w:val="0"/>
      <w:marTop w:val="0"/>
      <w:marBottom w:val="0"/>
      <w:divBdr>
        <w:top w:val="none" w:sz="0" w:space="0" w:color="auto"/>
        <w:left w:val="none" w:sz="0" w:space="0" w:color="auto"/>
        <w:bottom w:val="none" w:sz="0" w:space="0" w:color="auto"/>
        <w:right w:val="none" w:sz="0" w:space="0" w:color="auto"/>
      </w:divBdr>
    </w:div>
    <w:div w:id="681317221">
      <w:bodyDiv w:val="1"/>
      <w:marLeft w:val="0"/>
      <w:marRight w:val="0"/>
      <w:marTop w:val="0"/>
      <w:marBottom w:val="0"/>
      <w:divBdr>
        <w:top w:val="none" w:sz="0" w:space="0" w:color="auto"/>
        <w:left w:val="none" w:sz="0" w:space="0" w:color="auto"/>
        <w:bottom w:val="none" w:sz="0" w:space="0" w:color="auto"/>
        <w:right w:val="none" w:sz="0" w:space="0" w:color="auto"/>
      </w:divBdr>
    </w:div>
    <w:div w:id="718167149">
      <w:bodyDiv w:val="1"/>
      <w:marLeft w:val="0"/>
      <w:marRight w:val="0"/>
      <w:marTop w:val="0"/>
      <w:marBottom w:val="0"/>
      <w:divBdr>
        <w:top w:val="none" w:sz="0" w:space="0" w:color="auto"/>
        <w:left w:val="none" w:sz="0" w:space="0" w:color="auto"/>
        <w:bottom w:val="none" w:sz="0" w:space="0" w:color="auto"/>
        <w:right w:val="none" w:sz="0" w:space="0" w:color="auto"/>
      </w:divBdr>
    </w:div>
    <w:div w:id="935552580">
      <w:bodyDiv w:val="1"/>
      <w:marLeft w:val="0"/>
      <w:marRight w:val="0"/>
      <w:marTop w:val="0"/>
      <w:marBottom w:val="0"/>
      <w:divBdr>
        <w:top w:val="none" w:sz="0" w:space="0" w:color="auto"/>
        <w:left w:val="none" w:sz="0" w:space="0" w:color="auto"/>
        <w:bottom w:val="none" w:sz="0" w:space="0" w:color="auto"/>
        <w:right w:val="none" w:sz="0" w:space="0" w:color="auto"/>
      </w:divBdr>
    </w:div>
    <w:div w:id="1138035225">
      <w:bodyDiv w:val="1"/>
      <w:marLeft w:val="0"/>
      <w:marRight w:val="0"/>
      <w:marTop w:val="0"/>
      <w:marBottom w:val="0"/>
      <w:divBdr>
        <w:top w:val="none" w:sz="0" w:space="0" w:color="auto"/>
        <w:left w:val="none" w:sz="0" w:space="0" w:color="auto"/>
        <w:bottom w:val="none" w:sz="0" w:space="0" w:color="auto"/>
        <w:right w:val="none" w:sz="0" w:space="0" w:color="auto"/>
      </w:divBdr>
    </w:div>
    <w:div w:id="1150319300">
      <w:bodyDiv w:val="1"/>
      <w:marLeft w:val="0"/>
      <w:marRight w:val="0"/>
      <w:marTop w:val="0"/>
      <w:marBottom w:val="0"/>
      <w:divBdr>
        <w:top w:val="none" w:sz="0" w:space="0" w:color="auto"/>
        <w:left w:val="none" w:sz="0" w:space="0" w:color="auto"/>
        <w:bottom w:val="none" w:sz="0" w:space="0" w:color="auto"/>
        <w:right w:val="none" w:sz="0" w:space="0" w:color="auto"/>
      </w:divBdr>
    </w:div>
    <w:div w:id="1176963741">
      <w:bodyDiv w:val="1"/>
      <w:marLeft w:val="0"/>
      <w:marRight w:val="0"/>
      <w:marTop w:val="0"/>
      <w:marBottom w:val="0"/>
      <w:divBdr>
        <w:top w:val="none" w:sz="0" w:space="0" w:color="auto"/>
        <w:left w:val="none" w:sz="0" w:space="0" w:color="auto"/>
        <w:bottom w:val="none" w:sz="0" w:space="0" w:color="auto"/>
        <w:right w:val="none" w:sz="0" w:space="0" w:color="auto"/>
      </w:divBdr>
    </w:div>
    <w:div w:id="1185368703">
      <w:bodyDiv w:val="1"/>
      <w:marLeft w:val="0"/>
      <w:marRight w:val="0"/>
      <w:marTop w:val="0"/>
      <w:marBottom w:val="0"/>
      <w:divBdr>
        <w:top w:val="none" w:sz="0" w:space="0" w:color="auto"/>
        <w:left w:val="none" w:sz="0" w:space="0" w:color="auto"/>
        <w:bottom w:val="none" w:sz="0" w:space="0" w:color="auto"/>
        <w:right w:val="none" w:sz="0" w:space="0" w:color="auto"/>
      </w:divBdr>
    </w:div>
    <w:div w:id="1286696277">
      <w:bodyDiv w:val="1"/>
      <w:marLeft w:val="0"/>
      <w:marRight w:val="0"/>
      <w:marTop w:val="0"/>
      <w:marBottom w:val="0"/>
      <w:divBdr>
        <w:top w:val="none" w:sz="0" w:space="0" w:color="auto"/>
        <w:left w:val="none" w:sz="0" w:space="0" w:color="auto"/>
        <w:bottom w:val="none" w:sz="0" w:space="0" w:color="auto"/>
        <w:right w:val="none" w:sz="0" w:space="0" w:color="auto"/>
      </w:divBdr>
    </w:div>
    <w:div w:id="1360232174">
      <w:bodyDiv w:val="1"/>
      <w:marLeft w:val="0"/>
      <w:marRight w:val="0"/>
      <w:marTop w:val="0"/>
      <w:marBottom w:val="0"/>
      <w:divBdr>
        <w:top w:val="none" w:sz="0" w:space="0" w:color="auto"/>
        <w:left w:val="none" w:sz="0" w:space="0" w:color="auto"/>
        <w:bottom w:val="none" w:sz="0" w:space="0" w:color="auto"/>
        <w:right w:val="none" w:sz="0" w:space="0" w:color="auto"/>
      </w:divBdr>
    </w:div>
    <w:div w:id="1507557356">
      <w:bodyDiv w:val="1"/>
      <w:marLeft w:val="0"/>
      <w:marRight w:val="0"/>
      <w:marTop w:val="0"/>
      <w:marBottom w:val="0"/>
      <w:divBdr>
        <w:top w:val="none" w:sz="0" w:space="0" w:color="auto"/>
        <w:left w:val="none" w:sz="0" w:space="0" w:color="auto"/>
        <w:bottom w:val="none" w:sz="0" w:space="0" w:color="auto"/>
        <w:right w:val="none" w:sz="0" w:space="0" w:color="auto"/>
      </w:divBdr>
    </w:div>
    <w:div w:id="1663002865">
      <w:bodyDiv w:val="1"/>
      <w:marLeft w:val="0"/>
      <w:marRight w:val="0"/>
      <w:marTop w:val="0"/>
      <w:marBottom w:val="0"/>
      <w:divBdr>
        <w:top w:val="none" w:sz="0" w:space="0" w:color="auto"/>
        <w:left w:val="none" w:sz="0" w:space="0" w:color="auto"/>
        <w:bottom w:val="none" w:sz="0" w:space="0" w:color="auto"/>
        <w:right w:val="none" w:sz="0" w:space="0" w:color="auto"/>
      </w:divBdr>
    </w:div>
    <w:div w:id="1712414141">
      <w:bodyDiv w:val="1"/>
      <w:marLeft w:val="0"/>
      <w:marRight w:val="0"/>
      <w:marTop w:val="0"/>
      <w:marBottom w:val="0"/>
      <w:divBdr>
        <w:top w:val="none" w:sz="0" w:space="0" w:color="auto"/>
        <w:left w:val="none" w:sz="0" w:space="0" w:color="auto"/>
        <w:bottom w:val="none" w:sz="0" w:space="0" w:color="auto"/>
        <w:right w:val="none" w:sz="0" w:space="0" w:color="auto"/>
      </w:divBdr>
    </w:div>
    <w:div w:id="1836529296">
      <w:bodyDiv w:val="1"/>
      <w:marLeft w:val="0"/>
      <w:marRight w:val="0"/>
      <w:marTop w:val="0"/>
      <w:marBottom w:val="0"/>
      <w:divBdr>
        <w:top w:val="none" w:sz="0" w:space="0" w:color="auto"/>
        <w:left w:val="none" w:sz="0" w:space="0" w:color="auto"/>
        <w:bottom w:val="none" w:sz="0" w:space="0" w:color="auto"/>
        <w:right w:val="none" w:sz="0" w:space="0" w:color="auto"/>
      </w:divBdr>
    </w:div>
    <w:div w:id="2068524405">
      <w:bodyDiv w:val="1"/>
      <w:marLeft w:val="0"/>
      <w:marRight w:val="0"/>
      <w:marTop w:val="0"/>
      <w:marBottom w:val="0"/>
      <w:divBdr>
        <w:top w:val="none" w:sz="0" w:space="0" w:color="auto"/>
        <w:left w:val="none" w:sz="0" w:space="0" w:color="auto"/>
        <w:bottom w:val="none" w:sz="0" w:space="0" w:color="auto"/>
        <w:right w:val="none" w:sz="0" w:space="0" w:color="auto"/>
      </w:divBdr>
      <w:divsChild>
        <w:div w:id="14119454">
          <w:marLeft w:val="274"/>
          <w:marRight w:val="0"/>
          <w:marTop w:val="0"/>
          <w:marBottom w:val="0"/>
          <w:divBdr>
            <w:top w:val="none" w:sz="0" w:space="0" w:color="auto"/>
            <w:left w:val="none" w:sz="0" w:space="0" w:color="auto"/>
            <w:bottom w:val="none" w:sz="0" w:space="0" w:color="auto"/>
            <w:right w:val="none" w:sz="0" w:space="0" w:color="auto"/>
          </w:divBdr>
        </w:div>
        <w:div w:id="23213536">
          <w:marLeft w:val="274"/>
          <w:marRight w:val="0"/>
          <w:marTop w:val="0"/>
          <w:marBottom w:val="0"/>
          <w:divBdr>
            <w:top w:val="none" w:sz="0" w:space="0" w:color="auto"/>
            <w:left w:val="none" w:sz="0" w:space="0" w:color="auto"/>
            <w:bottom w:val="none" w:sz="0" w:space="0" w:color="auto"/>
            <w:right w:val="none" w:sz="0" w:space="0" w:color="auto"/>
          </w:divBdr>
        </w:div>
        <w:div w:id="277100736">
          <w:marLeft w:val="274"/>
          <w:marRight w:val="0"/>
          <w:marTop w:val="0"/>
          <w:marBottom w:val="0"/>
          <w:divBdr>
            <w:top w:val="none" w:sz="0" w:space="0" w:color="auto"/>
            <w:left w:val="none" w:sz="0" w:space="0" w:color="auto"/>
            <w:bottom w:val="none" w:sz="0" w:space="0" w:color="auto"/>
            <w:right w:val="none" w:sz="0" w:space="0" w:color="auto"/>
          </w:divBdr>
        </w:div>
        <w:div w:id="347483585">
          <w:marLeft w:val="274"/>
          <w:marRight w:val="0"/>
          <w:marTop w:val="0"/>
          <w:marBottom w:val="0"/>
          <w:divBdr>
            <w:top w:val="none" w:sz="0" w:space="0" w:color="auto"/>
            <w:left w:val="none" w:sz="0" w:space="0" w:color="auto"/>
            <w:bottom w:val="none" w:sz="0" w:space="0" w:color="auto"/>
            <w:right w:val="none" w:sz="0" w:space="0" w:color="auto"/>
          </w:divBdr>
        </w:div>
        <w:div w:id="492139511">
          <w:marLeft w:val="274"/>
          <w:marRight w:val="0"/>
          <w:marTop w:val="0"/>
          <w:marBottom w:val="0"/>
          <w:divBdr>
            <w:top w:val="none" w:sz="0" w:space="0" w:color="auto"/>
            <w:left w:val="none" w:sz="0" w:space="0" w:color="auto"/>
            <w:bottom w:val="none" w:sz="0" w:space="0" w:color="auto"/>
            <w:right w:val="none" w:sz="0" w:space="0" w:color="auto"/>
          </w:divBdr>
        </w:div>
        <w:div w:id="837186582">
          <w:marLeft w:val="274"/>
          <w:marRight w:val="0"/>
          <w:marTop w:val="0"/>
          <w:marBottom w:val="0"/>
          <w:divBdr>
            <w:top w:val="none" w:sz="0" w:space="0" w:color="auto"/>
            <w:left w:val="none" w:sz="0" w:space="0" w:color="auto"/>
            <w:bottom w:val="none" w:sz="0" w:space="0" w:color="auto"/>
            <w:right w:val="none" w:sz="0" w:space="0" w:color="auto"/>
          </w:divBdr>
        </w:div>
        <w:div w:id="840512106">
          <w:marLeft w:val="274"/>
          <w:marRight w:val="0"/>
          <w:marTop w:val="0"/>
          <w:marBottom w:val="0"/>
          <w:divBdr>
            <w:top w:val="none" w:sz="0" w:space="0" w:color="auto"/>
            <w:left w:val="none" w:sz="0" w:space="0" w:color="auto"/>
            <w:bottom w:val="none" w:sz="0" w:space="0" w:color="auto"/>
            <w:right w:val="none" w:sz="0" w:space="0" w:color="auto"/>
          </w:divBdr>
        </w:div>
        <w:div w:id="1014115338">
          <w:marLeft w:val="274"/>
          <w:marRight w:val="0"/>
          <w:marTop w:val="0"/>
          <w:marBottom w:val="0"/>
          <w:divBdr>
            <w:top w:val="none" w:sz="0" w:space="0" w:color="auto"/>
            <w:left w:val="none" w:sz="0" w:space="0" w:color="auto"/>
            <w:bottom w:val="none" w:sz="0" w:space="0" w:color="auto"/>
            <w:right w:val="none" w:sz="0" w:space="0" w:color="auto"/>
          </w:divBdr>
        </w:div>
        <w:div w:id="1225217368">
          <w:marLeft w:val="274"/>
          <w:marRight w:val="0"/>
          <w:marTop w:val="0"/>
          <w:marBottom w:val="0"/>
          <w:divBdr>
            <w:top w:val="none" w:sz="0" w:space="0" w:color="auto"/>
            <w:left w:val="none" w:sz="0" w:space="0" w:color="auto"/>
            <w:bottom w:val="none" w:sz="0" w:space="0" w:color="auto"/>
            <w:right w:val="none" w:sz="0" w:space="0" w:color="auto"/>
          </w:divBdr>
        </w:div>
        <w:div w:id="12524226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digenousEnvironment@pmc.gov.au"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IndigenousEnvironment@pmc.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5DFAE7EFCE04596EDC50C074711F7" ma:contentTypeVersion="2" ma:contentTypeDescription="Create a new document." ma:contentTypeScope="" ma:versionID="e42e03467338f88431d590e9eaa212d6">
  <xsd:schema xmlns:xsd="http://www.w3.org/2001/XMLSchema" xmlns:xs="http://www.w3.org/2001/XMLSchema" xmlns:p="http://schemas.microsoft.com/office/2006/metadata/properties" xmlns:ns2="ee28ad21-dfa1-4b92-88e4-6e3b268dd663" targetNamespace="http://schemas.microsoft.com/office/2006/metadata/properties" ma:root="true" ma:fieldsID="bdcb90593e26ca27f3c906e23200b1e1" ns2:_="">
    <xsd:import namespace="ee28ad21-dfa1-4b92-88e4-6e3b268dd6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8ad21-dfa1-4b92-88e4-6e3b268dd6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6803-074B-4E91-87EE-8B83823BF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8ad21-dfa1-4b92-88e4-6e3b268dd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63D5A-6508-4C3B-9399-84C52622B2CE}">
  <ds:schemaRefs>
    <ds:schemaRef ds:uri="http://www.w3.org/XML/1998/namespace"/>
    <ds:schemaRef ds:uri="http://schemas.microsoft.com/office/2006/documentManagement/types"/>
    <ds:schemaRef ds:uri="ee28ad21-dfa1-4b92-88e4-6e3b268dd66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79B537E-8EC0-43D4-8741-3802792F55DD}">
  <ds:schemaRefs>
    <ds:schemaRef ds:uri="http://schemas.microsoft.com/sharepoint/v3/contenttype/forms"/>
  </ds:schemaRefs>
</ds:datastoreItem>
</file>

<file path=customXml/itemProps4.xml><?xml version="1.0" encoding="utf-8"?>
<ds:datastoreItem xmlns:ds="http://schemas.openxmlformats.org/officeDocument/2006/customXml" ds:itemID="{5AF9A272-64C7-43D8-B4AA-E0B84647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471</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10 Month 2006</vt:lpstr>
    </vt:vector>
  </TitlesOfParts>
  <Company>Eyconology</Company>
  <LinksUpToDate>false</LinksUpToDate>
  <CharactersWithSpaces>3277</CharactersWithSpaces>
  <SharedDoc>false</SharedDoc>
  <HLinks>
    <vt:vector size="6" baseType="variant">
      <vt:variant>
        <vt:i4>2293799</vt:i4>
      </vt:variant>
      <vt:variant>
        <vt:i4>0</vt:i4>
      </vt:variant>
      <vt:variant>
        <vt:i4>0</vt:i4>
      </vt:variant>
      <vt:variant>
        <vt:i4>5</vt:i4>
      </vt:variant>
      <vt:variant>
        <vt:lpwstr>http://www.lighthousefoundation.org.au/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Month 2006</dc:title>
  <dc:creator>Ben McAlpine</dc:creator>
  <cp:lastModifiedBy>Duigan, Kate</cp:lastModifiedBy>
  <cp:revision>3</cp:revision>
  <cp:lastPrinted>2016-01-11T21:32:00Z</cp:lastPrinted>
  <dcterms:created xsi:type="dcterms:W3CDTF">2016-05-05T22:57:00Z</dcterms:created>
  <dcterms:modified xsi:type="dcterms:W3CDTF">2016-05-05T23:20:00Z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0x0101000B75DFAE7EFCE04596EDC50C074711F7</vt:lpwstr>
  </property>
</Properties>
</file>