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BB886" w14:textId="77777777" w:rsidR="00E83339" w:rsidRPr="00492426" w:rsidRDefault="00E83339" w:rsidP="00492426">
      <w:pPr>
        <w:pStyle w:val="Heading1"/>
        <w:rPr>
          <w:color w:val="5AA2AE"/>
        </w:rPr>
      </w:pPr>
      <w:bookmarkStart w:id="0" w:name="_Toc36028179"/>
      <w:bookmarkStart w:id="1" w:name="_Toc36028425"/>
      <w:r w:rsidRPr="00492426">
        <w:rPr>
          <w:color w:val="5AA2AE"/>
        </w:rPr>
        <w:t>Annex D: Stakeholders consulted as part of the evaluation</w:t>
      </w:r>
      <w:bookmarkEnd w:id="0"/>
      <w:bookmarkEnd w:id="1"/>
    </w:p>
    <w:p w14:paraId="151B6312" w14:textId="524C0054" w:rsidR="00E83339" w:rsidRPr="00E900C1" w:rsidRDefault="00E83339" w:rsidP="004E6D51">
      <w:pPr>
        <w:pStyle w:val="CCSNormalText"/>
        <w:outlineLvl w:val="9"/>
      </w:pPr>
      <w:r w:rsidRPr="00E900C1">
        <w:t>The following stakeholders participated in 1-1 interviews as part of the evaluation. All interviewees signed the Participant Information and Consent Form as per ethics protocols. Names have been omitted to ensure confidentiality.</w:t>
      </w:r>
    </w:p>
    <w:tbl>
      <w:tblPr>
        <w:tblStyle w:val="TableGrid"/>
        <w:tblpPr w:leftFromText="180" w:rightFromText="180" w:vertAnchor="page" w:horzAnchor="margin" w:tblpX="-5" w:tblpY="3559"/>
        <w:tblW w:w="90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Stakeholders Consulted as Part of the Evaluation"/>
        <w:tblDescription w:val="First column is Group and second column is organisations"/>
      </w:tblPr>
      <w:tblGrid>
        <w:gridCol w:w="1418"/>
        <w:gridCol w:w="7654"/>
      </w:tblGrid>
      <w:tr w:rsidR="00E83339" w14:paraId="116288F9" w14:textId="77777777" w:rsidTr="00D52320">
        <w:trPr>
          <w:tblHeader/>
        </w:trPr>
        <w:tc>
          <w:tcPr>
            <w:tcW w:w="1418" w:type="dxa"/>
            <w:tcBorders>
              <w:bottom w:val="single" w:sz="8" w:space="0" w:color="808080" w:themeColor="background1" w:themeShade="80"/>
            </w:tcBorders>
            <w:shd w:val="clear" w:color="auto" w:fill="1E9995"/>
          </w:tcPr>
          <w:p w14:paraId="4354DE73" w14:textId="77777777" w:rsidR="00E83339" w:rsidRPr="00C2373A" w:rsidRDefault="00E83339" w:rsidP="00D52320">
            <w:pPr>
              <w:pStyle w:val="CCSNormalText"/>
              <w:rPr>
                <w:b/>
                <w:bCs/>
                <w:color w:val="FFFFFF" w:themeColor="background1"/>
              </w:rPr>
            </w:pPr>
            <w:r w:rsidRPr="00C2373A">
              <w:rPr>
                <w:b/>
                <w:bCs/>
                <w:color w:val="FFFFFF" w:themeColor="background1"/>
              </w:rPr>
              <w:t>Group</w:t>
            </w:r>
          </w:p>
        </w:tc>
        <w:tc>
          <w:tcPr>
            <w:tcW w:w="7654" w:type="dxa"/>
            <w:tcBorders>
              <w:bottom w:val="single" w:sz="8" w:space="0" w:color="808080" w:themeColor="background1" w:themeShade="80"/>
            </w:tcBorders>
            <w:shd w:val="clear" w:color="auto" w:fill="1E9995"/>
          </w:tcPr>
          <w:p w14:paraId="29E6AC08" w14:textId="77777777" w:rsidR="00E83339" w:rsidRPr="00C2373A" w:rsidRDefault="00E83339" w:rsidP="00D52320">
            <w:pPr>
              <w:pStyle w:val="CCSNormalText"/>
              <w:rPr>
                <w:b/>
                <w:bCs/>
                <w:color w:val="FFFFFF" w:themeColor="background1"/>
              </w:rPr>
            </w:pPr>
            <w:r w:rsidRPr="00C2373A">
              <w:rPr>
                <w:b/>
                <w:bCs/>
                <w:color w:val="FFFFFF" w:themeColor="background1"/>
              </w:rPr>
              <w:t>Organisations</w:t>
            </w:r>
          </w:p>
        </w:tc>
      </w:tr>
      <w:tr w:rsidR="00E83339" w14:paraId="5B410FF0" w14:textId="77777777" w:rsidTr="00D52320">
        <w:tc>
          <w:tcPr>
            <w:tcW w:w="1418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C2D78AD" w14:textId="77777777" w:rsidR="00E83339" w:rsidRDefault="00E83339" w:rsidP="00D52320">
            <w:pPr>
              <w:pStyle w:val="CCSNormalText"/>
            </w:pPr>
            <w:r>
              <w:t>Employers</w:t>
            </w: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77B2B83" w14:textId="77777777" w:rsidR="00E83339" w:rsidRDefault="00E83339" w:rsidP="00D52320">
            <w:pPr>
              <w:pStyle w:val="CCSNormalText"/>
            </w:pPr>
            <w:r w:rsidRPr="002639CC">
              <w:t>Gilbert and Tobin Lawyers</w:t>
            </w:r>
          </w:p>
        </w:tc>
      </w:tr>
      <w:tr w:rsidR="00E83339" w14:paraId="1E06D35D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A0D51BC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C059A8D" w14:textId="77777777" w:rsidR="00E83339" w:rsidRDefault="00E83339" w:rsidP="00D52320">
            <w:pPr>
              <w:pStyle w:val="CCSNormalText"/>
            </w:pPr>
            <w:r w:rsidRPr="002639CC">
              <w:t>WA Department of Health</w:t>
            </w:r>
          </w:p>
        </w:tc>
      </w:tr>
      <w:tr w:rsidR="00E83339" w14:paraId="0E74E75E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6E75CD9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4E19DF0" w14:textId="77777777" w:rsidR="00E83339" w:rsidRDefault="00E83339" w:rsidP="00D52320">
            <w:pPr>
              <w:pStyle w:val="CCSNormalText"/>
            </w:pPr>
            <w:r w:rsidRPr="002639CC">
              <w:t>Catholic Education Office of WA</w:t>
            </w:r>
          </w:p>
        </w:tc>
      </w:tr>
      <w:tr w:rsidR="00E83339" w14:paraId="29E623B9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5DCB945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FBC67C7" w14:textId="77777777" w:rsidR="00E83339" w:rsidRDefault="00E83339" w:rsidP="00D52320">
            <w:pPr>
              <w:pStyle w:val="CCSNormalText"/>
            </w:pPr>
            <w:r w:rsidRPr="002639CC">
              <w:t>The University of Newcastle</w:t>
            </w:r>
          </w:p>
        </w:tc>
      </w:tr>
      <w:tr w:rsidR="00E83339" w14:paraId="2B1F4B5F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CF52F5E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5272E12" w14:textId="77777777" w:rsidR="00E83339" w:rsidRDefault="00E83339" w:rsidP="00D52320">
            <w:pPr>
              <w:pStyle w:val="CCSNormalText"/>
            </w:pPr>
            <w:r>
              <w:t>CSIRO Australia</w:t>
            </w:r>
          </w:p>
        </w:tc>
      </w:tr>
      <w:tr w:rsidR="00E83339" w14:paraId="675DE7D3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A9B4564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1C1EAE9" w14:textId="77777777" w:rsidR="00E83339" w:rsidRDefault="00E83339" w:rsidP="00D52320">
            <w:pPr>
              <w:pStyle w:val="CCSNormalText"/>
            </w:pPr>
            <w:r w:rsidRPr="002639CC">
              <w:t>St Vincent</w:t>
            </w:r>
            <w:r>
              <w:t>’</w:t>
            </w:r>
            <w:r w:rsidRPr="002639CC">
              <w:t>s and Mater Health Sydney</w:t>
            </w:r>
          </w:p>
        </w:tc>
      </w:tr>
      <w:tr w:rsidR="00E83339" w14:paraId="41EE6641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8937B2C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CE90193" w14:textId="77777777" w:rsidR="00E83339" w:rsidRDefault="00E83339" w:rsidP="00D52320">
            <w:pPr>
              <w:pStyle w:val="CCSNormalText"/>
            </w:pPr>
            <w:r w:rsidRPr="002639CC">
              <w:t>Rio Tinto Se</w:t>
            </w:r>
            <w:bookmarkStart w:id="2" w:name="_GoBack"/>
            <w:bookmarkEnd w:id="2"/>
            <w:r w:rsidRPr="002639CC">
              <w:t>rvices Ltd</w:t>
            </w:r>
          </w:p>
        </w:tc>
      </w:tr>
      <w:tr w:rsidR="00E83339" w14:paraId="450498FB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1D59D35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AFCF30A" w14:textId="77777777" w:rsidR="00E83339" w:rsidRDefault="00E83339" w:rsidP="00D52320">
            <w:pPr>
              <w:pStyle w:val="CCSNormalText"/>
            </w:pPr>
            <w:r w:rsidRPr="002639CC">
              <w:t>NT Department of Health</w:t>
            </w:r>
          </w:p>
        </w:tc>
      </w:tr>
      <w:tr w:rsidR="00E83339" w14:paraId="728E91AF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C6DA08F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4B583CF" w14:textId="77777777" w:rsidR="00E83339" w:rsidRDefault="00E83339" w:rsidP="00D52320">
            <w:pPr>
              <w:pStyle w:val="CCSNormalText"/>
            </w:pPr>
            <w:r w:rsidRPr="002639CC">
              <w:t>WSP Parsons Brinckerhoff</w:t>
            </w:r>
          </w:p>
        </w:tc>
      </w:tr>
      <w:tr w:rsidR="00E83339" w14:paraId="626DD47C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277DF95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BC93E75" w14:textId="77777777" w:rsidR="00E83339" w:rsidRDefault="00E83339" w:rsidP="00D52320">
            <w:pPr>
              <w:pStyle w:val="CCSNormalText"/>
            </w:pPr>
            <w:r w:rsidRPr="002639CC">
              <w:t xml:space="preserve">Indigenous Land </w:t>
            </w:r>
            <w:r>
              <w:t xml:space="preserve">and Sea </w:t>
            </w:r>
            <w:r w:rsidRPr="002639CC">
              <w:t>Corporation</w:t>
            </w:r>
          </w:p>
        </w:tc>
      </w:tr>
      <w:tr w:rsidR="00E83339" w14:paraId="56607F96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A7D8BEA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D6D54F1" w14:textId="77777777" w:rsidR="00E83339" w:rsidRDefault="00E83339" w:rsidP="00D52320">
            <w:pPr>
              <w:pStyle w:val="CCSNormalText"/>
            </w:pPr>
            <w:r w:rsidRPr="003D3277">
              <w:t>NSW Health - Nursing &amp; Midwifery</w:t>
            </w:r>
          </w:p>
        </w:tc>
      </w:tr>
      <w:tr w:rsidR="00E83339" w14:paraId="02934FEA" w14:textId="77777777" w:rsidTr="00D52320">
        <w:tc>
          <w:tcPr>
            <w:tcW w:w="1418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F0B75C2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05B16C45" w14:textId="77777777" w:rsidR="00E83339" w:rsidRDefault="00E83339" w:rsidP="00D52320">
            <w:pPr>
              <w:pStyle w:val="CCSNormalText"/>
            </w:pPr>
            <w:r w:rsidRPr="003D3277">
              <w:t>The University of Adelaide</w:t>
            </w:r>
          </w:p>
        </w:tc>
      </w:tr>
      <w:tr w:rsidR="00E83339" w14:paraId="36FE74AA" w14:textId="77777777" w:rsidTr="00D52320">
        <w:tc>
          <w:tcPr>
            <w:tcW w:w="1418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686D6400" w14:textId="77777777" w:rsidR="00E83339" w:rsidRDefault="00E83339" w:rsidP="00D52320">
            <w:pPr>
              <w:pStyle w:val="CCSNormalText"/>
            </w:pPr>
            <w:r>
              <w:t>Sponsors</w:t>
            </w:r>
          </w:p>
        </w:tc>
        <w:tc>
          <w:tcPr>
            <w:tcW w:w="7654" w:type="dxa"/>
            <w:tcBorders>
              <w:top w:val="single" w:sz="8" w:space="0" w:color="808080" w:themeColor="background1" w:themeShade="80"/>
            </w:tcBorders>
            <w:shd w:val="clear" w:color="auto" w:fill="FFFFFF" w:themeFill="background1"/>
          </w:tcPr>
          <w:p w14:paraId="47A24358" w14:textId="77777777" w:rsidR="00E83339" w:rsidRDefault="00E83339" w:rsidP="00D52320">
            <w:pPr>
              <w:pStyle w:val="CCSNormalText"/>
            </w:pPr>
            <w:r>
              <w:t xml:space="preserve">CareerTrackers Indigenous Internship Program </w:t>
            </w:r>
          </w:p>
        </w:tc>
      </w:tr>
      <w:tr w:rsidR="00E83339" w14:paraId="0D62DD61" w14:textId="77777777" w:rsidTr="00D52320">
        <w:tc>
          <w:tcPr>
            <w:tcW w:w="1418" w:type="dxa"/>
            <w:vMerge/>
            <w:shd w:val="clear" w:color="auto" w:fill="auto"/>
          </w:tcPr>
          <w:p w14:paraId="5ACE7499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shd w:val="clear" w:color="auto" w:fill="FFFFFF" w:themeFill="background1"/>
          </w:tcPr>
          <w:p w14:paraId="3D5BFF6D" w14:textId="77777777" w:rsidR="00E83339" w:rsidRDefault="00E83339" w:rsidP="00D52320">
            <w:pPr>
              <w:pStyle w:val="CCSNormalText"/>
            </w:pPr>
            <w:r>
              <w:t xml:space="preserve">AFL </w:t>
            </w:r>
            <w:proofErr w:type="spellStart"/>
            <w:r>
              <w:t>SportsReady</w:t>
            </w:r>
            <w:proofErr w:type="spellEnd"/>
          </w:p>
        </w:tc>
      </w:tr>
      <w:tr w:rsidR="00E83339" w14:paraId="61589564" w14:textId="77777777" w:rsidTr="00D52320">
        <w:tc>
          <w:tcPr>
            <w:tcW w:w="1418" w:type="dxa"/>
            <w:vMerge w:val="restart"/>
            <w:shd w:val="clear" w:color="auto" w:fill="auto"/>
          </w:tcPr>
          <w:p w14:paraId="24D3917B" w14:textId="77777777" w:rsidR="00E83339" w:rsidRDefault="00E83339" w:rsidP="00D52320">
            <w:pPr>
              <w:pStyle w:val="CCSNormalText"/>
            </w:pPr>
            <w:r>
              <w:t>Universities</w:t>
            </w:r>
          </w:p>
        </w:tc>
        <w:tc>
          <w:tcPr>
            <w:tcW w:w="7654" w:type="dxa"/>
            <w:shd w:val="clear" w:color="auto" w:fill="FFFFFF" w:themeFill="background1"/>
          </w:tcPr>
          <w:p w14:paraId="6380DAD9" w14:textId="77777777" w:rsidR="00E83339" w:rsidRDefault="00E83339" w:rsidP="00D52320">
            <w:pPr>
              <w:pStyle w:val="CCSNormalText"/>
            </w:pPr>
            <w:r>
              <w:t>Edith Cowan University</w:t>
            </w:r>
          </w:p>
        </w:tc>
      </w:tr>
      <w:tr w:rsidR="00E83339" w14:paraId="0B7A2BBD" w14:textId="77777777" w:rsidTr="00D52320">
        <w:trPr>
          <w:trHeight w:val="90"/>
        </w:trPr>
        <w:tc>
          <w:tcPr>
            <w:tcW w:w="1418" w:type="dxa"/>
            <w:vMerge/>
            <w:shd w:val="clear" w:color="auto" w:fill="auto"/>
          </w:tcPr>
          <w:p w14:paraId="1E680003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shd w:val="clear" w:color="auto" w:fill="FFFFFF" w:themeFill="background1"/>
          </w:tcPr>
          <w:p w14:paraId="16D52F09" w14:textId="77777777" w:rsidR="00E83339" w:rsidRDefault="00E83339" w:rsidP="00D52320">
            <w:pPr>
              <w:pStyle w:val="CCSNormalText"/>
            </w:pPr>
            <w:r>
              <w:t>RMIT (Melbourne)</w:t>
            </w:r>
          </w:p>
        </w:tc>
      </w:tr>
      <w:tr w:rsidR="00E83339" w14:paraId="267C32C6" w14:textId="77777777" w:rsidTr="00D52320">
        <w:trPr>
          <w:trHeight w:val="127"/>
        </w:trPr>
        <w:tc>
          <w:tcPr>
            <w:tcW w:w="1418" w:type="dxa"/>
            <w:vMerge/>
            <w:shd w:val="clear" w:color="auto" w:fill="auto"/>
          </w:tcPr>
          <w:p w14:paraId="68EC9F5D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shd w:val="clear" w:color="auto" w:fill="FFFFFF" w:themeFill="background1"/>
          </w:tcPr>
          <w:p w14:paraId="58AAAB58" w14:textId="77777777" w:rsidR="00E83339" w:rsidRDefault="00E83339" w:rsidP="00D52320">
            <w:pPr>
              <w:pStyle w:val="CCSNormalText"/>
            </w:pPr>
            <w:r w:rsidRPr="003D3277">
              <w:t>The University of Adelaide</w:t>
            </w:r>
          </w:p>
        </w:tc>
      </w:tr>
      <w:tr w:rsidR="00E83339" w14:paraId="23BE6A9D" w14:textId="77777777" w:rsidTr="00D52320">
        <w:tc>
          <w:tcPr>
            <w:tcW w:w="1418" w:type="dxa"/>
            <w:vMerge/>
            <w:shd w:val="clear" w:color="auto" w:fill="auto"/>
          </w:tcPr>
          <w:p w14:paraId="05B4ADAD" w14:textId="77777777" w:rsidR="00E83339" w:rsidRDefault="00E83339" w:rsidP="00D52320">
            <w:pPr>
              <w:pStyle w:val="CCSNormalText"/>
            </w:pPr>
          </w:p>
        </w:tc>
        <w:tc>
          <w:tcPr>
            <w:tcW w:w="7654" w:type="dxa"/>
            <w:shd w:val="clear" w:color="auto" w:fill="FFFFFF" w:themeFill="background1"/>
          </w:tcPr>
          <w:p w14:paraId="7F776DDB" w14:textId="77777777" w:rsidR="00E83339" w:rsidRPr="003D3277" w:rsidRDefault="00E83339" w:rsidP="00D52320">
            <w:pPr>
              <w:pStyle w:val="CCSNormalText"/>
            </w:pPr>
            <w:r>
              <w:t>Flinders University</w:t>
            </w:r>
          </w:p>
        </w:tc>
      </w:tr>
    </w:tbl>
    <w:p w14:paraId="4039F730" w14:textId="77777777" w:rsidR="00E83339" w:rsidRDefault="00E83339" w:rsidP="00E83339">
      <w:pPr>
        <w:pStyle w:val="Heading2"/>
      </w:pPr>
    </w:p>
    <w:p w14:paraId="5007F2EE" w14:textId="77777777" w:rsidR="00E155FA" w:rsidRDefault="004E6D51"/>
    <w:sectPr w:rsidR="00E155FA" w:rsidSect="001B57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9"/>
    <w:rsid w:val="00150869"/>
    <w:rsid w:val="001B579F"/>
    <w:rsid w:val="00492426"/>
    <w:rsid w:val="004E6D51"/>
    <w:rsid w:val="00C2373A"/>
    <w:rsid w:val="00D52320"/>
    <w:rsid w:val="00E83339"/>
    <w:rsid w:val="00F03361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6349"/>
  <w15:chartTrackingRefBased/>
  <w15:docId w15:val="{1C569A01-51FC-A64B-93AB-FBE9AC6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492426"/>
    <w:pPr>
      <w:outlineLvl w:val="0"/>
    </w:pPr>
    <w:rPr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E83339"/>
    <w:pPr>
      <w:keepNext w:val="0"/>
      <w:keepLines w:val="0"/>
      <w:spacing w:before="240" w:after="120" w:line="276" w:lineRule="auto"/>
      <w:outlineLvl w:val="1"/>
    </w:pPr>
    <w:rPr>
      <w:rFonts w:ascii="Helvetica" w:eastAsia="Times New Roman" w:hAnsi="Helvetica" w:cstheme="minorHAnsi"/>
      <w:b/>
      <w:bCs/>
      <w:color w:val="3E8853" w:themeColor="accent5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3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3339"/>
    <w:rPr>
      <w:rFonts w:ascii="Helvetica" w:eastAsia="Times New Roman" w:hAnsi="Helvetica" w:cstheme="minorHAnsi"/>
      <w:b/>
      <w:bCs/>
      <w:color w:val="3E8853" w:themeColor="accent5"/>
      <w:sz w:val="26"/>
      <w:szCs w:val="26"/>
      <w:lang w:eastAsia="en-GB"/>
    </w:rPr>
  </w:style>
  <w:style w:type="paragraph" w:customStyle="1" w:styleId="CCSNormalText">
    <w:name w:val="CCS Normal Text"/>
    <w:basedOn w:val="Normal"/>
    <w:link w:val="CCSNormalTextChar"/>
    <w:qFormat/>
    <w:rsid w:val="00E83339"/>
    <w:pPr>
      <w:spacing w:after="120" w:line="276" w:lineRule="auto"/>
      <w:outlineLvl w:val="0"/>
    </w:pPr>
    <w:rPr>
      <w:rFonts w:ascii="Helvetica" w:eastAsia="Times New Roman" w:hAnsi="Helvetica" w:cstheme="minorHAnsi"/>
      <w:sz w:val="22"/>
      <w:szCs w:val="22"/>
      <w:lang w:eastAsia="en-GB"/>
    </w:rPr>
  </w:style>
  <w:style w:type="character" w:customStyle="1" w:styleId="CCSNormalTextChar">
    <w:name w:val="CCS Normal Text Char"/>
    <w:basedOn w:val="DefaultParagraphFont"/>
    <w:link w:val="CCSNormalText"/>
    <w:locked/>
    <w:rsid w:val="00E83339"/>
    <w:rPr>
      <w:rFonts w:ascii="Helvetica" w:eastAsia="Times New Roman" w:hAnsi="Helvetica" w:cstheme="minorHAnsi"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339"/>
    <w:rPr>
      <w:rFonts w:asciiTheme="majorHAnsi" w:eastAsiaTheme="majorEastAsia" w:hAnsiTheme="majorHAnsi" w:cstheme="majorBidi"/>
      <w:color w:val="0D5571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3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39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59"/>
    <w:rsid w:val="00E83339"/>
    <w:rPr>
      <w:rFonts w:ascii="Times New Roman" w:eastAsiaTheme="minorEastAsia" w:hAnsi="Times New Roman" w:cs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2426"/>
    <w:rPr>
      <w:rFonts w:ascii="Helvetica" w:eastAsia="Times New Roman" w:hAnsi="Helvetica" w:cstheme="minorHAnsi"/>
      <w:b/>
      <w:bCs/>
      <w:color w:val="3E8853" w:themeColor="accent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36F0EC1BC2E2B4D9697C010DEDFC429" ma:contentTypeVersion="7" ma:contentTypeDescription="ShareHub Document" ma:contentTypeScope="" ma:versionID="c68b3497932645a9a445293d4f46aa4f">
  <xsd:schema xmlns:xsd="http://www.w3.org/2001/XMLSchema" xmlns:xs="http://www.w3.org/2001/XMLSchema" xmlns:p="http://schemas.microsoft.com/office/2006/metadata/properties" xmlns:ns2="9ff21f62-3bfa-416f-adb9-cec088b46925" xmlns:ns3="685f9fda-bd71-4433-b331-92feb9553089" targetNamespace="http://schemas.microsoft.com/office/2006/metadata/properties" ma:root="true" ma:fieldsID="dd1dda4ea71fd30cb4385022882f703b" ns2:_="" ns3:_="">
    <xsd:import namespace="9ff21f62-3bfa-416f-adb9-cec088b4692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  <xsd:element ref="ns2:SharedWithUsers" minOccurs="0"/>
                <xsd:element ref="ns2:d52d0373f33d45c0b975bd31fe1f97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1f62-3bfa-416f-adb9-cec088b46925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Classification" ma:default="26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a05c4fc-a3e0-46df-88b6-e1886d8fd8cf}" ma:internalName="TaxCatchAll" ma:showField="CatchAllData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a05c4fc-a3e0-46df-88b6-e1886d8fd8cf}" ma:internalName="TaxCatchAllLabel" ma:readOnly="true" ma:showField="CatchAllDataLabel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52d0373f33d45c0b975bd31fe1f972b" ma:index="18" nillable="true" ma:taxonomy="true" ma:internalName="d52d0373f33d45c0b975bd31fe1f972b" ma:taxonomyFieldName="ESearchTags" ma:displayName="Tags" ma:fieldId="{d52d0373-f33d-45c0-b975-bd31fe1f972b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f21f62-3bfa-416f-adb9-cec088b469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9ff21f62-3bfa-416f-adb9-cec088b46925">UDOC20-330617</ShareHubID>
    <TaxCatchAll xmlns="9ff21f62-3bfa-416f-adb9-cec088b46925">
      <Value>26</Value>
    </TaxCatchAll>
    <d52d0373f33d45c0b975bd31fe1f972b xmlns="9ff21f62-3bfa-416f-adb9-cec088b46925">
      <Terms xmlns="http://schemas.microsoft.com/office/infopath/2007/PartnerControls"/>
    </d52d0373f33d45c0b975bd31fe1f972b>
    <jd1c641577414dfdab1686c9d5d0dbd0 xmlns="9ff21f62-3bfa-416f-adb9-cec088b46925">
      <Terms xmlns="http://schemas.microsoft.com/office/infopath/2007/PartnerControls"/>
    </jd1c641577414dfdab1686c9d5d0dbd0>
    <NonRecordJustification xmlns="685f9fda-bd71-4433-b331-92feb9553089">None</NonRecordJustification>
    <PMCNotes xmlns="9ff21f62-3bfa-416f-adb9-cec088b469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E5926-549D-4B9B-ABE4-CA9E2ACE7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21f62-3bfa-416f-adb9-cec088b4692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FDE2F-EE01-4B14-A871-B175F37BB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02640-CB0C-4347-B8B0-0515FC10BCFB}">
  <ds:schemaRefs>
    <ds:schemaRef ds:uri="http://schemas.microsoft.com/office/2006/metadata/properties"/>
    <ds:schemaRef ds:uri="http://schemas.microsoft.com/office/infopath/2007/PartnerControls"/>
    <ds:schemaRef ds:uri="9ff21f62-3bfa-416f-adb9-cec088b46925"/>
    <ds:schemaRef ds:uri="685f9fda-bd71-4433-b331-92feb9553089"/>
  </ds:schemaRefs>
</ds:datastoreItem>
</file>

<file path=customXml/itemProps4.xml><?xml version="1.0" encoding="utf-8"?>
<ds:datastoreItem xmlns:ds="http://schemas.openxmlformats.org/officeDocument/2006/customXml" ds:itemID="{2D2DA02C-2D0A-4214-B31E-1B349548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D - Stakeholder List</dc:title>
  <dc:subject/>
  <dc:creator>National Indigenous Australians Agency</dc:creator>
  <cp:keywords/>
  <dc:description/>
  <cp:lastModifiedBy>Lipapis, Anastasia</cp:lastModifiedBy>
  <cp:revision>3</cp:revision>
  <dcterms:created xsi:type="dcterms:W3CDTF">2020-12-07T06:05:00Z</dcterms:created>
  <dcterms:modified xsi:type="dcterms:W3CDTF">2020-12-07T06:07:00Z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26;#OFFICIAL|11463c70-78df-4e3b-b0ff-f66cd3cb26ec</vt:lpwstr>
  </property>
  <property fmtid="{D5CDD505-2E9C-101B-9397-08002B2CF9AE}" pid="3" name="ContentTypeId">
    <vt:lpwstr>0x0101002825A64A6E1845A99A9D8EE8A5686ECB00F36F0EC1BC2E2B4D9697C010DEDFC429</vt:lpwstr>
  </property>
  <property fmtid="{D5CDD505-2E9C-101B-9397-08002B2CF9AE}" pid="4" name="ESearchTags">
    <vt:lpwstr/>
  </property>
  <property fmtid="{D5CDD505-2E9C-101B-9397-08002B2CF9AE}" pid="5" name="PMC.ESearch.TagGeneratedTime">
    <vt:lpwstr>2020-12-01T18:21:10</vt:lpwstr>
  </property>
  <property fmtid="{D5CDD505-2E9C-101B-9397-08002B2CF9AE}" pid="6" name="HPRMSecurityCaveat">
    <vt:lpwstr/>
  </property>
</Properties>
</file>