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933" w14:textId="38999AF2" w:rsidR="007321FC" w:rsidRDefault="007321FC" w:rsidP="004163FA">
      <w:pPr>
        <w:pStyle w:val="ProtectiveMarking"/>
      </w:pPr>
      <w:bookmarkStart w:id="0" w:name="_top"/>
      <w:bookmarkEnd w:id="0"/>
    </w:p>
    <w:p w14:paraId="77DA1033" w14:textId="77777777" w:rsidR="00EF0E8C" w:rsidRDefault="00EF0E8C" w:rsidP="004163FA">
      <w:pPr>
        <w:pStyle w:val="ProtectiveMarking"/>
      </w:pPr>
    </w:p>
    <w:p w14:paraId="2769DEDB" w14:textId="77777777" w:rsidR="00955F16" w:rsidRDefault="00955F16" w:rsidP="004163FA">
      <w:pPr>
        <w:pStyle w:val="ProtectiveMarking"/>
      </w:pPr>
    </w:p>
    <w:p w14:paraId="55A53D5F" w14:textId="77777777" w:rsidR="004D6D21" w:rsidRDefault="004D6D21" w:rsidP="004163FA">
      <w:pPr>
        <w:pStyle w:val="ProtectiveMarking"/>
      </w:pPr>
    </w:p>
    <w:p w14:paraId="1171F87A" w14:textId="77777777" w:rsidR="003B421D" w:rsidRDefault="003B421D" w:rsidP="004163FA">
      <w:pPr>
        <w:pStyle w:val="ProtectiveMarking"/>
      </w:pPr>
    </w:p>
    <w:p w14:paraId="2C1FDEBA" w14:textId="77777777" w:rsidR="00865610" w:rsidRDefault="00865610" w:rsidP="004163FA">
      <w:pPr>
        <w:pStyle w:val="ProtectiveMarking"/>
      </w:pPr>
    </w:p>
    <w:p w14:paraId="0CF9239F" w14:textId="56649C92" w:rsidR="004163FA" w:rsidRDefault="00396768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B1DA5">
            <w:t xml:space="preserve">     </w:t>
          </w:r>
        </w:sdtContent>
      </w:sdt>
    </w:p>
    <w:p w14:paraId="4CD85218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872392" w:rsidRPr="00C91A83" w:rsidRDefault="00872392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872392" w:rsidRPr="00C91A83" w:rsidRDefault="00872392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BA70E3C" w14:textId="77777777" w:rsidR="00BA49AA" w:rsidRDefault="00BA49AA" w:rsidP="00281E3E">
      <w:pPr>
        <w:pStyle w:val="Title"/>
      </w:pPr>
      <w:bookmarkStart w:id="1" w:name="_Toc32315697"/>
      <w:bookmarkStart w:id="2" w:name="_Toc32315730"/>
    </w:p>
    <w:p w14:paraId="334CAE47" w14:textId="77777777" w:rsidR="00BA49AA" w:rsidRDefault="00BA49AA" w:rsidP="00281E3E">
      <w:pPr>
        <w:pStyle w:val="Title"/>
      </w:pPr>
    </w:p>
    <w:p w14:paraId="775556D8" w14:textId="77777777" w:rsidR="00BA49AA" w:rsidRDefault="00BA49AA" w:rsidP="00281E3E">
      <w:pPr>
        <w:pStyle w:val="Title"/>
      </w:pPr>
    </w:p>
    <w:p w14:paraId="6836CD2A" w14:textId="77777777" w:rsidR="00BA49AA" w:rsidRDefault="00BA49AA" w:rsidP="00281E3E">
      <w:pPr>
        <w:pStyle w:val="Title"/>
      </w:pPr>
    </w:p>
    <w:bookmarkStart w:id="3" w:name="_Toc32503301"/>
    <w:bookmarkStart w:id="4" w:name="_Toc32591303"/>
    <w:bookmarkStart w:id="5" w:name="_Toc32913958"/>
    <w:bookmarkStart w:id="6" w:name="_Toc32913997"/>
    <w:bookmarkStart w:id="7" w:name="_Toc33096908"/>
    <w:bookmarkStart w:id="8" w:name="_Toc47612259"/>
    <w:bookmarkStart w:id="9" w:name="_Toc47968756"/>
    <w:bookmarkStart w:id="10" w:name="_Toc48649574"/>
    <w:bookmarkStart w:id="11" w:name="_Toc48828675"/>
    <w:p w14:paraId="4CB3B627" w14:textId="1719E9E7" w:rsidR="001F1E2A" w:rsidRPr="001F1E2A" w:rsidRDefault="00C13CB2" w:rsidP="001F1E2A">
      <w:pPr>
        <w:pStyle w:val="Title"/>
        <w:jc w:val="center"/>
        <w:rPr>
          <w:rFonts w:ascii="Montserrat Semi Bold" w:hAnsi="Montserrat Semi Bold"/>
          <w:sz w:val="72"/>
          <w:szCs w:val="72"/>
        </w:rPr>
      </w:pPr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1F238916">
                <wp:simplePos x="0" y="0"/>
                <wp:positionH relativeFrom="page">
                  <wp:posOffset>1060450</wp:posOffset>
                </wp:positionH>
                <wp:positionV relativeFrom="page">
                  <wp:posOffset>6019800</wp:posOffset>
                </wp:positionV>
                <wp:extent cx="55118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355B4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.5pt,474pt" to="517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CB1DA5"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5D7F0AF" w14:textId="15D33301" w:rsidR="00743EB4" w:rsidRPr="00743EB4" w:rsidRDefault="00743EB4" w:rsidP="00743EB4"/>
    <w:p w14:paraId="39AE9522" w14:textId="2D23D9BC" w:rsidR="0086672B" w:rsidRPr="00E21ADC" w:rsidRDefault="00127273" w:rsidP="00BA49AA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 w:rsidRPr="00E21ADC">
        <w:rPr>
          <w:rFonts w:ascii="Montserrat Semi Bold" w:hAnsi="Montserrat Semi Bold"/>
          <w:b/>
          <w:sz w:val="40"/>
          <w:szCs w:val="40"/>
        </w:rPr>
        <w:t>1 January to 30</w:t>
      </w:r>
      <w:r w:rsidR="00CB1DA5" w:rsidRPr="00E21ADC">
        <w:rPr>
          <w:rFonts w:ascii="Montserrat Semi Bold" w:hAnsi="Montserrat Semi Bold"/>
          <w:b/>
          <w:sz w:val="40"/>
          <w:szCs w:val="40"/>
        </w:rPr>
        <w:t xml:space="preserve"> </w:t>
      </w:r>
      <w:r w:rsidRPr="00E21ADC">
        <w:rPr>
          <w:rFonts w:ascii="Montserrat Semi Bold" w:hAnsi="Montserrat Semi Bold"/>
          <w:b/>
          <w:sz w:val="40"/>
          <w:szCs w:val="40"/>
        </w:rPr>
        <w:t xml:space="preserve">June </w:t>
      </w:r>
      <w:r w:rsidR="00CB1DA5" w:rsidRPr="00E21ADC">
        <w:rPr>
          <w:rFonts w:ascii="Montserrat Semi Bold" w:hAnsi="Montserrat Semi Bold"/>
          <w:b/>
          <w:sz w:val="40"/>
          <w:szCs w:val="40"/>
        </w:rPr>
        <w:t>20</w:t>
      </w:r>
      <w:r w:rsidRPr="00E21ADC">
        <w:rPr>
          <w:rFonts w:ascii="Montserrat Semi Bold" w:hAnsi="Montserrat Semi Bold"/>
          <w:b/>
          <w:sz w:val="40"/>
          <w:szCs w:val="40"/>
        </w:rPr>
        <w:t>20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12" w:name="_Toc492374242"/>
      <w:bookmarkStart w:id="13" w:name="_Toc508825159"/>
      <w:bookmarkStart w:id="14" w:name="_Toc508827103"/>
      <w:bookmarkStart w:id="15" w:name="_Toc508865227"/>
      <w:bookmarkStart w:id="16" w:name="_Toc508877568"/>
      <w:bookmarkStart w:id="17" w:name="_Toc508877658"/>
      <w:bookmarkStart w:id="18" w:name="_Toc508954253"/>
      <w:bookmarkStart w:id="19" w:name="_Toc508960700"/>
      <w:bookmarkStart w:id="20" w:name="_Toc508978742"/>
      <w:bookmarkStart w:id="21" w:name="_Toc509234318"/>
      <w:bookmarkStart w:id="22" w:name="_Toc523294780"/>
      <w:bookmarkStart w:id="23" w:name="_Toc523823593"/>
      <w:bookmarkStart w:id="24" w:name="_Toc523829352"/>
      <w:bookmarkStart w:id="25" w:name="_Toc523829626"/>
      <w:bookmarkStart w:id="26" w:name="_Toc4075511"/>
      <w:bookmarkStart w:id="27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bookmarkStart w:id="28" w:name="_Toc32315735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2C3EA309" w14:textId="0E0DAD62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AC5F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84450C">
        <w:rPr>
          <w:rFonts w:ascii="Montserrat" w:hAnsi="Montserrat"/>
          <w:color w:val="1B2A39"/>
          <w:sz w:val="32"/>
        </w:rPr>
        <w:t>1 January – 30</w:t>
      </w:r>
      <w:r w:rsidR="000500EE">
        <w:rPr>
          <w:rFonts w:ascii="Montserrat" w:hAnsi="Montserrat"/>
          <w:color w:val="1B2A39"/>
          <w:sz w:val="32"/>
        </w:rPr>
        <w:t xml:space="preserve"> </w:t>
      </w:r>
      <w:r w:rsidR="0084450C">
        <w:rPr>
          <w:rFonts w:ascii="Montserrat" w:hAnsi="Montserrat"/>
          <w:color w:val="1B2A39"/>
          <w:sz w:val="32"/>
        </w:rPr>
        <w:t>June</w:t>
      </w:r>
      <w:r w:rsidR="000500EE">
        <w:rPr>
          <w:rFonts w:ascii="Montserrat" w:hAnsi="Montserrat"/>
          <w:color w:val="1B2A39"/>
          <w:sz w:val="32"/>
        </w:rPr>
        <w:t xml:space="preserve"> 20</w:t>
      </w:r>
      <w:r w:rsidR="0084450C">
        <w:rPr>
          <w:rFonts w:ascii="Montserrat" w:hAnsi="Montserrat"/>
          <w:color w:val="1B2A39"/>
          <w:sz w:val="32"/>
        </w:rPr>
        <w:t>20</w:t>
      </w:r>
    </w:p>
    <w:p w14:paraId="10A5A1B1" w14:textId="77777777" w:rsidR="00D0456B" w:rsidRDefault="000500EE">
      <w:pPr>
        <w:pStyle w:val="TOC1"/>
        <w:tabs>
          <w:tab w:val="right" w:leader="dot" w:pos="10194"/>
        </w:tabs>
        <w:rPr>
          <w:noProof/>
        </w:rPr>
      </w:pPr>
      <w:bookmarkStart w:id="29" w:name="_Toc33096909"/>
      <w:bookmarkStart w:id="30" w:name="_Toc47612260"/>
      <w:bookmarkStart w:id="31" w:name="_Toc48828676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29"/>
      <w:bookmarkEnd w:id="30"/>
      <w:bookmarkEnd w:id="31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4C48FA11" w14:textId="12813225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76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Contents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_Toc48828676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</w:t>
        </w:r>
        <w:r w:rsidR="00D0456B">
          <w:rPr>
            <w:noProof/>
            <w:webHidden/>
          </w:rPr>
          <w:fldChar w:fldCharType="end"/>
        </w:r>
      </w:hyperlink>
    </w:p>
    <w:p w14:paraId="26AE3219" w14:textId="124E4D17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77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Central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_Toc48828677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4</w:t>
        </w:r>
        <w:r w:rsidR="00D0456B">
          <w:rPr>
            <w:noProof/>
            <w:webHidden/>
          </w:rPr>
          <w:fldChar w:fldCharType="end"/>
        </w:r>
      </w:hyperlink>
    </w:p>
    <w:p w14:paraId="03C4AD59" w14:textId="7CC0F8BE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78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Arnhem Land and Groote Eylandt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_Toc48828678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4</w:t>
        </w:r>
        <w:r w:rsidR="00D0456B">
          <w:rPr>
            <w:noProof/>
            <w:webHidden/>
          </w:rPr>
          <w:fldChar w:fldCharType="end"/>
        </w:r>
      </w:hyperlink>
    </w:p>
    <w:p w14:paraId="2B3ACEA7" w14:textId="45942C95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79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Executive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_Toc48828679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4</w:t>
        </w:r>
        <w:r w:rsidR="00D0456B">
          <w:rPr>
            <w:noProof/>
            <w:webHidden/>
          </w:rPr>
          <w:fldChar w:fldCharType="end"/>
        </w:r>
      </w:hyperlink>
    </w:p>
    <w:p w14:paraId="0A16B3AA" w14:textId="5ACF44FC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0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Central Australia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_Toc48828680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4</w:t>
        </w:r>
        <w:r w:rsidR="00D0456B">
          <w:rPr>
            <w:noProof/>
            <w:webHidden/>
          </w:rPr>
          <w:fldChar w:fldCharType="end"/>
        </w:r>
      </w:hyperlink>
    </w:p>
    <w:p w14:paraId="23F72FD1" w14:textId="0286318D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1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Corporate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_Toc48828681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5</w:t>
        </w:r>
        <w:r w:rsidR="00D0456B">
          <w:rPr>
            <w:noProof/>
            <w:webHidden/>
          </w:rPr>
          <w:fldChar w:fldCharType="end"/>
        </w:r>
      </w:hyperlink>
    </w:p>
    <w:p w14:paraId="5CF21B19" w14:textId="2C85EA52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2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People and Business Services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_Toc48828682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5</w:t>
        </w:r>
        <w:r w:rsidR="00D0456B">
          <w:rPr>
            <w:noProof/>
            <w:webHidden/>
          </w:rPr>
          <w:fldChar w:fldCharType="end"/>
        </w:r>
      </w:hyperlink>
    </w:p>
    <w:p w14:paraId="4F06746F" w14:textId="2788C0F1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3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Eastern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_Toc48828683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5</w:t>
        </w:r>
        <w:r w:rsidR="00D0456B">
          <w:rPr>
            <w:noProof/>
            <w:webHidden/>
          </w:rPr>
          <w:fldChar w:fldCharType="end"/>
        </w:r>
      </w:hyperlink>
    </w:p>
    <w:p w14:paraId="45ADA4CF" w14:textId="1CC3F961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4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Eastern NSW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_Toc48828684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5</w:t>
        </w:r>
        <w:r w:rsidR="00D0456B">
          <w:rPr>
            <w:noProof/>
            <w:webHidden/>
          </w:rPr>
          <w:fldChar w:fldCharType="end"/>
        </w:r>
      </w:hyperlink>
    </w:p>
    <w:p w14:paraId="319874EA" w14:textId="00B3DD3A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5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Far and North QLD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_Toc48828685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6</w:t>
        </w:r>
        <w:r w:rsidR="00D0456B">
          <w:rPr>
            <w:noProof/>
            <w:webHidden/>
          </w:rPr>
          <w:fldChar w:fldCharType="end"/>
        </w:r>
      </w:hyperlink>
    </w:p>
    <w:p w14:paraId="40C9F512" w14:textId="1AF00314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6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Gulf and North QLD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_Toc48828686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6</w:t>
        </w:r>
        <w:r w:rsidR="00D0456B">
          <w:rPr>
            <w:noProof/>
            <w:webHidden/>
          </w:rPr>
          <w:fldChar w:fldCharType="end"/>
        </w:r>
      </w:hyperlink>
    </w:p>
    <w:p w14:paraId="1ECB98FF" w14:textId="0A82CB8D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7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South QLD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_Toc48828687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6</w:t>
        </w:r>
        <w:r w:rsidR="00D0456B">
          <w:rPr>
            <w:noProof/>
            <w:webHidden/>
          </w:rPr>
          <w:fldChar w:fldCharType="end"/>
        </w:r>
      </w:hyperlink>
    </w:p>
    <w:p w14:paraId="03B91FDE" w14:textId="6A61CC2B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8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Economic Policy and Programs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_Toc48828688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7</w:t>
        </w:r>
        <w:r w:rsidR="00D0456B">
          <w:rPr>
            <w:noProof/>
            <w:webHidden/>
          </w:rPr>
          <w:fldChar w:fldCharType="end"/>
        </w:r>
      </w:hyperlink>
    </w:p>
    <w:p w14:paraId="70084816" w14:textId="2F200075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89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Business and Economic Policy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_Toc48828689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7</w:t>
        </w:r>
        <w:r w:rsidR="00D0456B">
          <w:rPr>
            <w:noProof/>
            <w:webHidden/>
          </w:rPr>
          <w:fldChar w:fldCharType="end"/>
        </w:r>
      </w:hyperlink>
    </w:p>
    <w:p w14:paraId="08C255ED" w14:textId="76C50BC4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0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CDP Strategy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_Toc48828690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8</w:t>
        </w:r>
        <w:r w:rsidR="00D0456B">
          <w:rPr>
            <w:noProof/>
            <w:webHidden/>
          </w:rPr>
          <w:fldChar w:fldCharType="end"/>
        </w:r>
      </w:hyperlink>
    </w:p>
    <w:p w14:paraId="22672829" w14:textId="551F2B6F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1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Employment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_Toc48828691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8</w:t>
        </w:r>
        <w:r w:rsidR="00D0456B">
          <w:rPr>
            <w:noProof/>
            <w:webHidden/>
          </w:rPr>
          <w:fldChar w:fldCharType="end"/>
        </w:r>
      </w:hyperlink>
    </w:p>
    <w:p w14:paraId="6A7C762C" w14:textId="07501F11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2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Executive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_Toc48828692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9</w:t>
        </w:r>
        <w:r w:rsidR="00D0456B">
          <w:rPr>
            <w:noProof/>
            <w:webHidden/>
          </w:rPr>
          <w:fldChar w:fldCharType="end"/>
        </w:r>
      </w:hyperlink>
    </w:p>
    <w:p w14:paraId="43CE688D" w14:textId="0DC51D55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3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Land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_Toc48828693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10</w:t>
        </w:r>
        <w:r w:rsidR="00D0456B">
          <w:rPr>
            <w:noProof/>
            <w:webHidden/>
          </w:rPr>
          <w:fldChar w:fldCharType="end"/>
        </w:r>
      </w:hyperlink>
    </w:p>
    <w:p w14:paraId="608DB8A5" w14:textId="195DB0D6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4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Land Policy and Environment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_Toc48828694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10</w:t>
        </w:r>
        <w:r w:rsidR="00D0456B">
          <w:rPr>
            <w:noProof/>
            <w:webHidden/>
          </w:rPr>
          <w:fldChar w:fldCharType="end"/>
        </w:r>
      </w:hyperlink>
    </w:p>
    <w:p w14:paraId="37F18076" w14:textId="00C19154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5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Executive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_Toc48828695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11</w:t>
        </w:r>
        <w:r w:rsidR="00D0456B">
          <w:rPr>
            <w:noProof/>
            <w:webHidden/>
          </w:rPr>
          <w:fldChar w:fldCharType="end"/>
        </w:r>
      </w:hyperlink>
    </w:p>
    <w:p w14:paraId="46DA05A2" w14:textId="477E23AE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6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Operations and Delivery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_Toc48828696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12</w:t>
        </w:r>
        <w:r w:rsidR="00D0456B">
          <w:rPr>
            <w:noProof/>
            <w:webHidden/>
          </w:rPr>
          <w:fldChar w:fldCharType="end"/>
        </w:r>
      </w:hyperlink>
    </w:p>
    <w:p w14:paraId="3516FEBB" w14:textId="7FD8F683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7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Office of the Registrar of Indigenous Corporations (ORIC)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_Toc48828697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12</w:t>
        </w:r>
        <w:r w:rsidR="00D0456B">
          <w:rPr>
            <w:noProof/>
            <w:webHidden/>
          </w:rPr>
          <w:fldChar w:fldCharType="end"/>
        </w:r>
      </w:hyperlink>
    </w:p>
    <w:p w14:paraId="4E370E78" w14:textId="47BE296C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8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Office of Township Leasing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_Toc48828698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13</w:t>
        </w:r>
        <w:r w:rsidR="00D0456B">
          <w:rPr>
            <w:noProof/>
            <w:webHidden/>
          </w:rPr>
          <w:fldChar w:fldCharType="end"/>
        </w:r>
      </w:hyperlink>
    </w:p>
    <w:p w14:paraId="3132F6D3" w14:textId="50267DD4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699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_Toc48828699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13</w:t>
        </w:r>
        <w:r w:rsidR="00D0456B">
          <w:rPr>
            <w:noProof/>
            <w:webHidden/>
          </w:rPr>
          <w:fldChar w:fldCharType="end"/>
        </w:r>
      </w:hyperlink>
    </w:p>
    <w:p w14:paraId="0B33BF58" w14:textId="7CC44C55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0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Establish Manage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_Toc48828700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13</w:t>
        </w:r>
        <w:r w:rsidR="00D0456B">
          <w:rPr>
            <w:noProof/>
            <w:webHidden/>
          </w:rPr>
          <w:fldChar w:fldCharType="end"/>
        </w:r>
      </w:hyperlink>
    </w:p>
    <w:p w14:paraId="5B403968" w14:textId="71BCC7CE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1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Grant Design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_Toc48828701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14</w:t>
        </w:r>
        <w:r w:rsidR="00D0456B">
          <w:rPr>
            <w:noProof/>
            <w:webHidden/>
          </w:rPr>
          <w:fldChar w:fldCharType="end"/>
        </w:r>
      </w:hyperlink>
    </w:p>
    <w:p w14:paraId="49E72B97" w14:textId="40A2A4F3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2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Select, Support and Report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_Toc48828702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14</w:t>
        </w:r>
        <w:r w:rsidR="00D0456B">
          <w:rPr>
            <w:noProof/>
            <w:webHidden/>
          </w:rPr>
          <w:fldChar w:fldCharType="end"/>
        </w:r>
      </w:hyperlink>
    </w:p>
    <w:p w14:paraId="44800D68" w14:textId="7AAD8826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3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Social Policy and Programs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_Toc48828703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14</w:t>
        </w:r>
        <w:r w:rsidR="00D0456B">
          <w:rPr>
            <w:noProof/>
            <w:webHidden/>
          </w:rPr>
          <w:fldChar w:fldCharType="end"/>
        </w:r>
      </w:hyperlink>
    </w:p>
    <w:p w14:paraId="7F8F288B" w14:textId="72CCA4FD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4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Culture and Heritage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_Toc48828704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14</w:t>
        </w:r>
        <w:r w:rsidR="00D0456B">
          <w:rPr>
            <w:noProof/>
            <w:webHidden/>
          </w:rPr>
          <w:fldChar w:fldCharType="end"/>
        </w:r>
      </w:hyperlink>
    </w:p>
    <w:p w14:paraId="32134D90" w14:textId="5C094C9A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5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Executive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_Toc48828705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15</w:t>
        </w:r>
        <w:r w:rsidR="00D0456B">
          <w:rPr>
            <w:noProof/>
            <w:webHidden/>
          </w:rPr>
          <w:fldChar w:fldCharType="end"/>
        </w:r>
      </w:hyperlink>
    </w:p>
    <w:p w14:paraId="29936AE6" w14:textId="197AD492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6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Education and Youth Policy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_Toc48828706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15</w:t>
        </w:r>
        <w:r w:rsidR="00D0456B">
          <w:rPr>
            <w:noProof/>
            <w:webHidden/>
          </w:rPr>
          <w:fldChar w:fldCharType="end"/>
        </w:r>
      </w:hyperlink>
    </w:p>
    <w:p w14:paraId="1778CE60" w14:textId="64933D46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7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Family and Safety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_Toc48828707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16</w:t>
        </w:r>
        <w:r w:rsidR="00D0456B">
          <w:rPr>
            <w:noProof/>
            <w:webHidden/>
          </w:rPr>
          <w:fldChar w:fldCharType="end"/>
        </w:r>
      </w:hyperlink>
    </w:p>
    <w:p w14:paraId="10920408" w14:textId="4EC0831F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8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Health and Wellbeing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_Toc48828708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17</w:t>
        </w:r>
        <w:r w:rsidR="00D0456B">
          <w:rPr>
            <w:noProof/>
            <w:webHidden/>
          </w:rPr>
          <w:fldChar w:fldCharType="end"/>
        </w:r>
      </w:hyperlink>
    </w:p>
    <w:p w14:paraId="4CB16180" w14:textId="5BA04B72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09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Strategic Policy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_Toc48828709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19</w:t>
        </w:r>
        <w:r w:rsidR="00D0456B">
          <w:rPr>
            <w:noProof/>
            <w:webHidden/>
          </w:rPr>
          <w:fldChar w:fldCharType="end"/>
        </w:r>
      </w:hyperlink>
    </w:p>
    <w:p w14:paraId="4BF646FD" w14:textId="470DB763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0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Closing the Gap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_Toc48828710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19</w:t>
        </w:r>
        <w:r w:rsidR="00D0456B">
          <w:rPr>
            <w:noProof/>
            <w:webHidden/>
          </w:rPr>
          <w:fldChar w:fldCharType="end"/>
        </w:r>
      </w:hyperlink>
    </w:p>
    <w:p w14:paraId="420E296F" w14:textId="0BA7FCD0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1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Executive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_Toc48828711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19</w:t>
        </w:r>
        <w:r w:rsidR="00D0456B">
          <w:rPr>
            <w:noProof/>
            <w:webHidden/>
          </w:rPr>
          <w:fldChar w:fldCharType="end"/>
        </w:r>
      </w:hyperlink>
    </w:p>
    <w:p w14:paraId="345852C7" w14:textId="1194D148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2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Policy Analysis and Evaluation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_Toc48828712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19</w:t>
        </w:r>
        <w:r w:rsidR="00D0456B">
          <w:rPr>
            <w:noProof/>
            <w:webHidden/>
          </w:rPr>
          <w:fldChar w:fldCharType="end"/>
        </w:r>
      </w:hyperlink>
    </w:p>
    <w:p w14:paraId="3B6C72C3" w14:textId="734C3D6F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3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Recognition and Empowerment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_Toc48828713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21</w:t>
        </w:r>
        <w:r w:rsidR="00D0456B">
          <w:rPr>
            <w:noProof/>
            <w:webHidden/>
          </w:rPr>
          <w:fldChar w:fldCharType="end"/>
        </w:r>
      </w:hyperlink>
    </w:p>
    <w:p w14:paraId="4A7B6DD8" w14:textId="6EFA5026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4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Strategic Policy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_Toc48828714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21</w:t>
        </w:r>
        <w:r w:rsidR="00D0456B">
          <w:rPr>
            <w:noProof/>
            <w:webHidden/>
          </w:rPr>
          <w:fldChar w:fldCharType="end"/>
        </w:r>
      </w:hyperlink>
    </w:p>
    <w:p w14:paraId="7C31CA7C" w14:textId="5CAAAD0F" w:rsidR="00D0456B" w:rsidRDefault="00396768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5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West and South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_Toc48828715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22</w:t>
        </w:r>
        <w:r w:rsidR="00D0456B">
          <w:rPr>
            <w:noProof/>
            <w:webHidden/>
          </w:rPr>
          <w:fldChar w:fldCharType="end"/>
        </w:r>
      </w:hyperlink>
    </w:p>
    <w:p w14:paraId="1D320124" w14:textId="54F2B934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6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Greater Western Australia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_Toc48828716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22</w:t>
        </w:r>
        <w:r w:rsidR="00D0456B">
          <w:rPr>
            <w:noProof/>
            <w:webHidden/>
          </w:rPr>
          <w:fldChar w:fldCharType="end"/>
        </w:r>
      </w:hyperlink>
    </w:p>
    <w:p w14:paraId="226292EE" w14:textId="2B3C8F71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7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Kimberley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_Toc48828717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23</w:t>
        </w:r>
        <w:r w:rsidR="00D0456B">
          <w:rPr>
            <w:noProof/>
            <w:webHidden/>
          </w:rPr>
          <w:fldChar w:fldCharType="end"/>
        </w:r>
      </w:hyperlink>
    </w:p>
    <w:p w14:paraId="3AAB6790" w14:textId="5BED67DC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8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South Australia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_Toc48828718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24</w:t>
        </w:r>
        <w:r w:rsidR="00D0456B">
          <w:rPr>
            <w:noProof/>
            <w:webHidden/>
          </w:rPr>
          <w:fldChar w:fldCharType="end"/>
        </w:r>
      </w:hyperlink>
    </w:p>
    <w:p w14:paraId="5CB0D481" w14:textId="2491A471" w:rsidR="00D0456B" w:rsidRDefault="00396768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48828719" w:history="1">
        <w:r w:rsidR="00D0456B" w:rsidRPr="008D5FA1">
          <w:rPr>
            <w:rStyle w:val="Hyperlink"/>
            <w:rFonts w:ascii="Montserrat Light" w:hAnsi="Montserrat Light" w:cs="Calibri"/>
            <w:noProof/>
          </w:rPr>
          <w:t>Victoria and Tasmania</w:t>
        </w:r>
        <w:r w:rsidR="00D0456B">
          <w:rPr>
            <w:noProof/>
            <w:webHidden/>
          </w:rPr>
          <w:tab/>
        </w:r>
        <w:r w:rsidR="00D0456B">
          <w:rPr>
            <w:noProof/>
            <w:webHidden/>
          </w:rPr>
          <w:fldChar w:fldCharType="begin"/>
        </w:r>
        <w:r w:rsidR="00D0456B">
          <w:rPr>
            <w:noProof/>
            <w:webHidden/>
          </w:rPr>
          <w:instrText xml:space="preserve"> PAGEREF _Toc48828719 \h </w:instrText>
        </w:r>
        <w:r w:rsidR="00D0456B">
          <w:rPr>
            <w:noProof/>
            <w:webHidden/>
          </w:rPr>
        </w:r>
        <w:r w:rsidR="00D0456B">
          <w:rPr>
            <w:noProof/>
            <w:webHidden/>
          </w:rPr>
          <w:fldChar w:fldCharType="separate"/>
        </w:r>
        <w:r w:rsidR="00D0456B">
          <w:rPr>
            <w:noProof/>
            <w:webHidden/>
          </w:rPr>
          <w:t>24</w:t>
        </w:r>
        <w:r w:rsidR="00D0456B"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32" w:name="_Toc490665598"/>
      <w:bookmarkStart w:id="33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9C52E5A" w14:textId="41683BB6" w:rsidR="00BA49AA" w:rsidRPr="006A7193" w:rsidRDefault="00BA49AA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34" w:name="_Toc48828677"/>
      <w:r>
        <w:rPr>
          <w:rFonts w:ascii="Montserrat Light" w:hAnsi="Montserrat Light" w:cs="Calibri"/>
          <w:color w:val="auto"/>
          <w:szCs w:val="24"/>
        </w:rPr>
        <w:lastRenderedPageBreak/>
        <w:t>Central</w:t>
      </w:r>
      <w:bookmarkEnd w:id="32"/>
      <w:bookmarkEnd w:id="33"/>
      <w:bookmarkEnd w:id="34"/>
    </w:p>
    <w:p w14:paraId="70237732" w14:textId="0DF22AC1" w:rsidR="00E93501" w:rsidRPr="006A7193" w:rsidRDefault="00E93501" w:rsidP="00E93501">
      <w:pPr>
        <w:pStyle w:val="Heading3"/>
        <w:rPr>
          <w:rFonts w:ascii="Montserrat Light" w:hAnsi="Montserrat Light" w:cs="Calibri"/>
          <w:color w:val="auto"/>
        </w:rPr>
      </w:pPr>
      <w:bookmarkStart w:id="35" w:name="_Toc48828678"/>
      <w:bookmarkStart w:id="36" w:name="_Toc490665600"/>
      <w:bookmarkStart w:id="37" w:name="_Toc270595116"/>
      <w:r>
        <w:rPr>
          <w:rFonts w:ascii="Montserrat Light" w:hAnsi="Montserrat Light" w:cs="Calibri"/>
          <w:color w:val="auto"/>
        </w:rPr>
        <w:t xml:space="preserve">Arnhem Land </w:t>
      </w:r>
      <w:r w:rsidR="00C136F4">
        <w:rPr>
          <w:rFonts w:ascii="Montserrat Light" w:hAnsi="Montserrat Light" w:cs="Calibri"/>
          <w:color w:val="auto"/>
        </w:rPr>
        <w:t>and</w:t>
      </w:r>
      <w:r>
        <w:rPr>
          <w:rFonts w:ascii="Montserrat Light" w:hAnsi="Montserrat Light" w:cs="Calibri"/>
          <w:color w:val="auto"/>
        </w:rPr>
        <w:t xml:space="preserve"> Groote Eylandt</w:t>
      </w:r>
      <w:bookmarkEnd w:id="3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DF253E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A0A3CA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CB84FED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B1288" w:rsidRPr="009B1288" w14:paraId="48BD3137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C900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B8EE" w14:textId="55FB7F44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9B128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9B128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9B1288" w:rsidRPr="009B1288" w14:paraId="790B0C83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F202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U20-6302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0732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Stakeholder Engagement - Business Hubs</w:t>
            </w:r>
          </w:p>
        </w:tc>
      </w:tr>
      <w:tr w:rsidR="009B1288" w:rsidRPr="009B1288" w14:paraId="6BFE4CB6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777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U20-10861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8D08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Stakeholder Engagement - Maningrida</w:t>
            </w:r>
          </w:p>
        </w:tc>
      </w:tr>
    </w:tbl>
    <w:p w14:paraId="29AC74D6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Start w:id="38" w:name="_Toc490665602"/>
    <w:bookmarkStart w:id="39" w:name="_Toc492041609"/>
    <w:bookmarkStart w:id="40" w:name="_Toc32323668"/>
    <w:bookmarkEnd w:id="36"/>
    <w:bookmarkEnd w:id="37"/>
    <w:p w14:paraId="16A1189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D9B2220" w14:textId="29DC04DD" w:rsidR="00E93501" w:rsidRPr="006A7193" w:rsidRDefault="00E10282" w:rsidP="00E10282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41" w:name="_Toc48828679"/>
      <w:r w:rsidR="009B1288">
        <w:rPr>
          <w:rFonts w:ascii="Montserrat Light" w:hAnsi="Montserrat Light" w:cs="Calibri"/>
          <w:color w:val="auto"/>
        </w:rPr>
        <w:t>Executive</w:t>
      </w:r>
      <w:bookmarkEnd w:id="41"/>
      <w:r w:rsidR="009B1288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6F9131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79120C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6B629D4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B1288" w:rsidRPr="009B1288" w14:paraId="1A5253EF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0CC1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U20-12185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288C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Parliamentary - QTBs</w:t>
            </w:r>
          </w:p>
        </w:tc>
      </w:tr>
      <w:tr w:rsidR="009B1288" w:rsidRPr="009B1288" w14:paraId="7BDD3B5F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BFD4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U20-12199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1736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Parliamentary - SE Briefs</w:t>
            </w:r>
          </w:p>
        </w:tc>
      </w:tr>
      <w:tr w:rsidR="009B1288" w:rsidRPr="009B1288" w14:paraId="35B87379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93A9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U20-12200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A6D2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 xml:space="preserve">Parliamentary - SE </w:t>
            </w:r>
            <w:proofErr w:type="spellStart"/>
            <w:r w:rsidRPr="009B1288">
              <w:rPr>
                <w:rFonts w:ascii="Montserrat Light" w:hAnsi="Montserrat Light" w:cs="Calibri"/>
                <w:sz w:val="22"/>
                <w:szCs w:val="22"/>
              </w:rPr>
              <w:t>QoNs</w:t>
            </w:r>
            <w:proofErr w:type="spellEnd"/>
          </w:p>
        </w:tc>
      </w:tr>
      <w:tr w:rsidR="009B1288" w:rsidRPr="009B1288" w14:paraId="796A6B65" w14:textId="77777777" w:rsidTr="009B128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B0BE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U20-14648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1CF3" w14:textId="77777777" w:rsidR="009B1288" w:rsidRPr="009B1288" w:rsidRDefault="009B1288" w:rsidP="009B128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288">
              <w:rPr>
                <w:rFonts w:ascii="Montserrat Light" w:hAnsi="Montserrat Light" w:cs="Calibri"/>
                <w:sz w:val="22"/>
                <w:szCs w:val="22"/>
              </w:rPr>
              <w:t>Parliamentary - Senate Select Committee 2 June 2020</w:t>
            </w:r>
          </w:p>
        </w:tc>
      </w:tr>
    </w:tbl>
    <w:p w14:paraId="00FFEF4D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68E22D" w14:textId="4CB3945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  <w:u w:val="none"/>
        </w:rPr>
      </w:pPr>
      <w:r w:rsidRPr="0010599D">
        <w:rPr>
          <w:rStyle w:val="FollowedHyperlink"/>
          <w:rFonts w:ascii="Montserrat Light" w:eastAsia="SimSun" w:hAnsi="Montserrat Light" w:cs="Calibri"/>
          <w:bCs/>
          <w:u w:val="none"/>
        </w:rPr>
        <w:t>Back to Top</w:t>
      </w:r>
    </w:p>
    <w:p w14:paraId="3D15DA91" w14:textId="77777777" w:rsidR="009B1288" w:rsidRPr="006A7193" w:rsidRDefault="009B1288" w:rsidP="009B1288">
      <w:pPr>
        <w:pStyle w:val="Heading3"/>
        <w:rPr>
          <w:rFonts w:ascii="Montserrat Light" w:hAnsi="Montserrat Light" w:cs="Calibri"/>
          <w:color w:val="auto"/>
        </w:rPr>
      </w:pPr>
      <w:bookmarkStart w:id="42" w:name="_Toc48828680"/>
      <w:r>
        <w:rPr>
          <w:rFonts w:ascii="Montserrat Light" w:hAnsi="Montserrat Light" w:cs="Calibri"/>
          <w:color w:val="auto"/>
        </w:rPr>
        <w:t>Central Australia</w:t>
      </w:r>
      <w:bookmarkEnd w:id="4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B1288" w:rsidRPr="00813F66" w14:paraId="158059DD" w14:textId="77777777" w:rsidTr="000A68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A6EC6F8" w14:textId="77777777" w:rsidR="009B1288" w:rsidRPr="00813F66" w:rsidRDefault="009B1288" w:rsidP="000A68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6D3C6D9" w14:textId="77777777" w:rsidR="009B1288" w:rsidRPr="00813F66" w:rsidRDefault="009B1288" w:rsidP="000A68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C23C2" w:rsidRPr="002C23C2" w14:paraId="176770DF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723" w14:textId="77777777" w:rsidR="002C23C2" w:rsidRPr="002C23C2" w:rsidRDefault="002C23C2" w:rsidP="002C23C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U20-1447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FC79" w14:textId="717DC0E0" w:rsidR="002C23C2" w:rsidRPr="002C23C2" w:rsidRDefault="002C23C2" w:rsidP="002053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 xml:space="preserve">Meetings </w:t>
            </w:r>
            <w:r w:rsidR="00205304">
              <w:rPr>
                <w:rFonts w:ascii="Montserrat Light" w:hAnsi="Montserrat Light" w:cs="Calibri"/>
                <w:sz w:val="22"/>
                <w:szCs w:val="22"/>
              </w:rPr>
              <w:t>- 29. ABA Reform Working Group Me</w:t>
            </w:r>
            <w:r w:rsidRPr="002C23C2">
              <w:rPr>
                <w:rFonts w:ascii="Montserrat Light" w:hAnsi="Montserrat Light" w:cs="Calibri"/>
                <w:sz w:val="22"/>
                <w:szCs w:val="22"/>
              </w:rPr>
              <w:t>eting 12 February 2020</w:t>
            </w:r>
          </w:p>
        </w:tc>
      </w:tr>
      <w:tr w:rsidR="002C23C2" w:rsidRPr="002C23C2" w14:paraId="3936649D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D65A" w14:textId="77777777" w:rsidR="002C23C2" w:rsidRPr="002C23C2" w:rsidRDefault="002C23C2" w:rsidP="002C23C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U20-7131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3581" w14:textId="77777777" w:rsidR="002C23C2" w:rsidRPr="002C23C2" w:rsidRDefault="002C23C2" w:rsidP="002C23C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Meetings - 30. ABA Working Group Guidelines Subcommittee - 17 March 2020</w:t>
            </w:r>
          </w:p>
        </w:tc>
      </w:tr>
      <w:tr w:rsidR="00701FB4" w:rsidRPr="002C23C2" w14:paraId="3AB615B1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FF1" w14:textId="2A41002F" w:rsidR="00701FB4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U20-8235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A718" w14:textId="1751DA18" w:rsidR="00701FB4" w:rsidRDefault="006F09FC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Stakeholder Engagement - COVID</w:t>
            </w:r>
            <w:r w:rsidR="00701FB4" w:rsidRPr="002C23C2">
              <w:rPr>
                <w:rFonts w:ascii="Montserrat Light" w:hAnsi="Montserrat Light" w:cs="Calibri"/>
                <w:sz w:val="22"/>
                <w:szCs w:val="22"/>
              </w:rPr>
              <w:t>-19</w:t>
            </w:r>
          </w:p>
        </w:tc>
      </w:tr>
      <w:tr w:rsidR="00701FB4" w:rsidRPr="002C23C2" w14:paraId="14BFAC2F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B133" w14:textId="56B17B9A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U20-12596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ED63" w14:textId="225B162E" w:rsidR="00701FB4" w:rsidRPr="002C23C2" w:rsidRDefault="0020530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Meetings - 32. ABAAC Next M</w:t>
            </w:r>
            <w:r w:rsidR="00701FB4" w:rsidRPr="002C23C2">
              <w:rPr>
                <w:rFonts w:ascii="Montserrat Light" w:hAnsi="Montserrat Light" w:cs="Calibri"/>
                <w:sz w:val="22"/>
                <w:szCs w:val="22"/>
              </w:rPr>
              <w:t>eeting in 2020</w:t>
            </w:r>
          </w:p>
        </w:tc>
      </w:tr>
      <w:tr w:rsidR="00701FB4" w:rsidRPr="002C23C2" w14:paraId="50B76A2B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49EA" w14:textId="78011818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U20-13781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A63" w14:textId="054660ED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Stakeholder Engagement - Disability Royal Commission</w:t>
            </w:r>
          </w:p>
        </w:tc>
      </w:tr>
      <w:tr w:rsidR="00701FB4" w:rsidRPr="002C23C2" w14:paraId="5B36C1A8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C1ED" w14:textId="4A219462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U20-15468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476" w14:textId="178578BC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Meetings - 31. P</w:t>
            </w:r>
            <w:r w:rsidR="00205304">
              <w:rPr>
                <w:rFonts w:ascii="Montserrat Light" w:hAnsi="Montserrat Light" w:cs="Calibri"/>
                <w:sz w:val="22"/>
                <w:szCs w:val="22"/>
              </w:rPr>
              <w:t>ostponed</w:t>
            </w:r>
            <w:r w:rsidR="00DA0B53">
              <w:rPr>
                <w:rFonts w:ascii="Montserrat Light" w:hAnsi="Montserrat Light" w:cs="Calibri"/>
                <w:sz w:val="22"/>
                <w:szCs w:val="22"/>
              </w:rPr>
              <w:t xml:space="preserve"> ABA Reform Working Group M</w:t>
            </w:r>
            <w:r w:rsidRPr="002C23C2">
              <w:rPr>
                <w:rFonts w:ascii="Montserrat Light" w:hAnsi="Montserrat Light" w:cs="Calibri"/>
                <w:sz w:val="22"/>
                <w:szCs w:val="22"/>
              </w:rPr>
              <w:t>eeting 31 March 2020</w:t>
            </w:r>
          </w:p>
        </w:tc>
      </w:tr>
      <w:tr w:rsidR="00701FB4" w:rsidRPr="002C23C2" w14:paraId="393ED9F0" w14:textId="77777777" w:rsidTr="002C23C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1C" w14:textId="55EAB71E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U20-16240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576" w14:textId="3291804B" w:rsidR="00701FB4" w:rsidRPr="002C23C2" w:rsidRDefault="00701FB4" w:rsidP="00701F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C23C2">
              <w:rPr>
                <w:rFonts w:ascii="Montserrat Light" w:hAnsi="Montserrat Light" w:cs="Calibri"/>
                <w:sz w:val="22"/>
                <w:szCs w:val="22"/>
              </w:rPr>
              <w:t>Stakeholder</w:t>
            </w:r>
            <w:r w:rsidR="001F1E2A">
              <w:rPr>
                <w:rFonts w:ascii="Montserrat Light" w:hAnsi="Montserrat Light" w:cs="Calibri"/>
                <w:sz w:val="22"/>
                <w:szCs w:val="22"/>
              </w:rPr>
              <w:t xml:space="preserve"> Engagement – PC </w:t>
            </w:r>
            <w:r w:rsidRPr="002C23C2">
              <w:rPr>
                <w:rFonts w:ascii="Montserrat Light" w:hAnsi="Montserrat Light" w:cs="Calibri"/>
                <w:sz w:val="22"/>
                <w:szCs w:val="22"/>
              </w:rPr>
              <w:t>Indigenous Evaluation Strategy</w:t>
            </w:r>
          </w:p>
        </w:tc>
      </w:tr>
    </w:tbl>
    <w:p w14:paraId="4779C61B" w14:textId="77777777" w:rsidR="009B1288" w:rsidRDefault="009B1288" w:rsidP="009B128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5B1CBFF" w14:textId="77777777" w:rsidR="009B1288" w:rsidRPr="0010599D" w:rsidRDefault="009B1288" w:rsidP="009B1288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  <w:u w:val="none"/>
        </w:rPr>
      </w:pPr>
      <w:r w:rsidRPr="0010599D">
        <w:rPr>
          <w:rStyle w:val="FollowedHyperlink"/>
          <w:rFonts w:ascii="Montserrat Light" w:eastAsia="SimSun" w:hAnsi="Montserrat Light" w:cs="Calibri"/>
          <w:bCs/>
          <w:u w:val="none"/>
        </w:rPr>
        <w:t>Back to Top</w:t>
      </w:r>
    </w:p>
    <w:p w14:paraId="6777499D" w14:textId="4B207787" w:rsidR="00DC475F" w:rsidRPr="006A7193" w:rsidRDefault="00DC475F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3" w:name="_Toc48828681"/>
      <w:bookmarkEnd w:id="38"/>
      <w:bookmarkEnd w:id="39"/>
      <w:bookmarkEnd w:id="40"/>
      <w:r>
        <w:rPr>
          <w:rFonts w:ascii="Montserrat Light" w:hAnsi="Montserrat Light" w:cs="Calibri"/>
          <w:color w:val="auto"/>
          <w:szCs w:val="24"/>
        </w:rPr>
        <w:lastRenderedPageBreak/>
        <w:t>Corporate</w:t>
      </w:r>
      <w:bookmarkEnd w:id="43"/>
    </w:p>
    <w:p w14:paraId="415DD628" w14:textId="4BF116A4" w:rsidR="007C7704" w:rsidRPr="006A7193" w:rsidRDefault="007C7704" w:rsidP="007C7704">
      <w:pPr>
        <w:pStyle w:val="Heading3"/>
        <w:rPr>
          <w:rFonts w:ascii="Montserrat Light" w:hAnsi="Montserrat Light" w:cs="Calibri"/>
          <w:color w:val="auto"/>
        </w:rPr>
      </w:pPr>
      <w:bookmarkStart w:id="44" w:name="_Toc48828682"/>
      <w:r>
        <w:rPr>
          <w:rFonts w:ascii="Montserrat Light" w:hAnsi="Montserrat Light" w:cs="Calibri"/>
          <w:color w:val="auto"/>
        </w:rPr>
        <w:t>People and Business Service</w:t>
      </w:r>
      <w:r w:rsidR="003E5861">
        <w:rPr>
          <w:rFonts w:ascii="Montserrat Light" w:hAnsi="Montserrat Light" w:cs="Calibri"/>
          <w:color w:val="auto"/>
        </w:rPr>
        <w:t>s</w:t>
      </w:r>
      <w:bookmarkEnd w:id="4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C7704" w:rsidRPr="00813F66" w14:paraId="6E91B726" w14:textId="77777777" w:rsidTr="004F5CE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7ED9745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D10AA3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67626" w:rsidRPr="00A67626" w14:paraId="5F9331F0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6F4D" w14:textId="77777777" w:rsidR="00A67626" w:rsidRPr="00A67626" w:rsidRDefault="00A67626" w:rsidP="00A6762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971E" w14:textId="77777777" w:rsidR="00A67626" w:rsidRPr="00A67626" w:rsidRDefault="00A67626" w:rsidP="00A6762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Audit - 2019 - 20 xxx Audit</w:t>
            </w:r>
          </w:p>
        </w:tc>
      </w:tr>
      <w:tr w:rsidR="00695A92" w:rsidRPr="00A67626" w14:paraId="6D0C1691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9860" w14:textId="7BA3D22F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U20-1295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8DF7" w14:textId="067618D8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Events - Bushfire Crisis Management 2020</w:t>
            </w:r>
          </w:p>
        </w:tc>
      </w:tr>
      <w:tr w:rsidR="00695A92" w:rsidRPr="00A67626" w14:paraId="6618616C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AE70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U20-4792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C7E6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</w:p>
        </w:tc>
      </w:tr>
      <w:tr w:rsidR="00695A92" w:rsidRPr="00A67626" w14:paraId="11EE1A4C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6625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U20-7032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783A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Service Providers - xxx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 &amp; xxx</w:t>
            </w:r>
          </w:p>
        </w:tc>
      </w:tr>
      <w:tr w:rsidR="00695A92" w:rsidRPr="00A67626" w14:paraId="71DCEAFB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8530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U20-7384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6964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</w:p>
        </w:tc>
      </w:tr>
      <w:tr w:rsidR="00695A92" w:rsidRPr="00A67626" w14:paraId="4B93ECB1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C5E2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U20-10796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3C81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</w:p>
        </w:tc>
      </w:tr>
      <w:tr w:rsidR="00695A92" w:rsidRPr="00A67626" w14:paraId="158B2B34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1540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U20-11002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EEA5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Service Providers - xxx</w:t>
            </w:r>
          </w:p>
        </w:tc>
      </w:tr>
      <w:tr w:rsidR="00695A92" w:rsidRPr="00A67626" w14:paraId="7E9AD0D4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15BA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U20-13766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3E03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Service Providers - xxx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695A92" w:rsidRPr="00A67626" w14:paraId="69D4444F" w14:textId="77777777" w:rsidTr="00A6762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49C2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>U20-15911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4AF5" w14:textId="77777777" w:rsidR="00695A92" w:rsidRPr="00A67626" w:rsidRDefault="00695A92" w:rsidP="00695A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Service Providers - xxx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6762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A67626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7E8FFE6E" w14:textId="77777777" w:rsidR="007C7704" w:rsidRDefault="007C7704" w:rsidP="007C770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7BDA7CA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F17377" w14:textId="342626CA" w:rsidR="00BF6787" w:rsidRPr="0010599D" w:rsidRDefault="00BF6787" w:rsidP="00524215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81D48D" w14:textId="026C46E3" w:rsidR="00BA49AA" w:rsidRPr="006A7193" w:rsidRDefault="00DC475F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5" w:name="_Toc48828683"/>
      <w:r>
        <w:rPr>
          <w:rFonts w:ascii="Montserrat Light" w:hAnsi="Montserrat Light" w:cs="Calibri"/>
          <w:color w:val="auto"/>
          <w:szCs w:val="24"/>
        </w:rPr>
        <w:t>Eastern</w:t>
      </w:r>
      <w:bookmarkEnd w:id="45"/>
    </w:p>
    <w:p w14:paraId="547020AB" w14:textId="5F8AB359" w:rsidR="002A71F3" w:rsidRPr="006A7193" w:rsidRDefault="00783DA7" w:rsidP="002A71F3">
      <w:pPr>
        <w:pStyle w:val="Heading3"/>
        <w:rPr>
          <w:rFonts w:ascii="Montserrat Light" w:hAnsi="Montserrat Light" w:cs="Calibri"/>
          <w:color w:val="auto"/>
        </w:rPr>
      </w:pPr>
      <w:bookmarkStart w:id="46" w:name="_Toc48828684"/>
      <w:r>
        <w:rPr>
          <w:rFonts w:ascii="Montserrat Light" w:hAnsi="Montserrat Light" w:cs="Calibri"/>
          <w:color w:val="auto"/>
        </w:rPr>
        <w:t>Eastern NSW</w:t>
      </w:r>
      <w:bookmarkEnd w:id="4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B43DB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83DA7" w:rsidRPr="00783DA7" w14:paraId="5F4A67B1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2688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U20-1280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2E56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HCC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3D894431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1F5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U20-3744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89FB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69303DD1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D5C1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U20-3751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31AB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0DF295BF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CD0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U20-6089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6B5D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6C6893A0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463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U20-6355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D60D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Service Providers - NCNE - Coffs Harbour &amp; District xxx - 4-DO1SK2W</w:t>
            </w:r>
          </w:p>
        </w:tc>
      </w:tr>
      <w:tr w:rsidR="00783DA7" w:rsidRPr="00783DA7" w14:paraId="243D38D3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857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U20-7130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B4C7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HCC-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4F94A0B1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AAE0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U20-7233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445D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xxx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83DA7" w:rsidRPr="00783DA7" w14:paraId="66E1B882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785A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U20-7824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C433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HCC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- 4-45LN7JH</w:t>
            </w:r>
          </w:p>
        </w:tc>
      </w:tr>
      <w:tr w:rsidR="00783DA7" w:rsidRPr="00783DA7" w14:paraId="25DAD824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736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U20-8056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E9B6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Service Providers - SE - xxx RMDF</w:t>
            </w:r>
          </w:p>
        </w:tc>
      </w:tr>
      <w:tr w:rsidR="00783DA7" w:rsidRPr="00783DA7" w14:paraId="09D81A30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9BA4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U20-9397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D61F" w14:textId="77777777" w:rsidR="00783DA7" w:rsidRPr="00783DA7" w:rsidRDefault="00783DA7" w:rsidP="00783DA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Service Providers - GWS - xxx 2019 TAEG 1000 0500</w:t>
            </w:r>
          </w:p>
        </w:tc>
      </w:tr>
      <w:tr w:rsidR="00E35DAA" w:rsidRPr="00783DA7" w14:paraId="0F9EB329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C711" w14:textId="5B1A5EE0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U20-10665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C684" w14:textId="4DCD614B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Service Providers - ESI - Test</w:t>
            </w: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Document</w:t>
            </w:r>
          </w:p>
        </w:tc>
      </w:tr>
      <w:tr w:rsidR="00E35DAA" w:rsidRPr="00783DA7" w14:paraId="0AA6BE9F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5C62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U20-12285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F73E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E35DAA" w:rsidRPr="00783DA7" w14:paraId="587F64E7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705F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U20-12397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D3FD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SE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E35DAA" w:rsidRPr="00783DA7" w14:paraId="170FE18A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E383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U20-15653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DA27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NCNE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4-EH7HSGG</w:t>
            </w:r>
          </w:p>
        </w:tc>
      </w:tr>
      <w:tr w:rsidR="00E35DAA" w:rsidRPr="00783DA7" w14:paraId="4C6DE8F3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16AA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U20-16279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660E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Service Providers - ESI - xxx IEP 1000 0720</w:t>
            </w:r>
          </w:p>
        </w:tc>
      </w:tr>
      <w:tr w:rsidR="00E35DAA" w:rsidRPr="00783DA7" w14:paraId="04FF2759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7F28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U20-16305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2F3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(xxx)</w:t>
            </w:r>
          </w:p>
        </w:tc>
      </w:tr>
      <w:tr w:rsidR="00E35DAA" w:rsidRPr="00783DA7" w14:paraId="00827DF8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351B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U20-16312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A5B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Service Providers - GWS - xxx-xxx</w:t>
            </w:r>
          </w:p>
        </w:tc>
      </w:tr>
      <w:tr w:rsidR="00E35DAA" w:rsidRPr="00783DA7" w14:paraId="7E90F3C4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3C75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U20-17458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22B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</w:p>
        </w:tc>
      </w:tr>
      <w:tr w:rsidR="00E35DAA" w:rsidRPr="00783DA7" w14:paraId="2CF91BFB" w14:textId="77777777" w:rsidTr="00783DA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9D31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>U20-17599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255B" w14:textId="77777777" w:rsidR="00E35DAA" w:rsidRPr="00783DA7" w:rsidRDefault="00E35DAA" w:rsidP="00E35DA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83DA7">
              <w:rPr>
                <w:rFonts w:ascii="Montserrat Light" w:hAnsi="Montserrat Light" w:cs="Calibri"/>
                <w:sz w:val="22"/>
                <w:szCs w:val="22"/>
              </w:rPr>
              <w:t xml:space="preserve">Service Providers - GWS - xxx </w:t>
            </w:r>
            <w:proofErr w:type="spellStart"/>
            <w:r w:rsidRPr="00783DA7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9AE0723" w14:textId="2F6E5B45" w:rsidR="00783DA7" w:rsidRPr="006A7193" w:rsidRDefault="00BF6787" w:rsidP="00783DA7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47" w:name="_Toc48828685"/>
      <w:r w:rsidR="005746F3">
        <w:rPr>
          <w:rFonts w:ascii="Montserrat Light" w:hAnsi="Montserrat Light" w:cs="Calibri"/>
          <w:color w:val="auto"/>
        </w:rPr>
        <w:t>Far</w:t>
      </w:r>
      <w:r w:rsidR="00783DA7">
        <w:rPr>
          <w:rFonts w:ascii="Montserrat Light" w:hAnsi="Montserrat Light" w:cs="Calibri"/>
          <w:color w:val="auto"/>
        </w:rPr>
        <w:t xml:space="preserve"> and North QLD</w:t>
      </w:r>
      <w:bookmarkEnd w:id="47"/>
      <w:r w:rsidR="00783DA7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746F3" w:rsidRPr="005746F3" w14:paraId="100AEEB5" w14:textId="77777777" w:rsidTr="005746F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B15A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U20-820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9201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Programme Management - QA Feedback - ORPs</w:t>
            </w:r>
          </w:p>
        </w:tc>
      </w:tr>
      <w:tr w:rsidR="006A0EDC" w:rsidRPr="006A0EDC" w14:paraId="3E2DA88B" w14:textId="77777777" w:rsidTr="006A0ED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0DA3" w14:textId="77777777" w:rsidR="006A0EDC" w:rsidRPr="006A0EDC" w:rsidRDefault="006A0EDC" w:rsidP="006A0ED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A0EDC">
              <w:rPr>
                <w:rFonts w:ascii="Montserrat Light" w:hAnsi="Montserrat Light" w:cs="Calibri"/>
                <w:sz w:val="22"/>
                <w:szCs w:val="22"/>
              </w:rPr>
              <w:t>U20-1934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266B" w14:textId="789FDEA7" w:rsidR="006A0EDC" w:rsidRPr="006A0EDC" w:rsidRDefault="006A0EDC" w:rsidP="006A0ED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6A0EDC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6A0EDC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6A0EDC">
              <w:rPr>
                <w:rFonts w:ascii="Montserrat Light" w:hAnsi="Montserrat Light" w:cs="Calibri"/>
                <w:sz w:val="22"/>
                <w:szCs w:val="22"/>
              </w:rPr>
              <w:t xml:space="preserve"> Brief</w:t>
            </w:r>
          </w:p>
        </w:tc>
      </w:tr>
      <w:tr w:rsidR="005746F3" w:rsidRPr="005746F3" w14:paraId="64D21433" w14:textId="77777777" w:rsidTr="005746F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4E07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U20-5182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5D5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- Debt Write-Off Request</w:t>
            </w:r>
          </w:p>
        </w:tc>
      </w:tr>
      <w:tr w:rsidR="005746F3" w:rsidRPr="005746F3" w14:paraId="7F75CEA2" w14:textId="77777777" w:rsidTr="005746F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CEBA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U20-6369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C7C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Contractors</w:t>
            </w:r>
          </w:p>
        </w:tc>
      </w:tr>
      <w:tr w:rsidR="005746F3" w:rsidRPr="005746F3" w14:paraId="54B5ED76" w14:textId="77777777" w:rsidTr="005746F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28E4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U20-6428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9F66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Procurement - xxx Payments</w:t>
            </w:r>
          </w:p>
        </w:tc>
      </w:tr>
      <w:tr w:rsidR="005746F3" w:rsidRPr="005746F3" w14:paraId="1E30458E" w14:textId="77777777" w:rsidTr="005746F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A6CD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>U20-7907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E5A2" w14:textId="77777777" w:rsidR="005746F3" w:rsidRPr="005746F3" w:rsidRDefault="005746F3" w:rsidP="005746F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5746F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746F3">
              <w:rPr>
                <w:rFonts w:ascii="Montserrat Light" w:hAnsi="Montserrat Light" w:cs="Calibri"/>
                <w:sz w:val="22"/>
                <w:szCs w:val="22"/>
              </w:rPr>
              <w:t xml:space="preserve"> (xxx)</w:t>
            </w:r>
          </w:p>
        </w:tc>
      </w:tr>
    </w:tbl>
    <w:p w14:paraId="0579E32F" w14:textId="77777777" w:rsidR="00783DA7" w:rsidRDefault="00783DA7" w:rsidP="00783D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0D25D1" w14:textId="77777777" w:rsidR="00783DA7" w:rsidRPr="00E10282" w:rsidRDefault="00783DA7" w:rsidP="00783DA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2832063" w14:textId="00378831" w:rsidR="005746F3" w:rsidRPr="006A7193" w:rsidRDefault="00783DA7" w:rsidP="005746F3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48" w:name="_Toc48828686"/>
      <w:r w:rsidR="005746F3">
        <w:rPr>
          <w:rFonts w:ascii="Montserrat Light" w:hAnsi="Montserrat Light" w:cs="Calibri"/>
          <w:color w:val="auto"/>
        </w:rPr>
        <w:t>Gulf and North QLD</w:t>
      </w:r>
      <w:bookmarkEnd w:id="48"/>
      <w:r w:rsidR="005746F3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746F3" w:rsidRPr="00813F66" w14:paraId="4FF37342" w14:textId="77777777" w:rsidTr="003629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7E3761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1F4DAB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A2C0D" w:rsidRPr="00BA2C0D" w14:paraId="02A116DF" w14:textId="77777777" w:rsidTr="00BA2C0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112E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U20-7355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FB35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</w:t>
            </w:r>
            <w:proofErr w:type="spellStart"/>
            <w:r w:rsidRPr="00BA2C0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BA2C0D" w:rsidRPr="00BA2C0D" w14:paraId="493BACE6" w14:textId="77777777" w:rsidTr="00BA2C0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0ACD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U20-9464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579B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- xxx </w:t>
            </w:r>
            <w:proofErr w:type="spellStart"/>
            <w:r w:rsidRPr="00BA2C0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BA2C0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BA2C0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BA2C0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BA2C0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BA2C0D" w:rsidRPr="00BA2C0D" w14:paraId="268DF143" w14:textId="77777777" w:rsidTr="00BA2C0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DA5C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U20-15557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B6FD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Programme Management - CDP</w:t>
            </w:r>
          </w:p>
        </w:tc>
      </w:tr>
      <w:tr w:rsidR="00BA2C0D" w:rsidRPr="00BA2C0D" w14:paraId="2B457E53" w14:textId="77777777" w:rsidTr="00BA2C0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9A7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U20-17195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2BFE" w14:textId="77777777" w:rsidR="00BA2C0D" w:rsidRPr="00BA2C0D" w:rsidRDefault="00BA2C0D" w:rsidP="00BA2C0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A2C0D">
              <w:rPr>
                <w:rFonts w:ascii="Montserrat Light" w:hAnsi="Montserrat Light" w:cs="Calibri"/>
                <w:sz w:val="22"/>
                <w:szCs w:val="22"/>
              </w:rPr>
              <w:t>Stakeholder Engagement - xxx</w:t>
            </w:r>
          </w:p>
        </w:tc>
      </w:tr>
    </w:tbl>
    <w:p w14:paraId="3F82FC0F" w14:textId="77777777" w:rsidR="005746F3" w:rsidRDefault="005746F3" w:rsidP="005746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F0C9747" w14:textId="77777777" w:rsidR="005746F3" w:rsidRPr="00E10282" w:rsidRDefault="005746F3" w:rsidP="005746F3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73B0196" w14:textId="411451BD" w:rsidR="00BF6787" w:rsidRDefault="005746F3" w:rsidP="005746F3">
      <w:pPr>
        <w:spacing w:line="240" w:lineRule="auto"/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880668D" w14:textId="3043578A" w:rsidR="00BA49AA" w:rsidRPr="00CA7A49" w:rsidRDefault="003C0512" w:rsidP="00F46891">
      <w:pPr>
        <w:pStyle w:val="Heading3"/>
        <w:rPr>
          <w:rFonts w:ascii="Montserrat Light" w:hAnsi="Montserrat Light" w:cs="Calibri"/>
        </w:rPr>
      </w:pPr>
      <w:bookmarkStart w:id="49" w:name="_Toc48828687"/>
      <w:r>
        <w:rPr>
          <w:rFonts w:ascii="Montserrat Light" w:hAnsi="Montserrat Light" w:cs="Calibri"/>
          <w:color w:val="auto"/>
        </w:rPr>
        <w:t>South QLD</w:t>
      </w:r>
      <w:bookmarkEnd w:id="49"/>
      <w:r w:rsidR="00DC475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A49AA" w:rsidRPr="00813F66" w14:paraId="60DC8AAA" w14:textId="77777777" w:rsidTr="00E93501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0EB1C18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6A19BA2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A3A83" w:rsidRPr="00BA3A83" w14:paraId="0C75ADE0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B24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4C30" w14:textId="669EBCEF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54E989D4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1516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U20-2433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B500" w14:textId="78B5F33F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463F1BC5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923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F580" w14:textId="06498118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</w:t>
            </w:r>
            <w:r w:rsidR="00036A2E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66BE7441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4076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E4A" w14:textId="78F9BD36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370197F1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C45F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336D" w14:textId="46B4961D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1FB9C944" w14:textId="77777777" w:rsidTr="00BA3A83">
        <w:trPr>
          <w:cantSplit/>
          <w:trHeight w:val="3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CCFE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2150" w14:textId="02B00013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496B5A52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E8F4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BBC5" w14:textId="77DD6B2F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26A4D3E0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C8E4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A925" w14:textId="5B892DBC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BA3A83" w:rsidRPr="00BA3A83" w14:paraId="14ED88F7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D47" w14:textId="77777777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7969" w14:textId="5C84B19B" w:rsidR="00BA3A83" w:rsidRPr="00BA3A83" w:rsidRDefault="00BA3A83" w:rsidP="00BA3A8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2FF14806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D06" w14:textId="70705BBF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0576" w14:textId="02902F39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D3C5E" w:rsidRPr="00BA3A83" w14:paraId="580D5D32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1AB5" w14:textId="77777777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8DB0" w14:textId="01677944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4846B717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3337" w14:textId="77777777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759C" w14:textId="54FA042F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706FC131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C9E4" w14:textId="77777777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162E" w14:textId="5C9099E1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245C7EED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76E1" w14:textId="77777777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55CD" w14:textId="12F0D881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12F62038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FEEE" w14:textId="27D19E51" w:rsidR="00AD3C5E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EDE3" w14:textId="40E4E27D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AD3C5E" w:rsidRPr="00BA3A83" w14:paraId="10368B98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1B1" w14:textId="10F277A6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43BE" w14:textId="22FAF76B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4429DE69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0D8" w14:textId="66F34F5C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U20-10281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0DA1" w14:textId="094CEB80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D3C5E" w:rsidRPr="00BA3A83" w14:paraId="4248549D" w14:textId="77777777" w:rsidTr="00BA3A83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44FA" w14:textId="278736C5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U20-16649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F4B3" w14:textId="0F360C6C" w:rsidR="00AD3C5E" w:rsidRPr="00BA3A83" w:rsidRDefault="00AD3C5E" w:rsidP="00AD3C5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BA3A8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09706639" w14:textId="77777777" w:rsidR="00BA49AA" w:rsidRPr="009F7514" w:rsidRDefault="00BA49AA" w:rsidP="00BA49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  <w:color w:val="auto"/>
        </w:rPr>
      </w:pPr>
    </w:p>
    <w:p w14:paraId="0DB39998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C3BDE6E" w14:textId="3E182593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34D9F29" w14:textId="15439A0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</w:p>
    <w:p w14:paraId="146A1CB8" w14:textId="6086D602" w:rsidR="002C2601" w:rsidRPr="006A7193" w:rsidRDefault="002C2601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0" w:name="_Toc48828688"/>
      <w:r>
        <w:rPr>
          <w:rFonts w:ascii="Montserrat Light" w:hAnsi="Montserrat Light" w:cs="Calibri"/>
          <w:color w:val="auto"/>
          <w:szCs w:val="24"/>
        </w:rPr>
        <w:t>Economic Policy and Programs</w:t>
      </w:r>
      <w:bookmarkEnd w:id="50"/>
    </w:p>
    <w:p w14:paraId="45DC6C40" w14:textId="60BE4999" w:rsidR="002C2601" w:rsidRPr="006A7193" w:rsidRDefault="002C2601" w:rsidP="002C2601">
      <w:pPr>
        <w:pStyle w:val="Heading3"/>
        <w:rPr>
          <w:rFonts w:ascii="Montserrat Light" w:hAnsi="Montserrat Light" w:cs="Calibri"/>
          <w:color w:val="auto"/>
        </w:rPr>
      </w:pPr>
      <w:bookmarkStart w:id="51" w:name="_Toc48828689"/>
      <w:r>
        <w:rPr>
          <w:rFonts w:ascii="Montserrat Light" w:hAnsi="Montserrat Light" w:cs="Calibri"/>
          <w:color w:val="auto"/>
        </w:rPr>
        <w:t>Business and Economic Policy</w:t>
      </w:r>
      <w:bookmarkEnd w:id="5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733C26C6" w14:textId="77777777" w:rsidTr="00BC3821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31AFF0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37581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D16718" w:rsidRPr="00D16718" w14:paraId="70734807" w14:textId="77777777" w:rsidTr="00D1671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0B14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U20-8365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DFE5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Policy Co-Ordination - COVID-19 Related Tasks</w:t>
            </w:r>
          </w:p>
        </w:tc>
      </w:tr>
      <w:tr w:rsidR="00D16718" w:rsidRPr="00D16718" w14:paraId="29FBCBC5" w14:textId="77777777" w:rsidTr="00D1671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DDB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U20-10748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E109" w14:textId="4F6F90D9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 xml:space="preserve">Policy Co-Ordination </w:t>
            </w:r>
            <w:r w:rsidR="0042789E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D16718">
              <w:rPr>
                <w:rFonts w:ascii="Montserrat Light" w:hAnsi="Montserrat Light" w:cs="Calibri"/>
                <w:sz w:val="22"/>
                <w:szCs w:val="22"/>
              </w:rPr>
              <w:t xml:space="preserve"> C</w:t>
            </w:r>
            <w:r w:rsidR="0042789E">
              <w:rPr>
                <w:rFonts w:ascii="Montserrat Light" w:hAnsi="Montserrat Light" w:cs="Calibri"/>
                <w:sz w:val="22"/>
                <w:szCs w:val="22"/>
              </w:rPr>
              <w:t>O</w:t>
            </w:r>
            <w:r w:rsidRPr="00D16718">
              <w:rPr>
                <w:rFonts w:ascii="Montserrat Light" w:hAnsi="Montserrat Light" w:cs="Calibri"/>
                <w:sz w:val="22"/>
                <w:szCs w:val="22"/>
              </w:rPr>
              <w:t>V</w:t>
            </w:r>
            <w:r w:rsidR="0042789E">
              <w:rPr>
                <w:rFonts w:ascii="Montserrat Light" w:hAnsi="Montserrat Light" w:cs="Calibri"/>
                <w:sz w:val="22"/>
                <w:szCs w:val="22"/>
              </w:rPr>
              <w:t>ID-</w:t>
            </w:r>
            <w:r w:rsidRPr="00D16718">
              <w:rPr>
                <w:rFonts w:ascii="Montserrat Light" w:hAnsi="Montserrat Light" w:cs="Calibri"/>
                <w:sz w:val="22"/>
                <w:szCs w:val="22"/>
              </w:rPr>
              <w:t>19 Responses</w:t>
            </w:r>
          </w:p>
        </w:tc>
      </w:tr>
      <w:tr w:rsidR="00D16718" w:rsidRPr="00D16718" w14:paraId="732ED9CD" w14:textId="77777777" w:rsidTr="00D1671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291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U20-14804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21E4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Implementation - IBSS - Remote Indigenous Business Incubators</w:t>
            </w:r>
          </w:p>
        </w:tc>
      </w:tr>
      <w:tr w:rsidR="00D16718" w:rsidRPr="00D16718" w14:paraId="58C5EFCF" w14:textId="77777777" w:rsidTr="00D1671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9398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U20-17036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0D73" w14:textId="77777777" w:rsidR="00D16718" w:rsidRPr="00D16718" w:rsidRDefault="00D16718" w:rsidP="00D1671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D16718">
              <w:rPr>
                <w:rFonts w:ascii="Montserrat Light" w:hAnsi="Montserrat Light" w:cs="Calibri"/>
                <w:sz w:val="22"/>
                <w:szCs w:val="22"/>
              </w:rPr>
              <w:t>Programme Management - CDP Incubator</w:t>
            </w:r>
          </w:p>
        </w:tc>
      </w:tr>
    </w:tbl>
    <w:p w14:paraId="1500594B" w14:textId="77777777" w:rsidR="002C2601" w:rsidRDefault="002C2601" w:rsidP="002C26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8E34E3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AD40A47" w14:textId="23FDDE4D" w:rsidR="007321FC" w:rsidRDefault="00BF6787" w:rsidP="0010599D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245C4CE9" w14:textId="58A3E396" w:rsidR="00797E38" w:rsidRPr="006A7193" w:rsidRDefault="00797E38" w:rsidP="0010599D">
      <w:pPr>
        <w:pStyle w:val="Heading3"/>
        <w:rPr>
          <w:rFonts w:ascii="Montserrat Light" w:hAnsi="Montserrat Light" w:cs="Calibri"/>
          <w:color w:val="auto"/>
        </w:rPr>
      </w:pPr>
      <w:bookmarkStart w:id="52" w:name="_Toc48828690"/>
      <w:r>
        <w:rPr>
          <w:rFonts w:ascii="Montserrat Light" w:hAnsi="Montserrat Light" w:cs="Calibri"/>
          <w:color w:val="auto"/>
        </w:rPr>
        <w:lastRenderedPageBreak/>
        <w:t>CDP Strategy</w:t>
      </w:r>
      <w:bookmarkEnd w:id="52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D6D21" w:rsidRPr="00813F66" w14:paraId="36368B8E" w14:textId="77777777" w:rsidTr="000449C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3D337A2" w14:textId="77777777" w:rsidR="004D6D21" w:rsidRPr="00813F66" w:rsidRDefault="004D6D21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190A2B94" w14:textId="77777777" w:rsidR="004D6D21" w:rsidRPr="00813F66" w:rsidRDefault="004D6D21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D6D21" w:rsidRPr="009E1589" w14:paraId="60CB459F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FC09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U20-622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AD47" w14:textId="636E5084" w:rsidR="004D6D21" w:rsidRPr="009E1589" w:rsidRDefault="00B60A8C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CDP Providers CEO E</w:t>
            </w:r>
            <w:r w:rsidR="004D6D21" w:rsidRPr="009E1589">
              <w:rPr>
                <w:rFonts w:ascii="Montserrat Light" w:hAnsi="Montserrat Light" w:cs="Calibri"/>
                <w:sz w:val="22"/>
                <w:szCs w:val="22"/>
              </w:rPr>
              <w:t>mails</w:t>
            </w:r>
          </w:p>
        </w:tc>
      </w:tr>
      <w:tr w:rsidR="004D6D21" w:rsidRPr="009E1589" w14:paraId="28AF5EE3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D3E1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U20-924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46E3" w14:textId="6B6B00B5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Advice </w:t>
            </w:r>
            <w:r w:rsidR="006E3A0B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 B</w:t>
            </w:r>
            <w:r w:rsidR="00F72C0A">
              <w:rPr>
                <w:rFonts w:ascii="Montserrat Light" w:hAnsi="Montserrat Light" w:cs="Calibri"/>
                <w:sz w:val="22"/>
                <w:szCs w:val="22"/>
              </w:rPr>
              <w:t>ushfire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 C</w:t>
            </w:r>
            <w:r w:rsidR="00F72C0A">
              <w:rPr>
                <w:rFonts w:ascii="Montserrat Light" w:hAnsi="Montserrat Light" w:cs="Calibri"/>
                <w:sz w:val="22"/>
                <w:szCs w:val="22"/>
              </w:rPr>
              <w:t>ontingency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 A</w:t>
            </w:r>
            <w:r w:rsidR="00F72C0A">
              <w:rPr>
                <w:rFonts w:ascii="Montserrat Light" w:hAnsi="Montserrat Light" w:cs="Calibri"/>
                <w:sz w:val="22"/>
                <w:szCs w:val="22"/>
              </w:rPr>
              <w:t>rrangements</w:t>
            </w:r>
          </w:p>
        </w:tc>
      </w:tr>
      <w:tr w:rsidR="004D6D21" w:rsidRPr="009E1589" w14:paraId="41B4C573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FE02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U20-3627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80DE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Advice - Resources</w:t>
            </w:r>
          </w:p>
        </w:tc>
      </w:tr>
      <w:tr w:rsidR="004D6D21" w:rsidRPr="009E1589" w14:paraId="58D64F5F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FE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U20-4281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3D0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Events - PBM March 2020</w:t>
            </w:r>
          </w:p>
        </w:tc>
      </w:tr>
      <w:tr w:rsidR="004D6D21" w:rsidRPr="009E1589" w14:paraId="03000F92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C5E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U20-4329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1950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PPR9 - User Guides</w:t>
            </w:r>
          </w:p>
        </w:tc>
      </w:tr>
      <w:tr w:rsidR="004D6D21" w:rsidRPr="009E1589" w14:paraId="3AC386A2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10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U20-4344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3434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PPR9 - Assessments</w:t>
            </w:r>
          </w:p>
        </w:tc>
      </w:tr>
      <w:tr w:rsidR="004D6D21" w:rsidRPr="009E1589" w14:paraId="589939A6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339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U20-4362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61C2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Advice - Aurukun - </w:t>
            </w:r>
            <w:proofErr w:type="spellStart"/>
            <w:r w:rsidRPr="009E1589">
              <w:rPr>
                <w:rFonts w:ascii="Montserrat Light" w:hAnsi="Montserrat Light" w:cs="Calibri"/>
                <w:sz w:val="22"/>
                <w:szCs w:val="22"/>
              </w:rPr>
              <w:t>Mokwiri</w:t>
            </w:r>
            <w:proofErr w:type="spellEnd"/>
          </w:p>
        </w:tc>
      </w:tr>
      <w:tr w:rsidR="004D6D21" w:rsidRPr="009E1589" w14:paraId="5F80C5BB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5779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81F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Advice - Art Centres and CDP</w:t>
            </w:r>
          </w:p>
        </w:tc>
      </w:tr>
      <w:tr w:rsidR="004D6D21" w:rsidRPr="009E1589" w14:paraId="4F339EAA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9170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U20-4720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7538" w14:textId="77777777" w:rsidR="004D6D21" w:rsidRPr="009E1589" w:rsidRDefault="004D6D2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PPR9 - Letters</w:t>
            </w:r>
          </w:p>
        </w:tc>
      </w:tr>
      <w:tr w:rsidR="00934082" w:rsidRPr="009E1589" w14:paraId="04BE5D4C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A1DC" w14:textId="39A3985F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U20-4761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2B8C" w14:textId="54194CDA" w:rsidR="00934082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S</w:t>
            </w:r>
            <w:r>
              <w:rPr>
                <w:rFonts w:ascii="Montserrat Light" w:hAnsi="Montserrat Light" w:cs="Calibri"/>
                <w:sz w:val="22"/>
                <w:szCs w:val="22"/>
              </w:rPr>
              <w:t>wedish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 D</w:t>
            </w:r>
            <w:r>
              <w:rPr>
                <w:rFonts w:ascii="Montserrat Light" w:hAnsi="Montserrat Light" w:cs="Calibri"/>
                <w:sz w:val="22"/>
                <w:szCs w:val="22"/>
              </w:rPr>
              <w:t>elegation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 xml:space="preserve"> TPs for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934082" w:rsidRPr="009E1589" w14:paraId="7FE9B784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B7E1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U20-4793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D73A" w14:textId="23D61993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Job Seeker P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>ayments</w:t>
            </w:r>
          </w:p>
        </w:tc>
      </w:tr>
      <w:tr w:rsidR="00934082" w:rsidRPr="009E1589" w14:paraId="117700AD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2EED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U20-6906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A32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Coronavirus</w:t>
            </w:r>
          </w:p>
        </w:tc>
      </w:tr>
      <w:tr w:rsidR="00934082" w:rsidRPr="009E1589" w14:paraId="612BC7AA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9E87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U20-7188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4EE" w14:textId="5415A996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</w:t>
            </w:r>
            <w:r>
              <w:rPr>
                <w:rFonts w:ascii="Montserrat Light" w:hAnsi="Montserrat Light" w:cs="Calibri"/>
                <w:sz w:val="22"/>
                <w:szCs w:val="22"/>
              </w:rPr>
              <w:t>gramme Management - PPR9 - Job Seeker S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>amples</w:t>
            </w:r>
          </w:p>
        </w:tc>
      </w:tr>
      <w:tr w:rsidR="00934082" w:rsidRPr="009E1589" w14:paraId="044E1018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05A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U20-7219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669B" w14:textId="1C298439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</w:t>
            </w:r>
            <w:r>
              <w:rPr>
                <w:rFonts w:ascii="Montserrat Light" w:hAnsi="Montserrat Light" w:cs="Calibri"/>
                <w:sz w:val="22"/>
                <w:szCs w:val="22"/>
              </w:rPr>
              <w:t>ent - PPR9 - Advice and D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>ecisions</w:t>
            </w:r>
          </w:p>
        </w:tc>
      </w:tr>
      <w:tr w:rsidR="00934082" w:rsidRPr="009E1589" w14:paraId="48DC157A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CA5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U20-8387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BB0F" w14:textId="3644D732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Policy Co-Ordination - CDP Regional Office Resources for C</w:t>
            </w:r>
            <w:r w:rsidR="00DA0B53">
              <w:rPr>
                <w:rFonts w:ascii="Montserrat Light" w:hAnsi="Montserrat Light" w:cs="Calibri"/>
                <w:sz w:val="22"/>
                <w:szCs w:val="22"/>
              </w:rPr>
              <w:t>OVID</w:t>
            </w:r>
            <w:r w:rsidRPr="009E1589">
              <w:rPr>
                <w:rFonts w:ascii="Montserrat Light" w:hAnsi="Montserrat Light" w:cs="Calibri"/>
                <w:sz w:val="22"/>
                <w:szCs w:val="22"/>
              </w:rPr>
              <w:t>-19</w:t>
            </w:r>
          </w:p>
        </w:tc>
      </w:tr>
      <w:tr w:rsidR="00934082" w:rsidRPr="009E1589" w14:paraId="1A44E47C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3F1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U20-16890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6761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Employment Outcome Assurance - June - July 2020</w:t>
            </w:r>
          </w:p>
        </w:tc>
      </w:tr>
      <w:tr w:rsidR="00934082" w:rsidRPr="009E1589" w14:paraId="1BAF6267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06B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U20-17107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BA1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Advice - 2020 Briefs - Policy and Evidence</w:t>
            </w:r>
          </w:p>
        </w:tc>
      </w:tr>
      <w:tr w:rsidR="00934082" w:rsidRPr="009E1589" w14:paraId="76685C31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C4C3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U20-17624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148" w14:textId="77777777" w:rsidR="00934082" w:rsidRPr="009E1589" w:rsidRDefault="00934082" w:rsidP="009340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E1589">
              <w:rPr>
                <w:rFonts w:ascii="Montserrat Light" w:hAnsi="Montserrat Light" w:cs="Calibri"/>
                <w:sz w:val="22"/>
                <w:szCs w:val="22"/>
              </w:rPr>
              <w:t>Programme Management - Miscellaneous</w:t>
            </w:r>
          </w:p>
        </w:tc>
      </w:tr>
    </w:tbl>
    <w:p w14:paraId="5AB773B8" w14:textId="77777777" w:rsidR="004D6D21" w:rsidRDefault="004D6D21" w:rsidP="004D6D2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ADF400C" w14:textId="77777777" w:rsidR="004D6D21" w:rsidRPr="00E10282" w:rsidRDefault="004D6D21" w:rsidP="004D6D2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62E0CDF" w14:textId="71A8DCE8" w:rsidR="002C2601" w:rsidRPr="002C2601" w:rsidRDefault="004D6D21" w:rsidP="004D6D21">
      <w:pPr>
        <w:spacing w:line="240" w:lineRule="auto"/>
        <w:ind w:left="7920" w:firstLine="720"/>
        <w:rPr>
          <w:rFonts w:ascii="Montserrat Light" w:hAnsi="Montserrat Light" w:cs="Calibri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425216A" w14:textId="363357B1" w:rsidR="002C2601" w:rsidRPr="006A7193" w:rsidRDefault="002C2601" w:rsidP="002C260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3" w:name="_Toc48828691"/>
      <w:r>
        <w:rPr>
          <w:rFonts w:ascii="Montserrat Light" w:hAnsi="Montserrat Light" w:cs="Calibri"/>
          <w:color w:val="auto"/>
        </w:rPr>
        <w:t>Employment</w:t>
      </w:r>
      <w:bookmarkEnd w:id="53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D6C7F" w:rsidRPr="007D6C7F" w14:paraId="2DEA9DAC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53E4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P20-742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11AA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- 2020 Roadmap</w:t>
            </w:r>
          </w:p>
        </w:tc>
      </w:tr>
      <w:tr w:rsidR="007D6C7F" w:rsidRPr="007D6C7F" w14:paraId="19FDD544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8D14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P20-769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F795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Expo Action Plan</w:t>
            </w:r>
          </w:p>
        </w:tc>
      </w:tr>
      <w:tr w:rsidR="007D6C7F" w:rsidRPr="007D6C7F" w14:paraId="7726231D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5C7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P20-770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C65A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Document Package Action Plan</w:t>
            </w:r>
          </w:p>
        </w:tc>
      </w:tr>
      <w:tr w:rsidR="007D6C7F" w:rsidRPr="007D6C7F" w14:paraId="396EDFD8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720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0634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Entrepreneurship Action Plan</w:t>
            </w:r>
          </w:p>
        </w:tc>
      </w:tr>
      <w:tr w:rsidR="007D6C7F" w:rsidRPr="007D6C7F" w14:paraId="3F4544BD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2AF9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P20-772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391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Criminal History Action Plans</w:t>
            </w:r>
          </w:p>
        </w:tc>
      </w:tr>
      <w:tr w:rsidR="007D6C7F" w:rsidRPr="007D6C7F" w14:paraId="78A65FD5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CFF1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P20-1345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33C2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Closing The Gap - Justice</w:t>
            </w:r>
          </w:p>
        </w:tc>
      </w:tr>
      <w:tr w:rsidR="007D6C7F" w:rsidRPr="007D6C7F" w14:paraId="39CC0F34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5DB9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P20-1346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590D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Implementation - RCT</w:t>
            </w:r>
          </w:p>
        </w:tc>
      </w:tr>
      <w:tr w:rsidR="007D6C7F" w:rsidRPr="007D6C7F" w14:paraId="3309A1BC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22AB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lastRenderedPageBreak/>
              <w:t>P20-1726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DFB9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COVID-19</w:t>
            </w:r>
          </w:p>
        </w:tc>
      </w:tr>
      <w:tr w:rsidR="007D6C7F" w:rsidRPr="007D6C7F" w14:paraId="10FB6978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87DC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P20-1888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BF3D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New Measure</w:t>
            </w:r>
          </w:p>
        </w:tc>
      </w:tr>
      <w:tr w:rsidR="007D6C7F" w:rsidRPr="007D6C7F" w14:paraId="768D8782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E010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P20-2169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7385" w14:textId="0868217A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 xml:space="preserve">Implementation </w:t>
            </w:r>
            <w:r w:rsidR="006E3A0B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7D6C7F">
              <w:rPr>
                <w:rFonts w:ascii="Montserrat Light" w:hAnsi="Montserrat Light" w:cs="Calibri"/>
                <w:sz w:val="22"/>
                <w:szCs w:val="22"/>
              </w:rPr>
              <w:t xml:space="preserve"> COVID</w:t>
            </w:r>
            <w:r w:rsidR="006E3A0B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7D6C7F">
              <w:rPr>
                <w:rFonts w:ascii="Montserrat Light" w:hAnsi="Montserrat Light" w:cs="Calibri"/>
                <w:sz w:val="22"/>
                <w:szCs w:val="22"/>
              </w:rPr>
              <w:t>19</w:t>
            </w:r>
          </w:p>
        </w:tc>
      </w:tr>
      <w:tr w:rsidR="007D6C7F" w:rsidRPr="007D6C7F" w14:paraId="4C5852B3" w14:textId="77777777" w:rsidTr="007D6C7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9065" w14:textId="77777777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P20-3459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4A6F" w14:textId="6F14A62C" w:rsidR="007D6C7F" w:rsidRPr="007D6C7F" w:rsidRDefault="007D6C7F" w:rsidP="007D6C7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 xml:space="preserve">Advice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CC0AF2" w:rsidRPr="00CC0AF2" w14:paraId="3D776C7C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93EA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U20-871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5F2E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Programme Management - TAEG Projects - 2020</w:t>
            </w:r>
          </w:p>
        </w:tc>
      </w:tr>
      <w:tr w:rsidR="00CC0AF2" w:rsidRPr="00CC0AF2" w14:paraId="39BE2F8A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A5CB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U20-1738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20EF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Programme Management - VTEC Contract Managers</w:t>
            </w:r>
          </w:p>
        </w:tc>
      </w:tr>
      <w:tr w:rsidR="00CC0AF2" w:rsidRPr="00CC0AF2" w14:paraId="796E1784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9C3F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U20-4895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F1EE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Programme Management - Historical</w:t>
            </w:r>
          </w:p>
        </w:tc>
      </w:tr>
      <w:tr w:rsidR="00CC0AF2" w:rsidRPr="00CC0AF2" w14:paraId="230F9ACE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1DEA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U20-7674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055" w14:textId="07E7C800" w:rsidR="00CC0AF2" w:rsidRPr="00CC0AF2" w:rsidRDefault="00545DEA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Liaison - Coronavirus C</w:t>
            </w:r>
            <w:r w:rsidR="00CC0AF2" w:rsidRPr="00CC0AF2">
              <w:rPr>
                <w:rFonts w:ascii="Montserrat Light" w:hAnsi="Montserrat Light" w:cs="Calibri"/>
                <w:sz w:val="22"/>
                <w:szCs w:val="22"/>
              </w:rPr>
              <w:t>orrespondence</w:t>
            </w:r>
          </w:p>
        </w:tc>
      </w:tr>
      <w:tr w:rsidR="00CC0AF2" w:rsidRPr="00CC0AF2" w14:paraId="3CFD6CF4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A715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U20-9360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86BA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Programme Management - COVID-19</w:t>
            </w:r>
          </w:p>
        </w:tc>
      </w:tr>
      <w:tr w:rsidR="00CC0AF2" w:rsidRPr="00CC0AF2" w14:paraId="1B8477A8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AF3F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U20-12380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DF39" w14:textId="4E99ABC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Programme Management - TAEG Initial Proposals</w:t>
            </w:r>
          </w:p>
        </w:tc>
      </w:tr>
      <w:tr w:rsidR="00CC0AF2" w:rsidRPr="00CC0AF2" w14:paraId="7E23FCED" w14:textId="77777777" w:rsidTr="00CC0AF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3BBA" w14:textId="77777777" w:rsidR="00CC0AF2" w:rsidRPr="00CC0AF2" w:rsidRDefault="00CC0AF2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CC0AF2">
              <w:rPr>
                <w:rFonts w:ascii="Montserrat Light" w:hAnsi="Montserrat Light" w:cs="Calibri"/>
                <w:sz w:val="22"/>
                <w:szCs w:val="22"/>
              </w:rPr>
              <w:t>U20-14263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244A" w14:textId="038C7D76" w:rsidR="00CC0AF2" w:rsidRPr="00CC0AF2" w:rsidRDefault="00F72C0A" w:rsidP="00CC0AF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VTEC F</w:t>
            </w:r>
            <w:r w:rsidR="00CC0AF2" w:rsidRPr="00CC0AF2">
              <w:rPr>
                <w:rFonts w:ascii="Montserrat Light" w:hAnsi="Montserrat Light" w:cs="Calibri"/>
                <w:sz w:val="22"/>
                <w:szCs w:val="22"/>
              </w:rPr>
              <w:t>orms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7DA312F" w14:textId="1E6F1D8B" w:rsidR="00865610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D36FF4C" w14:textId="77777777" w:rsidR="00406351" w:rsidRPr="006A7193" w:rsidRDefault="00406351" w:rsidP="00406351">
      <w:pPr>
        <w:pStyle w:val="Heading3"/>
        <w:rPr>
          <w:rFonts w:ascii="Montserrat Light" w:hAnsi="Montserrat Light" w:cs="Calibri"/>
          <w:color w:val="auto"/>
        </w:rPr>
      </w:pPr>
      <w:bookmarkStart w:id="54" w:name="_Toc48828692"/>
      <w:r>
        <w:rPr>
          <w:rFonts w:ascii="Montserrat Light" w:hAnsi="Montserrat Light" w:cs="Calibri"/>
          <w:color w:val="auto"/>
        </w:rPr>
        <w:t>Executive</w:t>
      </w:r>
      <w:bookmarkEnd w:id="5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406351" w:rsidRPr="00813F66" w14:paraId="62E4F77E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1ECDB6D" w14:textId="77777777" w:rsidR="00406351" w:rsidRPr="00813F66" w:rsidRDefault="00406351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6AAD61E" w14:textId="77777777" w:rsidR="00406351" w:rsidRPr="00813F66" w:rsidRDefault="00406351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06351" w:rsidRPr="00865610" w14:paraId="78E2B0BC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7844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P20-241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73DD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Bushfire Recovery</w:t>
            </w:r>
          </w:p>
        </w:tc>
      </w:tr>
      <w:tr w:rsidR="00406351" w:rsidRPr="00865610" w14:paraId="66159009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1921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P20-491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D225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Policy Folder- Source of Truth (Please Keep Updated)</w:t>
            </w:r>
          </w:p>
        </w:tc>
      </w:tr>
      <w:tr w:rsidR="00406351" w:rsidRPr="00865610" w14:paraId="3E934374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84C1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P20-638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801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Programme Management - 1.4 Culture and Capability</w:t>
            </w:r>
          </w:p>
        </w:tc>
      </w:tr>
      <w:tr w:rsidR="00406351" w:rsidRPr="00865610" w14:paraId="35F6A5DF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8F9C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1EAD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Programme Management - Aboriginals Benefit Account</w:t>
            </w:r>
          </w:p>
        </w:tc>
      </w:tr>
      <w:tr w:rsidR="00406351" w:rsidRPr="00865610" w14:paraId="03D79897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961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P20-1324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6F02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- 2020 - Strategic Policy Team</w:t>
            </w:r>
          </w:p>
        </w:tc>
      </w:tr>
      <w:tr w:rsidR="00406351" w:rsidRPr="00865610" w14:paraId="14489762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8BD0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4B75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- 2020 - Strategic Engagement Team</w:t>
            </w:r>
          </w:p>
        </w:tc>
      </w:tr>
      <w:tr w:rsidR="00406351" w:rsidRPr="00865610" w14:paraId="469CC09F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B4E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P20-1629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FBB9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Co-Ordination - 2020 - COVID-19 CDP Response</w:t>
            </w:r>
          </w:p>
        </w:tc>
      </w:tr>
      <w:tr w:rsidR="00406351" w:rsidRPr="00865610" w14:paraId="701071FB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7A7E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P20-2094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E85F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Analysis - CDP PPA</w:t>
            </w:r>
          </w:p>
        </w:tc>
      </w:tr>
      <w:tr w:rsidR="00406351" w:rsidRPr="00865610" w14:paraId="7AA0DB48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700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P20-2591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9F8E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Programme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Management - CDP Providers FA D</w:t>
            </w:r>
            <w:r w:rsidRPr="007D6C7F">
              <w:rPr>
                <w:rFonts w:ascii="Montserrat Light" w:hAnsi="Montserrat Light" w:cs="Calibri"/>
                <w:sz w:val="22"/>
                <w:szCs w:val="22"/>
              </w:rPr>
              <w:t>ocs 2019 - 2022</w:t>
            </w:r>
          </w:p>
        </w:tc>
      </w:tr>
      <w:tr w:rsidR="00406351" w:rsidRPr="00865610" w14:paraId="3D3FA0FE" w14:textId="77777777" w:rsidTr="000449C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4B0D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P20-3227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E8CB" w14:textId="77777777" w:rsidR="00406351" w:rsidRPr="00865610" w:rsidRDefault="00406351" w:rsidP="000449C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D6C7F">
              <w:rPr>
                <w:rFonts w:ascii="Montserrat Light" w:hAnsi="Montserrat Light" w:cs="Calibri"/>
                <w:sz w:val="22"/>
                <w:szCs w:val="22"/>
              </w:rPr>
              <w:t>Policy Co-Or</w:t>
            </w:r>
            <w:r>
              <w:rPr>
                <w:rFonts w:ascii="Montserrat Light" w:hAnsi="Montserrat Light" w:cs="Calibri"/>
                <w:sz w:val="22"/>
                <w:szCs w:val="22"/>
              </w:rPr>
              <w:t>dination - 2020 CDP Policy and Program M</w:t>
            </w:r>
            <w:r w:rsidRPr="007D6C7F">
              <w:rPr>
                <w:rFonts w:ascii="Montserrat Light" w:hAnsi="Montserrat Light" w:cs="Calibri"/>
                <w:sz w:val="22"/>
                <w:szCs w:val="22"/>
              </w:rPr>
              <w:t>apping</w:t>
            </w:r>
          </w:p>
        </w:tc>
      </w:tr>
    </w:tbl>
    <w:p w14:paraId="4D1003AB" w14:textId="77777777" w:rsidR="00406351" w:rsidRDefault="00406351" w:rsidP="0040635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A699753" w14:textId="77777777" w:rsidR="00406351" w:rsidRPr="00E10282" w:rsidRDefault="00406351" w:rsidP="0040635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DA81E17" w14:textId="7DC3369D" w:rsidR="001B4382" w:rsidRPr="006A7193" w:rsidRDefault="00406351" w:rsidP="001B4382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5" w:name="_Toc48828693"/>
      <w:r w:rsidR="001B4382">
        <w:rPr>
          <w:rFonts w:ascii="Montserrat Light" w:hAnsi="Montserrat Light" w:cs="Calibri"/>
          <w:color w:val="auto"/>
        </w:rPr>
        <w:t>Land</w:t>
      </w:r>
      <w:bookmarkEnd w:id="55"/>
      <w:r w:rsidR="001B4382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B4382" w:rsidRPr="001B4382" w14:paraId="5C7489FF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201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U20-4158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53A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ALRA Scheduling - </w:t>
            </w:r>
            <w:proofErr w:type="spellStart"/>
            <w:r w:rsidRPr="001B4382">
              <w:rPr>
                <w:rFonts w:ascii="Montserrat Light" w:hAnsi="Montserrat Light" w:cs="Calibri"/>
                <w:sz w:val="22"/>
                <w:szCs w:val="22"/>
              </w:rPr>
              <w:t>Wilyugu</w:t>
            </w:r>
            <w:proofErr w:type="spellEnd"/>
            <w:r w:rsidRPr="001B4382">
              <w:rPr>
                <w:rFonts w:ascii="Montserrat Light" w:hAnsi="Montserrat Light" w:cs="Calibri"/>
                <w:sz w:val="22"/>
                <w:szCs w:val="22"/>
              </w:rPr>
              <w:t xml:space="preserve"> - </w:t>
            </w:r>
            <w:proofErr w:type="spellStart"/>
            <w:r w:rsidRPr="001B4382">
              <w:rPr>
                <w:rFonts w:ascii="Montserrat Light" w:hAnsi="Montserrat Light" w:cs="Calibri"/>
                <w:sz w:val="22"/>
                <w:szCs w:val="22"/>
              </w:rPr>
              <w:t>Sth</w:t>
            </w:r>
            <w:proofErr w:type="spellEnd"/>
            <w:r w:rsidRPr="001B4382">
              <w:rPr>
                <w:rFonts w:ascii="Montserrat Light" w:hAnsi="Montserrat Light" w:cs="Calibri"/>
                <w:sz w:val="22"/>
                <w:szCs w:val="22"/>
              </w:rPr>
              <w:t xml:space="preserve"> Camp Elliot</w:t>
            </w:r>
          </w:p>
        </w:tc>
      </w:tr>
      <w:tr w:rsidR="001B4382" w:rsidRPr="001B4382" w14:paraId="1E579559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D300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U20-4225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9F42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Native Title Services Review - CLC and NLC 2020</w:t>
            </w:r>
          </w:p>
        </w:tc>
      </w:tr>
      <w:tr w:rsidR="001B4382" w:rsidRPr="001B4382" w14:paraId="4A76DF3D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402A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U20-4811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5403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Reporting - Back Pockets</w:t>
            </w:r>
          </w:p>
        </w:tc>
      </w:tr>
      <w:tr w:rsidR="001B4382" w:rsidRPr="001B4382" w14:paraId="4C5FEAC2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1395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U20-5537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0E99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Remote Water Security</w:t>
            </w:r>
          </w:p>
        </w:tc>
      </w:tr>
      <w:tr w:rsidR="001B4382" w:rsidRPr="001B4382" w14:paraId="141CB2CE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2E4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U20-6104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C336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Land Claims - Detriment Report Stakeholder List</w:t>
            </w:r>
          </w:p>
        </w:tc>
      </w:tr>
      <w:tr w:rsidR="001B4382" w:rsidRPr="001B4382" w14:paraId="32A10349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78D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U20-6885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C756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Land Claims - NTG Request for Funds</w:t>
            </w:r>
          </w:p>
        </w:tc>
      </w:tr>
      <w:tr w:rsidR="001B4382" w:rsidRPr="001B4382" w14:paraId="73DDBF08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793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U20-6952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ED5C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NT Aboriginal Affairs Strategy 2019-2029</w:t>
            </w:r>
          </w:p>
        </w:tc>
      </w:tr>
      <w:tr w:rsidR="001B4382" w:rsidRPr="001B4382" w14:paraId="1DD9B849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833B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U20-7623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2282" w14:textId="5FCF3137" w:rsidR="001B4382" w:rsidRPr="001B4382" w:rsidRDefault="00F72C0A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ALRA R</w:t>
            </w:r>
            <w:r w:rsidR="00A528E0">
              <w:rPr>
                <w:rFonts w:ascii="Montserrat Light" w:hAnsi="Montserrat Light" w:cs="Calibri"/>
                <w:sz w:val="22"/>
                <w:szCs w:val="22"/>
              </w:rPr>
              <w:t>eform P</w:t>
            </w:r>
            <w:r w:rsidR="001B4382" w:rsidRPr="001B4382">
              <w:rPr>
                <w:rFonts w:ascii="Montserrat Light" w:hAnsi="Montserrat Light" w:cs="Calibri"/>
                <w:sz w:val="22"/>
                <w:szCs w:val="22"/>
              </w:rPr>
              <w:t>ackage 2019-22</w:t>
            </w:r>
          </w:p>
        </w:tc>
      </w:tr>
      <w:tr w:rsidR="001B4382" w:rsidRPr="001B4382" w14:paraId="28E077E0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80F1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U20-8847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6EC5" w14:textId="32A7556F" w:rsidR="001B4382" w:rsidRPr="001B4382" w:rsidRDefault="00F72C0A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Policy Co-Ordination </w:t>
            </w:r>
            <w:r w:rsidR="006C049F">
              <w:rPr>
                <w:rFonts w:ascii="Montserrat Light" w:hAnsi="Montserrat Light" w:cs="Calibri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COVID</w:t>
            </w:r>
            <w:r w:rsidR="006C049F">
              <w:rPr>
                <w:rFonts w:ascii="Montserrat Light" w:hAnsi="Montserrat Light" w:cs="Calibri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sz w:val="22"/>
                <w:szCs w:val="22"/>
              </w:rPr>
              <w:t>19 R</w:t>
            </w:r>
            <w:r w:rsidR="001B4382" w:rsidRPr="001B4382">
              <w:rPr>
                <w:rFonts w:ascii="Montserrat Light" w:hAnsi="Montserrat Light" w:cs="Calibri"/>
                <w:sz w:val="22"/>
                <w:szCs w:val="22"/>
              </w:rPr>
              <w:t>esponse</w:t>
            </w:r>
          </w:p>
        </w:tc>
      </w:tr>
      <w:tr w:rsidR="001B4382" w:rsidRPr="001B4382" w14:paraId="172043E8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8CF7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U20-9447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A93B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Leasing and Housing Model Review</w:t>
            </w:r>
          </w:p>
        </w:tc>
      </w:tr>
      <w:tr w:rsidR="001B4382" w:rsidRPr="001B4382" w14:paraId="15E5D685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5130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U20-13362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308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Policy Co-Ordination - ALRA Land Claims and Native Title Applications - SFNT Lawyers</w:t>
            </w:r>
          </w:p>
        </w:tc>
      </w:tr>
      <w:tr w:rsidR="001B4382" w:rsidRPr="001B4382" w14:paraId="458C2DD5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7346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U20-13899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ECB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Advice - NIAA Policy Papers</w:t>
            </w:r>
          </w:p>
        </w:tc>
      </w:tr>
      <w:tr w:rsidR="001B4382" w:rsidRPr="001B4382" w14:paraId="0B8AAB9E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2749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U20-14853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EC5E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Legislation - NT Aboriginal Land Act</w:t>
            </w:r>
          </w:p>
        </w:tc>
      </w:tr>
      <w:tr w:rsidR="001B4382" w:rsidRPr="001B4382" w14:paraId="7349AE86" w14:textId="77777777" w:rsidTr="001B43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7B3A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>U20-16237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4E10" w14:textId="77777777" w:rsidR="001B4382" w:rsidRPr="001B4382" w:rsidRDefault="001B4382" w:rsidP="001B438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1B4382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ALRA Land Claims - Detriment Report - Media and </w:t>
            </w:r>
            <w:proofErr w:type="spellStart"/>
            <w:r w:rsidRPr="001B4382">
              <w:rPr>
                <w:rFonts w:ascii="Montserrat Light" w:hAnsi="Montserrat Light" w:cs="Calibri"/>
                <w:sz w:val="22"/>
                <w:szCs w:val="22"/>
              </w:rPr>
              <w:t>Misc</w:t>
            </w:r>
            <w:proofErr w:type="spellEnd"/>
          </w:p>
        </w:tc>
      </w:tr>
    </w:tbl>
    <w:p w14:paraId="6D859292" w14:textId="77777777" w:rsidR="001B4382" w:rsidRDefault="001B4382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3854D956" w14:textId="77777777" w:rsidR="001B4382" w:rsidRPr="00E10282" w:rsidRDefault="001B4382" w:rsidP="001B43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EE73242" w14:textId="7D4379F2" w:rsidR="00865610" w:rsidRPr="006A7193" w:rsidRDefault="001B4382" w:rsidP="00865610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6" w:name="_Toc48828694"/>
      <w:r w:rsidR="00406351">
        <w:rPr>
          <w:rFonts w:ascii="Montserrat Light" w:hAnsi="Montserrat Light" w:cs="Calibri"/>
          <w:color w:val="auto"/>
        </w:rPr>
        <w:t>Land Policy and Environment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865610" w:rsidRPr="00813F66" w14:paraId="17F59CAF" w14:textId="77777777" w:rsidTr="00BC3821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9DB548" w14:textId="77777777" w:rsidR="00865610" w:rsidRPr="00813F66" w:rsidRDefault="00865610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4089DD" w14:textId="77777777" w:rsidR="00865610" w:rsidRPr="00813F66" w:rsidRDefault="00865610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06351" w:rsidRPr="00406351" w14:paraId="70E20F07" w14:textId="77777777" w:rsidTr="0040635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758" w14:textId="77777777" w:rsidR="00406351" w:rsidRPr="00406351" w:rsidRDefault="00406351" w:rsidP="0040635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6351">
              <w:rPr>
                <w:rFonts w:ascii="Montserrat Light" w:hAnsi="Montserrat Light" w:cs="Calibri"/>
                <w:sz w:val="22"/>
                <w:szCs w:val="22"/>
              </w:rPr>
              <w:t>P20-240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D52" w14:textId="77777777" w:rsidR="00406351" w:rsidRPr="00406351" w:rsidRDefault="00406351" w:rsidP="0040635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06351">
              <w:rPr>
                <w:rFonts w:ascii="Montserrat Light" w:hAnsi="Montserrat Light" w:cs="Calibri"/>
                <w:sz w:val="22"/>
                <w:szCs w:val="22"/>
              </w:rPr>
              <w:t>Advice - Cabinet 2020</w:t>
            </w:r>
          </w:p>
        </w:tc>
      </w:tr>
      <w:tr w:rsidR="00A07BF0" w:rsidRPr="00A07BF0" w14:paraId="3518059A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CA94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U20-1125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82C9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Programme Management - 2020 Program Induction Pack</w:t>
            </w:r>
          </w:p>
        </w:tc>
      </w:tr>
      <w:tr w:rsidR="00A07BF0" w:rsidRPr="00A07BF0" w14:paraId="3AA8DF80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1B4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U20-2288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1A5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Voice</w:t>
            </w:r>
          </w:p>
        </w:tc>
      </w:tr>
      <w:tr w:rsidR="00A07BF0" w:rsidRPr="00A07BF0" w14:paraId="4D6C1C88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156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U20-2891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08F2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JSC Northern Australia Inquiry</w:t>
            </w:r>
          </w:p>
        </w:tc>
      </w:tr>
      <w:tr w:rsidR="00A07BF0" w:rsidRPr="00A07BF0" w14:paraId="727A5E02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6778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U20-4912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4D2B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Publications - Media</w:t>
            </w:r>
          </w:p>
        </w:tc>
      </w:tr>
      <w:tr w:rsidR="00A07BF0" w:rsidRPr="00A07BF0" w14:paraId="71F876EB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687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U20-4932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785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Implementation - Rangers 21-28</w:t>
            </w:r>
          </w:p>
        </w:tc>
      </w:tr>
      <w:tr w:rsidR="00A07BF0" w:rsidRPr="00A07BF0" w14:paraId="43F943AE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F7C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U20-5201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6DA0" w14:textId="4BEC0A93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 xml:space="preserve">Advice - Australian Human Rights Commission </w:t>
            </w:r>
            <w:proofErr w:type="spellStart"/>
            <w:r w:rsidRPr="00A07BF0">
              <w:rPr>
                <w:rFonts w:ascii="Montserrat Light" w:hAnsi="Montserrat Light" w:cs="Calibri"/>
                <w:sz w:val="22"/>
                <w:szCs w:val="22"/>
              </w:rPr>
              <w:t>Wiyi</w:t>
            </w:r>
            <w:proofErr w:type="spellEnd"/>
            <w:r w:rsidRPr="00A07BF0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A07BF0">
              <w:rPr>
                <w:rFonts w:ascii="Montserrat Light" w:hAnsi="Montserrat Light" w:cs="Calibri"/>
                <w:sz w:val="22"/>
                <w:szCs w:val="22"/>
              </w:rPr>
              <w:t>Ya</w:t>
            </w:r>
            <w:r>
              <w:rPr>
                <w:rFonts w:ascii="Montserrat Light" w:hAnsi="Montserrat Light" w:cs="Calibri"/>
                <w:sz w:val="22"/>
                <w:szCs w:val="22"/>
              </w:rPr>
              <w:t>ni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Thangani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(Women's Voices) R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eport</w:t>
            </w:r>
          </w:p>
        </w:tc>
      </w:tr>
      <w:tr w:rsidR="00A07BF0" w:rsidRPr="00A07BF0" w14:paraId="5181B4B3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38A9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U20-5688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C0E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Lake Condah and Framlingham Forrest</w:t>
            </w:r>
          </w:p>
        </w:tc>
      </w:tr>
      <w:tr w:rsidR="00A07BF0" w:rsidRPr="00A07BF0" w14:paraId="7E60C755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908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U20-6619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839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Advice - DAWE</w:t>
            </w:r>
          </w:p>
        </w:tc>
      </w:tr>
      <w:tr w:rsidR="00A07BF0" w:rsidRPr="00A07BF0" w14:paraId="33B52746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05E8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U20-8548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8333" w14:textId="6D147F0E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PBC Fee for S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ervice</w:t>
            </w:r>
          </w:p>
        </w:tc>
      </w:tr>
      <w:tr w:rsidR="00A07BF0" w:rsidRPr="00A07BF0" w14:paraId="46ADCAAE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8A1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U20-8763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5549" w14:textId="6DC6685C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 xml:space="preserve">Programme Management </w:t>
            </w:r>
            <w:r w:rsidR="006C049F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 xml:space="preserve"> COVID</w:t>
            </w:r>
            <w:r w:rsidR="006C049F"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19</w:t>
            </w:r>
          </w:p>
        </w:tc>
      </w:tr>
      <w:tr w:rsidR="00A07BF0" w:rsidRPr="00A07BF0" w14:paraId="54E06927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40A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U20-9651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EA68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Advice - MDBA</w:t>
            </w:r>
          </w:p>
        </w:tc>
      </w:tr>
      <w:tr w:rsidR="00A07BF0" w:rsidRPr="00A07BF0" w14:paraId="7CB144CA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E10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U20-9954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6811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Stakeholder Engagement - IP Australia</w:t>
            </w:r>
          </w:p>
        </w:tc>
      </w:tr>
      <w:tr w:rsidR="00A07BF0" w:rsidRPr="00A07BF0" w14:paraId="39873F10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F9D0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U20-10464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60E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Advice - Royal Commission into Natural Disaster Arrangements 2020</w:t>
            </w:r>
          </w:p>
        </w:tc>
      </w:tr>
      <w:tr w:rsidR="00A07BF0" w:rsidRPr="00A07BF0" w14:paraId="1C7DA455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0FE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U20-10466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2A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A07BF0" w:rsidRPr="00A07BF0" w14:paraId="50425700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0E2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U20-10927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77CA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Planning and Strategy - Indigenous Country Management</w:t>
            </w:r>
          </w:p>
        </w:tc>
      </w:tr>
      <w:tr w:rsidR="00A07BF0" w:rsidRPr="00A07BF0" w14:paraId="391F0DFF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73F1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U20-11557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AF54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Meetings - Native Title Coordination Meetings</w:t>
            </w:r>
          </w:p>
        </w:tc>
      </w:tr>
      <w:tr w:rsidR="00A07BF0" w:rsidRPr="00A07BF0" w14:paraId="0ABCE140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B95D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1ACD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NTRB-SPs</w:t>
            </w:r>
          </w:p>
        </w:tc>
      </w:tr>
      <w:tr w:rsidR="00A07BF0" w:rsidRPr="00A07BF0" w14:paraId="7DAA3244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FF43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ADA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Liaison - NTMM</w:t>
            </w:r>
          </w:p>
        </w:tc>
      </w:tr>
      <w:tr w:rsidR="00A07BF0" w:rsidRPr="00A07BF0" w14:paraId="476D0BA5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B53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62EF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Publications - Fact Sheets</w:t>
            </w:r>
          </w:p>
        </w:tc>
      </w:tr>
      <w:tr w:rsidR="00A07BF0" w:rsidRPr="00A07BF0" w14:paraId="5CEFC4D4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81D9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3D05" w14:textId="58E36855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 xml:space="preserve">Publications - Research </w:t>
            </w:r>
            <w:r>
              <w:rPr>
                <w:rFonts w:ascii="Montserrat Light" w:hAnsi="Montserrat Light" w:cs="Calibri"/>
                <w:sz w:val="22"/>
                <w:szCs w:val="22"/>
              </w:rPr>
              <w:t>P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apers</w:t>
            </w:r>
          </w:p>
        </w:tc>
      </w:tr>
      <w:tr w:rsidR="00A07BF0" w:rsidRPr="00A07BF0" w14:paraId="270C5EEA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4F3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99C" w14:textId="2E6A1CD6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Use of R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ights</w:t>
            </w:r>
          </w:p>
        </w:tc>
      </w:tr>
      <w:tr w:rsidR="00A07BF0" w:rsidRPr="00A07BF0" w14:paraId="069FEF8A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F74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U20-12646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F29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Reforms</w:t>
            </w:r>
          </w:p>
        </w:tc>
      </w:tr>
      <w:tr w:rsidR="00A07BF0" w:rsidRPr="00A07BF0" w14:paraId="35C4D8FC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2B2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U20-13682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8988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Advice - Productivity Commission</w:t>
            </w:r>
          </w:p>
        </w:tc>
      </w:tr>
      <w:tr w:rsidR="00A07BF0" w:rsidRPr="00A07BF0" w14:paraId="32F04A95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0653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U20-13703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82A2" w14:textId="158C6088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NTPA - Request for I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nput 2020</w:t>
            </w:r>
          </w:p>
        </w:tc>
      </w:tr>
      <w:tr w:rsidR="00A07BF0" w:rsidRPr="00A07BF0" w14:paraId="6284ED76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05C7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U20-15778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805B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Co-Ordination - Cultural Burning</w:t>
            </w:r>
          </w:p>
        </w:tc>
      </w:tr>
      <w:tr w:rsidR="00A07BF0" w:rsidRPr="00A07BF0" w14:paraId="3A835253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FDF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U20-16465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B5FC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Stakeholder Engagement - Australian Human Rights Commission</w:t>
            </w:r>
          </w:p>
        </w:tc>
      </w:tr>
      <w:tr w:rsidR="00A07BF0" w:rsidRPr="00A07BF0" w14:paraId="7915FAE3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275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U20-17079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2735" w14:textId="33933F02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Policy C</w:t>
            </w:r>
            <w:r w:rsidR="00F048AF">
              <w:rPr>
                <w:rFonts w:ascii="Montserrat Light" w:hAnsi="Montserrat Light" w:cs="Calibri"/>
                <w:sz w:val="22"/>
                <w:szCs w:val="22"/>
              </w:rPr>
              <w:t>o-Ordination - New F</w:t>
            </w:r>
            <w:r w:rsidRPr="00A07BF0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  <w:tr w:rsidR="00A07BF0" w:rsidRPr="00A07BF0" w14:paraId="24BF96CA" w14:textId="77777777" w:rsidTr="00A07BF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01D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U20-17269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F6DF" w14:textId="77777777" w:rsidR="00A07BF0" w:rsidRPr="00A07BF0" w:rsidRDefault="00A07BF0" w:rsidP="00A07B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07BF0">
              <w:rPr>
                <w:rFonts w:ascii="Montserrat Light" w:hAnsi="Montserrat Light" w:cs="Calibri"/>
                <w:sz w:val="22"/>
                <w:szCs w:val="22"/>
              </w:rPr>
              <w:t>Advice - PM&amp;C</w:t>
            </w:r>
          </w:p>
        </w:tc>
      </w:tr>
    </w:tbl>
    <w:p w14:paraId="0E3F4ABD" w14:textId="77777777" w:rsidR="00BC3821" w:rsidRDefault="00BC3821" w:rsidP="00BC382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E9147BF" w14:textId="77777777" w:rsidR="00BF6787" w:rsidRPr="00E10282" w:rsidRDefault="00BC382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ED61A8B" w14:textId="267A7921" w:rsidR="002C2601" w:rsidRDefault="00BF6787" w:rsidP="00BF6787">
      <w:pPr>
        <w:spacing w:line="240" w:lineRule="auto"/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BC382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E4CCD56" w14:textId="2CD85C3D" w:rsidR="001423B3" w:rsidRPr="001423B3" w:rsidRDefault="00AC1977" w:rsidP="001423B3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7" w:name="_Toc48828695"/>
      <w:bookmarkStart w:id="58" w:name="_Toc47603060"/>
      <w:r>
        <w:rPr>
          <w:rFonts w:ascii="Montserrat Light" w:hAnsi="Montserrat Light" w:cs="Calibri"/>
          <w:color w:val="auto"/>
          <w:szCs w:val="24"/>
        </w:rPr>
        <w:t>Executive</w:t>
      </w:r>
      <w:bookmarkEnd w:id="57"/>
      <w:r>
        <w:rPr>
          <w:rFonts w:ascii="Montserrat Light" w:hAnsi="Montserrat Light" w:cs="Calibri"/>
          <w:color w:val="auto"/>
          <w:szCs w:val="24"/>
        </w:rPr>
        <w:t xml:space="preserve"> </w:t>
      </w:r>
      <w:bookmarkEnd w:id="5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423B3" w:rsidRPr="00813F66" w14:paraId="38CC94B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6E2825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406ED5B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C1977" w:rsidRPr="00AC1977" w14:paraId="55641F40" w14:textId="77777777" w:rsidTr="00AC19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EB9E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P20-1344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65A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Liaison - 09. May 2020 - Budget Estimates</w:t>
            </w:r>
          </w:p>
        </w:tc>
      </w:tr>
      <w:tr w:rsidR="00AC1977" w:rsidRPr="00AC1977" w14:paraId="3E454B34" w14:textId="77777777" w:rsidTr="00AC19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AB18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P20-2016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78C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Meetings - Opposition Briefings</w:t>
            </w:r>
          </w:p>
        </w:tc>
      </w:tr>
      <w:tr w:rsidR="00AC1977" w:rsidRPr="00AC1977" w14:paraId="0271D5EF" w14:textId="77777777" w:rsidTr="00AC19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DF76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P20-2328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75FB" w14:textId="21DA6FD6" w:rsidR="00AC1977" w:rsidRPr="00AC1977" w:rsidRDefault="00153949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Opposition and Other Related B</w:t>
            </w:r>
            <w:r w:rsidR="00AC1977" w:rsidRPr="00AC1977">
              <w:rPr>
                <w:rFonts w:ascii="Montserrat Light" w:hAnsi="Montserrat Light" w:cs="Calibri"/>
                <w:sz w:val="22"/>
                <w:szCs w:val="22"/>
              </w:rPr>
              <w:t>riefings</w:t>
            </w:r>
          </w:p>
        </w:tc>
      </w:tr>
      <w:tr w:rsidR="00AC1977" w:rsidRPr="00AC1977" w14:paraId="47ED81C0" w14:textId="77777777" w:rsidTr="00AC19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EAB2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P20-2358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9A56" w14:textId="2562193F" w:rsidR="00AC1977" w:rsidRPr="00AC1977" w:rsidRDefault="00153949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NIAA Funding Ministerial Events and C</w:t>
            </w:r>
            <w:r w:rsidR="00AC1977" w:rsidRPr="00AC1977">
              <w:rPr>
                <w:rFonts w:ascii="Montserrat Light" w:hAnsi="Montserrat Light" w:cs="Calibri"/>
                <w:sz w:val="22"/>
                <w:szCs w:val="22"/>
              </w:rPr>
              <w:t>atering</w:t>
            </w:r>
          </w:p>
        </w:tc>
      </w:tr>
      <w:tr w:rsidR="00AC1977" w:rsidRPr="00AC1977" w14:paraId="6D8F8456" w14:textId="77777777" w:rsidTr="00AC197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788A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P20-2773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583" w14:textId="77777777" w:rsidR="00AC1977" w:rsidRPr="00AC1977" w:rsidRDefault="00AC1977" w:rsidP="00AC1977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AC1977">
              <w:rPr>
                <w:rFonts w:ascii="Montserrat Light" w:hAnsi="Montserrat Light" w:cs="Calibri"/>
                <w:sz w:val="22"/>
                <w:szCs w:val="22"/>
              </w:rPr>
              <w:t>Reporting - NIAA Estimates June 20</w:t>
            </w:r>
          </w:p>
        </w:tc>
      </w:tr>
    </w:tbl>
    <w:p w14:paraId="4D50BB02" w14:textId="77777777" w:rsidR="001423B3" w:rsidRDefault="001423B3" w:rsidP="001423B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8ACE06D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17ED07A" w14:textId="6B2A60D4" w:rsidR="00E10282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5540B1C" w14:textId="52430961" w:rsidR="00153949" w:rsidRPr="001423B3" w:rsidRDefault="00153949" w:rsidP="00153949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9" w:name="_Toc48828696"/>
      <w:r>
        <w:rPr>
          <w:rFonts w:ascii="Montserrat Light" w:hAnsi="Montserrat Light" w:cs="Calibri"/>
          <w:color w:val="auto"/>
          <w:szCs w:val="24"/>
        </w:rPr>
        <w:lastRenderedPageBreak/>
        <w:t>Operations and Delivery</w:t>
      </w:r>
      <w:bookmarkEnd w:id="5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53949" w:rsidRPr="00813F66" w14:paraId="371DB5B7" w14:textId="77777777" w:rsidTr="0036296F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43B1C52" w14:textId="77777777" w:rsidR="00153949" w:rsidRPr="00813F66" w:rsidRDefault="00153949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5ABA4609" w14:textId="77777777" w:rsidR="00153949" w:rsidRPr="00813F66" w:rsidRDefault="00153949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53949" w:rsidRPr="00153949" w14:paraId="57E5EE0D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C3D0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00F7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Advice - International</w:t>
            </w:r>
          </w:p>
        </w:tc>
      </w:tr>
      <w:tr w:rsidR="00153949" w:rsidRPr="00153949" w14:paraId="5DF5F5F3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5F56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2E52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Advice - Indigenous Advancement Strategy</w:t>
            </w:r>
          </w:p>
        </w:tc>
      </w:tr>
      <w:tr w:rsidR="00153949" w:rsidRPr="00153949" w14:paraId="76A81A47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565A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P20-941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83D3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Parliamentary - Additional Estimates - March 2020</w:t>
            </w:r>
          </w:p>
        </w:tc>
      </w:tr>
      <w:tr w:rsidR="00153949" w:rsidRPr="00153949" w14:paraId="69A06005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13E6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P20-1305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2D02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Committees - Policy and Delivery Committee</w:t>
            </w:r>
          </w:p>
        </w:tc>
      </w:tr>
      <w:tr w:rsidR="00153949" w:rsidRPr="00153949" w14:paraId="4DFC1C11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5CB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P20-1307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9EC0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Committees - PM&amp;C Audit and Risk Committee</w:t>
            </w:r>
          </w:p>
        </w:tc>
      </w:tr>
      <w:tr w:rsidR="00153949" w:rsidRPr="00153949" w14:paraId="3BA0B645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9CCE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P20-1309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6280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Committees - Indigenous SES Network (APSC)</w:t>
            </w:r>
          </w:p>
        </w:tc>
      </w:tr>
      <w:tr w:rsidR="00153949" w:rsidRPr="00153949" w14:paraId="3C6B1F20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52F4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P20-1311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24F9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Parliamentary - Questions on Notice - March 2020</w:t>
            </w:r>
          </w:p>
        </w:tc>
      </w:tr>
      <w:tr w:rsidR="00153949" w:rsidRPr="00153949" w14:paraId="59927ECF" w14:textId="77777777" w:rsidTr="0015394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114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P20-1312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8008" w14:textId="77777777" w:rsidR="00153949" w:rsidRPr="00153949" w:rsidRDefault="00153949" w:rsidP="0015394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53949">
              <w:rPr>
                <w:rFonts w:ascii="Montserrat Light" w:hAnsi="Montserrat Light" w:cs="Calibri"/>
                <w:sz w:val="22"/>
                <w:szCs w:val="22"/>
              </w:rPr>
              <w:t>Parliamentary - Budget Estimates - May-June 2020</w:t>
            </w:r>
          </w:p>
        </w:tc>
      </w:tr>
    </w:tbl>
    <w:p w14:paraId="18C56CF6" w14:textId="77777777" w:rsidR="00153949" w:rsidRDefault="00153949" w:rsidP="00153949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8F1C785" w14:textId="77777777" w:rsidR="00153949" w:rsidRPr="00E10282" w:rsidRDefault="00153949" w:rsidP="00153949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0755EFB" w14:textId="1E803553" w:rsidR="00AC1977" w:rsidRDefault="00153949" w:rsidP="00153949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1C9AF75" w14:textId="77777777" w:rsidR="00AC1977" w:rsidRPr="00F33FA1" w:rsidRDefault="00AC1977" w:rsidP="00AC1977">
      <w:pPr>
        <w:spacing w:line="240" w:lineRule="auto"/>
        <w:rPr>
          <w:rStyle w:val="Hyperlink"/>
          <w:rFonts w:ascii="Montserrat Light" w:hAnsi="Montserrat Light" w:cstheme="minorBidi"/>
          <w:b/>
        </w:rPr>
      </w:pPr>
      <w:r>
        <w:rPr>
          <w:rFonts w:ascii="Montserrat Light" w:eastAsia="SimSun" w:hAnsi="Montserrat Light" w:cs="Calibri"/>
          <w:b/>
          <w:bCs/>
          <w:sz w:val="18"/>
        </w:rPr>
        <w:fldChar w:fldCharType="begin"/>
      </w:r>
      <w:r>
        <w:rPr>
          <w:rFonts w:ascii="Montserrat Light" w:eastAsia="SimSun" w:hAnsi="Montserrat Light" w:cs="Calibri"/>
          <w:b/>
          <w:bCs/>
          <w:sz w:val="18"/>
        </w:rPr>
        <w:instrText xml:space="preserve"> HYPERLINK  \l "_top" </w:instrText>
      </w:r>
      <w:r>
        <w:rPr>
          <w:rFonts w:ascii="Montserrat Light" w:eastAsia="SimSun" w:hAnsi="Montserrat Light" w:cs="Calibri"/>
          <w:b/>
          <w:bCs/>
          <w:sz w:val="18"/>
        </w:rPr>
        <w:fldChar w:fldCharType="separate"/>
      </w:r>
    </w:p>
    <w:p w14:paraId="3F5D5CF7" w14:textId="015CE10B" w:rsidR="00080F15" w:rsidRPr="00F33FA1" w:rsidRDefault="00AC1977" w:rsidP="00AC1977">
      <w:pPr>
        <w:spacing w:line="240" w:lineRule="auto"/>
        <w:rPr>
          <w:rStyle w:val="Hyperlink"/>
          <w:rFonts w:ascii="Montserrat Light" w:hAnsi="Montserrat Light" w:cstheme="minorBidi"/>
          <w:b/>
        </w:rPr>
      </w:pPr>
      <w:r>
        <w:rPr>
          <w:rFonts w:ascii="Montserrat Light" w:eastAsia="SimSun" w:hAnsi="Montserrat Light" w:cs="Calibri"/>
          <w:bCs/>
          <w:sz w:val="18"/>
        </w:rPr>
        <w:fldChar w:fldCharType="end"/>
      </w:r>
      <w:r w:rsidR="00F33FA1">
        <w:rPr>
          <w:rFonts w:ascii="Montserrat Light" w:eastAsia="SimSun" w:hAnsi="Montserrat Light" w:cs="Calibri"/>
          <w:b/>
          <w:bCs/>
          <w:sz w:val="18"/>
        </w:rPr>
        <w:fldChar w:fldCharType="begin"/>
      </w:r>
      <w:r w:rsidR="00F33FA1">
        <w:rPr>
          <w:rFonts w:ascii="Montserrat Light" w:eastAsia="SimSun" w:hAnsi="Montserrat Light" w:cs="Calibri"/>
          <w:b/>
          <w:bCs/>
          <w:sz w:val="18"/>
        </w:rPr>
        <w:instrText xml:space="preserve"> HYPERLINK  \l "_top" </w:instrText>
      </w:r>
      <w:r w:rsidR="00F33FA1">
        <w:rPr>
          <w:rFonts w:ascii="Montserrat Light" w:eastAsia="SimSun" w:hAnsi="Montserrat Light" w:cs="Calibri"/>
          <w:b/>
          <w:bCs/>
          <w:sz w:val="18"/>
        </w:rPr>
        <w:fldChar w:fldCharType="separate"/>
      </w:r>
    </w:p>
    <w:p w14:paraId="10C4F626" w14:textId="34A570DB" w:rsidR="0013092F" w:rsidRPr="00C136F4" w:rsidRDefault="00F33FA1" w:rsidP="0013092F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>
        <w:rPr>
          <w:rFonts w:ascii="Montserrat Light" w:eastAsia="SimSun" w:hAnsi="Montserrat Light" w:cs="Calibri"/>
          <w:bCs/>
          <w:color w:val="262626" w:themeColor="text1" w:themeTint="D9"/>
          <w:sz w:val="18"/>
          <w:szCs w:val="20"/>
        </w:rPr>
        <w:fldChar w:fldCharType="end"/>
      </w:r>
      <w:bookmarkStart w:id="60" w:name="_Toc48828697"/>
      <w:r w:rsidR="00ED130B" w:rsidRPr="00C136F4">
        <w:rPr>
          <w:rFonts w:ascii="Montserrat Light" w:hAnsi="Montserrat Light" w:cs="Calibri"/>
          <w:color w:val="auto"/>
          <w:szCs w:val="24"/>
        </w:rPr>
        <w:t xml:space="preserve">Office of the </w:t>
      </w:r>
      <w:r w:rsidR="00A72B72" w:rsidRPr="00C136F4">
        <w:rPr>
          <w:rFonts w:ascii="Montserrat Light" w:hAnsi="Montserrat Light" w:cs="Calibri"/>
          <w:color w:val="auto"/>
          <w:szCs w:val="24"/>
        </w:rPr>
        <w:t>Registrar</w:t>
      </w:r>
      <w:r w:rsidR="00ED130B" w:rsidRPr="00C136F4">
        <w:rPr>
          <w:rFonts w:ascii="Montserrat Light" w:hAnsi="Montserrat Light" w:cs="Calibri"/>
          <w:color w:val="auto"/>
          <w:szCs w:val="24"/>
        </w:rPr>
        <w:t xml:space="preserve"> of Indigenous Corporations</w:t>
      </w:r>
      <w:r w:rsidR="00C136F4" w:rsidRPr="00C136F4">
        <w:rPr>
          <w:rFonts w:ascii="Montserrat Light" w:hAnsi="Montserrat Light" w:cs="Calibri"/>
          <w:color w:val="auto"/>
          <w:szCs w:val="24"/>
        </w:rPr>
        <w:t xml:space="preserve"> (ORIC)</w:t>
      </w:r>
      <w:bookmarkEnd w:id="6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05A12" w:rsidRPr="00813F66" w14:paraId="771238E8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2E0CF68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58193DD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55F3B" w:rsidRPr="00555F3B" w14:paraId="3441A269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E7A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U20-1049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DF35" w14:textId="643419B0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Small Projects - MR1920-09_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555F3B">
              <w:rPr>
                <w:rFonts w:ascii="Montserrat Light" w:hAnsi="Montserrat Light" w:cs="Calibri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555F3B" w:rsidRPr="00555F3B" w14:paraId="60178D3B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AF34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U20-6266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4D62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Planning and Strategy - IPS</w:t>
            </w:r>
          </w:p>
        </w:tc>
      </w:tr>
      <w:tr w:rsidR="00555F3B" w:rsidRPr="00555F3B" w14:paraId="3E9B2D02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E81B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U20-6283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F4DA" w14:textId="1C2E24D6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Planning</w:t>
            </w:r>
            <w:r w:rsidR="00F048AF">
              <w:rPr>
                <w:rFonts w:ascii="Montserrat Light" w:hAnsi="Montserrat Light" w:cs="Calibri"/>
                <w:sz w:val="22"/>
                <w:szCs w:val="22"/>
              </w:rPr>
              <w:t xml:space="preserve"> and Strategy - Prosecution U</w:t>
            </w:r>
            <w:r w:rsidRPr="00555F3B">
              <w:rPr>
                <w:rFonts w:ascii="Montserrat Light" w:hAnsi="Montserrat Light" w:cs="Calibri"/>
                <w:sz w:val="22"/>
                <w:szCs w:val="22"/>
              </w:rPr>
              <w:t>nder s.453-5(5)</w:t>
            </w:r>
          </w:p>
        </w:tc>
      </w:tr>
      <w:tr w:rsidR="00555F3B" w:rsidRPr="00555F3B" w14:paraId="72ECA7F4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8017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U20-6357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CE72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Planning and Strategy - CATSI Act 2019-2020</w:t>
            </w:r>
          </w:p>
        </w:tc>
      </w:tr>
      <w:tr w:rsidR="00555F3B" w:rsidRPr="00555F3B" w14:paraId="25EF3E89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32D9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U20-7716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EBC" w14:textId="77777777" w:rsidR="00555F3B" w:rsidRPr="00555F3B" w:rsidRDefault="00555F3B" w:rsidP="00555F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Service Providers - Services Australia</w:t>
            </w:r>
          </w:p>
        </w:tc>
      </w:tr>
      <w:tr w:rsidR="00A93FE2" w:rsidRPr="00555F3B" w14:paraId="4C5E51CC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1125" w14:textId="74BC9F29" w:rsidR="00A93FE2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U20-9691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78CE" w14:textId="5B981724" w:rsidR="00A93FE2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93FE2" w:rsidRPr="00555F3B" w14:paraId="266CBE4A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79B" w14:textId="672D9ACA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U20-9692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AC46" w14:textId="534A5F0F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93FE2" w:rsidRPr="00555F3B" w14:paraId="1937C6C6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83F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U20-12272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D7DC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Planning and Strategy - CATSI Act Review 2020</w:t>
            </w:r>
          </w:p>
        </w:tc>
      </w:tr>
      <w:tr w:rsidR="00A93FE2" w:rsidRPr="00555F3B" w14:paraId="45D35C9B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6815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U20-12942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269" w14:textId="10290112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Compliance Notice P</w:t>
            </w:r>
            <w:r w:rsidRPr="00555F3B">
              <w:rPr>
                <w:rFonts w:ascii="Montserrat Light" w:hAnsi="Montserrat Light" w:cs="Calibri"/>
                <w:sz w:val="22"/>
                <w:szCs w:val="22"/>
              </w:rPr>
              <w:t>roject 2020</w:t>
            </w:r>
          </w:p>
        </w:tc>
      </w:tr>
      <w:tr w:rsidR="00A93FE2" w:rsidRPr="00555F3B" w14:paraId="242472DF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6E4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U20-13358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B7D6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Meetings - SMM 2019-20</w:t>
            </w:r>
          </w:p>
        </w:tc>
      </w:tr>
      <w:tr w:rsidR="00A93FE2" w:rsidRPr="00555F3B" w14:paraId="20BA05C4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9E98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U20-15299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EEEF" w14:textId="3BBAB655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ABN Update P</w:t>
            </w:r>
            <w:r w:rsidRPr="00555F3B">
              <w:rPr>
                <w:rFonts w:ascii="Montserrat Light" w:hAnsi="Montserrat Light" w:cs="Calibri"/>
                <w:sz w:val="22"/>
                <w:szCs w:val="22"/>
              </w:rPr>
              <w:t>roject 2020</w:t>
            </w:r>
          </w:p>
        </w:tc>
      </w:tr>
      <w:tr w:rsidR="00A93FE2" w:rsidRPr="00555F3B" w14:paraId="276E3621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F9DC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U20-15346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3599" w14:textId="2F02573C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Spec Purpose Fin R</w:t>
            </w:r>
            <w:r w:rsidRPr="00555F3B">
              <w:rPr>
                <w:rFonts w:ascii="Montserrat Light" w:hAnsi="Montserrat Light" w:cs="Calibri"/>
                <w:sz w:val="22"/>
                <w:szCs w:val="22"/>
              </w:rPr>
              <w:t>eports-June 2020</w:t>
            </w:r>
          </w:p>
        </w:tc>
      </w:tr>
      <w:tr w:rsidR="00A93FE2" w:rsidRPr="00555F3B" w14:paraId="5D094B49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A18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U20-15350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16D9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Liaison - 2019-2020 AFP Taskforce</w:t>
            </w:r>
          </w:p>
        </w:tc>
      </w:tr>
      <w:tr w:rsidR="00A93FE2" w:rsidRPr="00555F3B" w14:paraId="6C5DBBEA" w14:textId="77777777" w:rsidTr="00555F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2229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U20-16676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5549" w14:textId="77777777" w:rsidR="00A93FE2" w:rsidRPr="00555F3B" w:rsidRDefault="00A93FE2" w:rsidP="00A93FE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55F3B">
              <w:rPr>
                <w:rFonts w:ascii="Montserrat Light" w:hAnsi="Montserrat Light" w:cs="Calibri"/>
                <w:sz w:val="22"/>
                <w:szCs w:val="22"/>
              </w:rPr>
              <w:t>Meetings - SMM 2019-20</w:t>
            </w:r>
          </w:p>
        </w:tc>
      </w:tr>
    </w:tbl>
    <w:p w14:paraId="25081B05" w14:textId="77777777" w:rsidR="00105A12" w:rsidRDefault="00105A12" w:rsidP="00105A1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C36587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732B10C" w14:textId="1EBB7E6F" w:rsidR="00A72B72" w:rsidRPr="00C136F4" w:rsidRDefault="00A72B72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1" w:name="_Toc48828698"/>
      <w:r w:rsidRPr="00C136F4">
        <w:rPr>
          <w:rFonts w:ascii="Montserrat Light" w:hAnsi="Montserrat Light" w:cs="Calibri"/>
          <w:color w:val="auto"/>
          <w:szCs w:val="24"/>
        </w:rPr>
        <w:t>Office of Township Leasing</w:t>
      </w:r>
      <w:bookmarkEnd w:id="6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72B72" w:rsidRPr="00813F66" w14:paraId="73D45595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EBECDB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8E77DD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E0F6A" w:rsidRPr="008E0F6A" w14:paraId="166CD833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D11D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DA2020/008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442A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Office of Township Leasing (OTL) - Groote Eylandt - Umbakumba - xxx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(xxx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xxx) - Part 7</w:t>
            </w:r>
          </w:p>
        </w:tc>
      </w:tr>
      <w:tr w:rsidR="008E0F6A" w:rsidRPr="008E0F6A" w14:paraId="43F03EA8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E74E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DA2020/009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7FD1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Office of Township Leasing (OTL) -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Mutitjulu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Township Lease - xxx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 - Part 2</w:t>
            </w:r>
          </w:p>
        </w:tc>
      </w:tr>
      <w:tr w:rsidR="008E0F6A" w:rsidRPr="008E0F6A" w14:paraId="3DDC89FC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82AD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DA2020/010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2A46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Property Management - Leasing - Office of Township Leasing (OTL) - Joint Review of the Housing and Leasing Models</w:t>
            </w:r>
          </w:p>
        </w:tc>
      </w:tr>
      <w:tr w:rsidR="008E0F6A" w:rsidRPr="008E0F6A" w14:paraId="52493895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581F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U20-2068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35B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Reporting - Joint Review of the Housing and Leasing Models</w:t>
            </w:r>
          </w:p>
        </w:tc>
      </w:tr>
      <w:tr w:rsidR="008E0F6A" w:rsidRPr="008E0F6A" w14:paraId="7B35F079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93C1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U20-4976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34F9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 xml:space="preserve">Meetings - xxx </w:t>
            </w:r>
            <w:proofErr w:type="spellStart"/>
            <w:r w:rsidRPr="008E0F6A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8E0F6A" w:rsidRPr="008E0F6A" w14:paraId="31663262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3EC0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U20-7494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4210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Liaison - Community Announcements</w:t>
            </w:r>
          </w:p>
        </w:tc>
      </w:tr>
      <w:tr w:rsidR="008E0F6A" w:rsidRPr="008E0F6A" w14:paraId="42F17032" w14:textId="77777777" w:rsidTr="008E0F6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9E3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U20-9557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C9A" w14:textId="77777777" w:rsidR="008E0F6A" w:rsidRPr="008E0F6A" w:rsidRDefault="008E0F6A" w:rsidP="008E0F6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E0F6A">
              <w:rPr>
                <w:rFonts w:ascii="Montserrat Light" w:hAnsi="Montserrat Light" w:cs="Calibri"/>
                <w:sz w:val="22"/>
                <w:szCs w:val="22"/>
              </w:rPr>
              <w:t>Advice - COVID-19</w:t>
            </w:r>
          </w:p>
        </w:tc>
      </w:tr>
    </w:tbl>
    <w:p w14:paraId="54849109" w14:textId="77777777" w:rsidR="00A72B72" w:rsidRDefault="00A72B72" w:rsidP="00A72B7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7C43E9C" w14:textId="0548A73C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7868742" w14:textId="4B8DAFA0" w:rsidR="00E10282" w:rsidRDefault="00BF6787" w:rsidP="001A18DA">
      <w:pPr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3008A31" w14:textId="23FBCF65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2" w:name="_Toc48828699"/>
      <w:r>
        <w:rPr>
          <w:rFonts w:ascii="Montserrat Light" w:hAnsi="Montserrat Light" w:cs="Calibri"/>
          <w:color w:val="auto"/>
          <w:szCs w:val="24"/>
        </w:rPr>
        <w:t>P</w:t>
      </w:r>
      <w:r w:rsidR="00911C9F">
        <w:rPr>
          <w:rFonts w:ascii="Montserrat Light" w:hAnsi="Montserrat Light" w:cs="Calibri"/>
          <w:color w:val="auto"/>
          <w:szCs w:val="24"/>
        </w:rPr>
        <w:t>rogram P</w:t>
      </w:r>
      <w:r>
        <w:rPr>
          <w:rFonts w:ascii="Montserrat Light" w:hAnsi="Montserrat Light" w:cs="Calibri"/>
          <w:color w:val="auto"/>
          <w:szCs w:val="24"/>
        </w:rPr>
        <w:t>erformance Delivery</w:t>
      </w:r>
      <w:bookmarkEnd w:id="62"/>
    </w:p>
    <w:p w14:paraId="76C264DF" w14:textId="26870BAB" w:rsidR="00C2713A" w:rsidRPr="006A7193" w:rsidRDefault="003724C5" w:rsidP="00C2713A">
      <w:pPr>
        <w:pStyle w:val="Heading3"/>
        <w:rPr>
          <w:rFonts w:ascii="Montserrat Light" w:hAnsi="Montserrat Light" w:cs="Calibri"/>
          <w:color w:val="auto"/>
        </w:rPr>
      </w:pPr>
      <w:bookmarkStart w:id="63" w:name="_Toc48828700"/>
      <w:r>
        <w:rPr>
          <w:rFonts w:ascii="Montserrat Light" w:hAnsi="Montserrat Light" w:cs="Calibri"/>
          <w:color w:val="auto"/>
        </w:rPr>
        <w:t>Establish Manage</w:t>
      </w:r>
      <w:bookmarkEnd w:id="6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2713A" w:rsidRPr="00813F66" w14:paraId="7E565633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AA4AE95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ACA4F70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55F16" w:rsidRPr="00955F16" w14:paraId="10865651" w14:textId="77777777" w:rsidTr="00955F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819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U20-5976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DE92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Programme Management - Estimates</w:t>
            </w:r>
          </w:p>
        </w:tc>
      </w:tr>
      <w:tr w:rsidR="00955F16" w:rsidRPr="00955F16" w14:paraId="6DB72669" w14:textId="77777777" w:rsidTr="00955F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2A09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U20-8029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4F1E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Reporting - ANAO Audit</w:t>
            </w:r>
          </w:p>
        </w:tc>
      </w:tr>
      <w:tr w:rsidR="00955F16" w:rsidRPr="00955F16" w14:paraId="091BF03E" w14:textId="77777777" w:rsidTr="00955F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755E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U20-8378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6E4A" w14:textId="48699757" w:rsidR="00955F16" w:rsidRPr="00955F16" w:rsidRDefault="0042789E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Qo</w:t>
            </w:r>
            <w:r w:rsidR="00955F16" w:rsidRPr="00955F16">
              <w:rPr>
                <w:rFonts w:ascii="Montserrat Light" w:hAnsi="Montserrat Light" w:cs="Calibri"/>
                <w:sz w:val="22"/>
                <w:szCs w:val="22"/>
              </w:rPr>
              <w:t>N</w:t>
            </w:r>
            <w:proofErr w:type="spellEnd"/>
            <w:r w:rsidR="00955F16" w:rsidRPr="00955F16">
              <w:rPr>
                <w:rFonts w:ascii="Montserrat Light" w:hAnsi="Montserrat Light" w:cs="Calibri"/>
                <w:sz w:val="22"/>
                <w:szCs w:val="22"/>
              </w:rPr>
              <w:t xml:space="preserve"> - March 2020</w:t>
            </w:r>
          </w:p>
        </w:tc>
      </w:tr>
      <w:tr w:rsidR="00955F16" w:rsidRPr="00955F16" w14:paraId="25DCE2BF" w14:textId="77777777" w:rsidTr="00955F16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289C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U20-10228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0FD" w14:textId="77777777" w:rsidR="00955F16" w:rsidRPr="00955F16" w:rsidRDefault="00955F16" w:rsidP="00955F16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55F16">
              <w:rPr>
                <w:rFonts w:ascii="Montserrat Light" w:hAnsi="Montserrat Light" w:cs="Calibri"/>
                <w:sz w:val="22"/>
                <w:szCs w:val="22"/>
              </w:rPr>
              <w:t>Programme Management - COVID-19</w:t>
            </w:r>
          </w:p>
        </w:tc>
      </w:tr>
    </w:tbl>
    <w:p w14:paraId="47693F9B" w14:textId="77777777" w:rsidR="00C2713A" w:rsidRDefault="00C2713A" w:rsidP="003A0C60">
      <w:pPr>
        <w:jc w:val="right"/>
      </w:pPr>
    </w:p>
    <w:p w14:paraId="50B9F5BF" w14:textId="044AB6F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9EF5F3F" w14:textId="3284AE9F" w:rsidR="00E12675" w:rsidRDefault="00BF6787" w:rsidP="00E12675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hyperlink w:anchor="_top" w:history="1">
        <w:hyperlink w:anchor="_top" w:history="1">
          <w:bookmarkStart w:id="64" w:name="_Toc48828701"/>
          <w:r w:rsidR="00EF0E8C">
            <w:rPr>
              <w:rFonts w:ascii="Montserrat Light" w:hAnsi="Montserrat Light" w:cs="Calibri"/>
              <w:color w:val="auto"/>
            </w:rPr>
            <w:t>Grant Design</w:t>
          </w:r>
          <w:bookmarkEnd w:id="64"/>
          <w:r w:rsidR="00EF0E8C">
            <w:rPr>
              <w:rFonts w:ascii="Montserrat Light" w:hAnsi="Montserrat Light" w:cs="Calibri"/>
              <w:color w:val="auto"/>
            </w:rPr>
            <w:t xml:space="preserve"> </w:t>
          </w:r>
          <w:r w:rsidR="00A61D84">
            <w:rPr>
              <w:rFonts w:ascii="Montserrat Light" w:hAnsi="Montserrat Light" w:cs="Calibri"/>
              <w:color w:val="auto"/>
            </w:rPr>
            <w:t xml:space="preserve"> </w:t>
          </w:r>
        </w:hyperlink>
      </w:hyperlink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12675" w:rsidRPr="00813F66" w14:paraId="58A49360" w14:textId="77777777" w:rsidTr="00DC343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F25CB66" w14:textId="77777777" w:rsidR="00E12675" w:rsidRPr="00813F66" w:rsidRDefault="00E12675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7F90E40" w14:textId="77777777" w:rsidR="00E12675" w:rsidRPr="00813F66" w:rsidRDefault="00E12675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2261E" w:rsidRPr="0052261E" w14:paraId="68007A44" w14:textId="77777777" w:rsidTr="0052261E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9B90" w14:textId="77777777" w:rsidR="0052261E" w:rsidRPr="0052261E" w:rsidRDefault="0052261E" w:rsidP="005226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2261E">
              <w:rPr>
                <w:rFonts w:ascii="Montserrat Light" w:hAnsi="Montserrat Light" w:cs="Calibri"/>
                <w:sz w:val="22"/>
                <w:szCs w:val="22"/>
              </w:rPr>
              <w:t>U20-1231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CB63" w14:textId="7F9A03CB" w:rsidR="0052261E" w:rsidRPr="0052261E" w:rsidRDefault="0052261E" w:rsidP="005226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2261E">
              <w:rPr>
                <w:rFonts w:ascii="Montserrat Light" w:hAnsi="Montserrat Light" w:cs="Calibri"/>
                <w:sz w:val="22"/>
                <w:szCs w:val="22"/>
              </w:rPr>
              <w:t>Stake</w:t>
            </w:r>
            <w:r>
              <w:rPr>
                <w:rFonts w:ascii="Montserrat Light" w:hAnsi="Montserrat Light" w:cs="Calibri"/>
                <w:sz w:val="22"/>
                <w:szCs w:val="22"/>
              </w:rPr>
              <w:t>holder Engagement - Engagement P</w:t>
            </w:r>
            <w:r w:rsidRPr="0052261E">
              <w:rPr>
                <w:rFonts w:ascii="Montserrat Light" w:hAnsi="Montserrat Light" w:cs="Calibri"/>
                <w:sz w:val="22"/>
                <w:szCs w:val="22"/>
              </w:rPr>
              <w:t>lanning</w:t>
            </w:r>
          </w:p>
        </w:tc>
      </w:tr>
      <w:tr w:rsidR="0052261E" w:rsidRPr="0052261E" w14:paraId="292644CC" w14:textId="77777777" w:rsidTr="0052261E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72B8" w14:textId="77777777" w:rsidR="0052261E" w:rsidRPr="0052261E" w:rsidRDefault="0052261E" w:rsidP="005226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2261E">
              <w:rPr>
                <w:rFonts w:ascii="Montserrat Light" w:hAnsi="Montserrat Light" w:cs="Calibri"/>
                <w:sz w:val="22"/>
                <w:szCs w:val="22"/>
              </w:rPr>
              <w:t>U20-16126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EBE3" w14:textId="40334C36" w:rsidR="0052261E" w:rsidRPr="0052261E" w:rsidRDefault="0052261E" w:rsidP="0052261E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Small Projects - ANAO I</w:t>
            </w:r>
            <w:r w:rsidRPr="0052261E">
              <w:rPr>
                <w:rFonts w:ascii="Montserrat Light" w:hAnsi="Montserrat Light" w:cs="Calibri"/>
                <w:sz w:val="22"/>
                <w:szCs w:val="22"/>
              </w:rPr>
              <w:t>mplementation</w:t>
            </w:r>
          </w:p>
        </w:tc>
      </w:tr>
    </w:tbl>
    <w:p w14:paraId="33CDA3A1" w14:textId="39C23B4B" w:rsidR="00E12675" w:rsidRPr="00E10282" w:rsidRDefault="00E12675" w:rsidP="00E12675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0674A6E3" w14:textId="77777777" w:rsidR="00C13CB2" w:rsidRPr="00E10282" w:rsidRDefault="00E12675" w:rsidP="00C13CB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F0E8C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C13CB2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EA7EE41" w14:textId="4432F9A7" w:rsidR="00EF0E8C" w:rsidRDefault="00C13CB2" w:rsidP="00C13CB2">
      <w:pPr>
        <w:spacing w:line="240" w:lineRule="auto"/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A50B1B4" w14:textId="59B2DA55" w:rsidR="00EF0E8C" w:rsidRPr="00E10282" w:rsidRDefault="00EF0E8C" w:rsidP="00EF0E8C">
      <w:pPr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64BE3668" w14:textId="77777777" w:rsidR="00EF0E8C" w:rsidRDefault="00EF0E8C" w:rsidP="00EF0E8C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5" w:name="_Toc48828702"/>
      <w:r>
        <w:rPr>
          <w:rFonts w:ascii="Montserrat Light" w:hAnsi="Montserrat Light" w:cs="Calibri"/>
          <w:color w:val="auto"/>
        </w:rPr>
        <w:t>Select, Support and Report</w:t>
      </w:r>
      <w:bookmarkEnd w:id="65"/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F0E8C" w:rsidRPr="00813F66" w14:paraId="7BEFB0D8" w14:textId="77777777" w:rsidTr="00DC343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03A22D3" w14:textId="77777777" w:rsidR="00EF0E8C" w:rsidRPr="00813F66" w:rsidRDefault="00EF0E8C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0156D9D7" w14:textId="77777777" w:rsidR="00EF0E8C" w:rsidRPr="00813F66" w:rsidRDefault="00EF0E8C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37021" w:rsidRPr="00837021" w14:paraId="0E3C787F" w14:textId="77777777" w:rsidTr="008370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A2BB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U20-2975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A3D1" w14:textId="4508CBD2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Parliamenta</w:t>
            </w:r>
            <w:r w:rsidR="000C2DAF">
              <w:rPr>
                <w:rFonts w:ascii="Montserrat Light" w:hAnsi="Montserrat Light" w:cs="Calibri"/>
                <w:sz w:val="22"/>
                <w:szCs w:val="22"/>
              </w:rPr>
              <w:t>ry - Senate Estimates Briefs - F</w:t>
            </w:r>
            <w:r w:rsidRPr="00837021">
              <w:rPr>
                <w:rFonts w:ascii="Montserrat Light" w:hAnsi="Montserrat Light" w:cs="Calibri"/>
                <w:sz w:val="22"/>
                <w:szCs w:val="22"/>
              </w:rPr>
              <w:t>or March 2020</w:t>
            </w:r>
          </w:p>
        </w:tc>
      </w:tr>
      <w:tr w:rsidR="00837021" w:rsidRPr="00837021" w14:paraId="0CC98E20" w14:textId="77777777" w:rsidTr="008370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6572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U20-8117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A0EE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Reporting - ANAO Report Children and Schooling Safety and Wellbeing</w:t>
            </w:r>
          </w:p>
        </w:tc>
      </w:tr>
      <w:tr w:rsidR="00837021" w:rsidRPr="00837021" w14:paraId="55B3DD16" w14:textId="77777777" w:rsidTr="008370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15ED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U20-8569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F6B2" w14:textId="27C38073" w:rsidR="00837021" w:rsidRPr="00837021" w:rsidRDefault="000C2DAF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Parliamentary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QoNs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D</w:t>
            </w:r>
            <w:r w:rsidR="00837021" w:rsidRPr="00837021">
              <w:rPr>
                <w:rFonts w:ascii="Montserrat Light" w:hAnsi="Montserrat Light" w:cs="Calibri"/>
                <w:sz w:val="22"/>
                <w:szCs w:val="22"/>
              </w:rPr>
              <w:t>rafts for March 2020</w:t>
            </w:r>
          </w:p>
        </w:tc>
      </w:tr>
      <w:tr w:rsidR="00837021" w:rsidRPr="00837021" w14:paraId="29057633" w14:textId="77777777" w:rsidTr="008370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756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U20-9888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3FFC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Parliamentary - Question Time Briefs</w:t>
            </w:r>
          </w:p>
        </w:tc>
      </w:tr>
      <w:tr w:rsidR="00837021" w:rsidRPr="00837021" w14:paraId="24A479F6" w14:textId="77777777" w:rsidTr="008370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3939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U20-11926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3079" w14:textId="77777777" w:rsidR="00837021" w:rsidRPr="00837021" w:rsidRDefault="00837021" w:rsidP="008370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37021">
              <w:rPr>
                <w:rFonts w:ascii="Montserrat Light" w:hAnsi="Montserrat Light" w:cs="Calibri"/>
                <w:sz w:val="22"/>
                <w:szCs w:val="22"/>
              </w:rPr>
              <w:t>Advice - Funding Rounds</w:t>
            </w:r>
          </w:p>
        </w:tc>
      </w:tr>
    </w:tbl>
    <w:p w14:paraId="1CB84369" w14:textId="77777777" w:rsidR="00EF0E8C" w:rsidRPr="00E10282" w:rsidRDefault="00EF0E8C" w:rsidP="00EF0E8C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4F96535" w14:textId="63FEE471" w:rsidR="00E12675" w:rsidRDefault="00EF0E8C" w:rsidP="00EF0E8C">
      <w:pPr>
        <w:tabs>
          <w:tab w:val="left" w:pos="9260"/>
        </w:tabs>
        <w:rPr>
          <w:rFonts w:ascii="Montserrat Light" w:hAnsi="Montserrat Light" w:cs="Calibri"/>
          <w:color w:val="auto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3F1256D" w14:textId="77777777" w:rsidR="001A18DA" w:rsidRPr="00E12675" w:rsidRDefault="001A18DA" w:rsidP="00E12675">
      <w:pPr>
        <w:jc w:val="right"/>
        <w:rPr>
          <w:rFonts w:ascii="Montserrat Light" w:hAnsi="Montserrat Light" w:cs="Calibri"/>
          <w:szCs w:val="24"/>
        </w:rPr>
      </w:pPr>
    </w:p>
    <w:p w14:paraId="25532FF8" w14:textId="2CA134C0" w:rsidR="0013092F" w:rsidRPr="00080F15" w:rsidRDefault="0013092F" w:rsidP="0013092F">
      <w:pPr>
        <w:pStyle w:val="Heading2"/>
        <w:rPr>
          <w:rFonts w:ascii="Montserrat Light" w:hAnsi="Montserrat Light" w:cs="Calibri"/>
          <w:b w:val="0"/>
          <w:color w:val="auto"/>
          <w:szCs w:val="24"/>
        </w:rPr>
      </w:pPr>
      <w:bookmarkStart w:id="66" w:name="_Toc48828703"/>
      <w:r>
        <w:rPr>
          <w:rFonts w:ascii="Montserrat Light" w:hAnsi="Montserrat Light" w:cs="Calibri"/>
          <w:color w:val="auto"/>
          <w:szCs w:val="24"/>
        </w:rPr>
        <w:t>Social Policy and Programs</w:t>
      </w:r>
      <w:bookmarkEnd w:id="66"/>
    </w:p>
    <w:p w14:paraId="085F8D97" w14:textId="7FE0ACA7" w:rsidR="006B0767" w:rsidRDefault="007009D3" w:rsidP="006B0767">
      <w:pPr>
        <w:pStyle w:val="Heading3"/>
        <w:rPr>
          <w:rFonts w:ascii="Montserrat Light" w:hAnsi="Montserrat Light" w:cs="Calibri"/>
          <w:color w:val="auto"/>
        </w:rPr>
      </w:pPr>
      <w:bookmarkStart w:id="67" w:name="_Toc48828704"/>
      <w:r>
        <w:rPr>
          <w:rFonts w:ascii="Montserrat Light" w:hAnsi="Montserrat Light" w:cs="Calibri"/>
          <w:color w:val="auto"/>
        </w:rPr>
        <w:t>Culture and Heritage</w:t>
      </w:r>
      <w:bookmarkEnd w:id="6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65E61" w:rsidRPr="00965E61" w14:paraId="190DB321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510C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U20-242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F3F5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Advice - Senate Estimates 2020</w:t>
            </w:r>
          </w:p>
        </w:tc>
      </w:tr>
      <w:tr w:rsidR="00965E61" w:rsidRPr="00965E61" w14:paraId="5B09AF76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CA83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U20-844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CF0A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Grants - Statistics</w:t>
            </w:r>
          </w:p>
        </w:tc>
      </w:tr>
      <w:tr w:rsidR="00965E61" w:rsidRPr="00965E61" w14:paraId="0B0CD0A9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333C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U20-4438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57D2" w14:textId="6FF5EFF2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Broadcasting - Ad Hoc A</w:t>
            </w:r>
            <w:r w:rsidRPr="00965E61">
              <w:rPr>
                <w:rFonts w:ascii="Montserrat Light" w:hAnsi="Montserrat Light" w:cs="Calibri"/>
                <w:sz w:val="22"/>
                <w:szCs w:val="22"/>
              </w:rPr>
              <w:t>dvice to NIAA</w:t>
            </w:r>
          </w:p>
        </w:tc>
      </w:tr>
      <w:tr w:rsidR="00965E61" w:rsidRPr="00965E61" w14:paraId="3F9B9832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8DCF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U20-6092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A54" w14:textId="28AC7336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>
              <w:rPr>
                <w:rFonts w:ascii="Montserrat Light" w:hAnsi="Montserrat Light" w:cs="Calibri"/>
                <w:sz w:val="22"/>
                <w:szCs w:val="22"/>
              </w:rPr>
              <w:t>icy Co-Ordination - Indigenous I</w:t>
            </w:r>
            <w:r w:rsidRPr="00965E61">
              <w:rPr>
                <w:rFonts w:ascii="Montserrat Light" w:hAnsi="Montserrat Light" w:cs="Calibri"/>
                <w:sz w:val="22"/>
                <w:szCs w:val="22"/>
              </w:rPr>
              <w:t>dentity</w:t>
            </w:r>
          </w:p>
        </w:tc>
      </w:tr>
      <w:tr w:rsidR="00965E61" w:rsidRPr="00965E61" w14:paraId="0C18C5C7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7D6C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U20-9576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81C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Policy Co-Ordination - COVID-19 Payphones</w:t>
            </w:r>
          </w:p>
        </w:tc>
      </w:tr>
      <w:tr w:rsidR="00965E61" w:rsidRPr="00965E61" w14:paraId="36AA8F31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C209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U20-9578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78E" w14:textId="001083CE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Policy</w:t>
            </w:r>
            <w:r w:rsidR="00F0003B">
              <w:rPr>
                <w:rFonts w:ascii="Montserrat Light" w:hAnsi="Montserrat Light" w:cs="Calibri"/>
                <w:sz w:val="22"/>
                <w:szCs w:val="22"/>
              </w:rPr>
              <w:t xml:space="preserve"> Co-Ordination - COVID-19 Data I</w:t>
            </w:r>
            <w:r w:rsidRPr="00965E61">
              <w:rPr>
                <w:rFonts w:ascii="Montserrat Light" w:hAnsi="Montserrat Light" w:cs="Calibri"/>
                <w:sz w:val="22"/>
                <w:szCs w:val="22"/>
              </w:rPr>
              <w:t>ncrease</w:t>
            </w:r>
          </w:p>
        </w:tc>
      </w:tr>
      <w:tr w:rsidR="00965E61" w:rsidRPr="00965E61" w14:paraId="777D0339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5A2D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U20-9714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5DD1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Programme Management - Remote Telecommunications</w:t>
            </w:r>
          </w:p>
        </w:tc>
      </w:tr>
      <w:tr w:rsidR="00965E61" w:rsidRPr="00965E61" w14:paraId="658CB858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C6F9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U20-12291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FF57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Advice - References</w:t>
            </w:r>
          </w:p>
        </w:tc>
      </w:tr>
      <w:tr w:rsidR="00965E61" w:rsidRPr="00965E61" w14:paraId="45B9FCC3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F07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U20-17293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A16F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Policy Co-Ordination - Bereavement Guidelines</w:t>
            </w:r>
          </w:p>
        </w:tc>
      </w:tr>
      <w:tr w:rsidR="00965E61" w:rsidRPr="00965E61" w14:paraId="142764A2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01B3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U20-17605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479" w14:textId="36308CB8" w:rsidR="00965E61" w:rsidRPr="00965E61" w:rsidRDefault="001C1C7A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proofErr w:type="spellStart"/>
            <w:r w:rsidR="0069647A">
              <w:rPr>
                <w:rFonts w:ascii="Montserrat Light" w:hAnsi="Montserrat Light" w:cs="Calibri"/>
                <w:sz w:val="22"/>
                <w:szCs w:val="22"/>
              </w:rPr>
              <w:t>xxxx</w:t>
            </w:r>
            <w:proofErr w:type="spellEnd"/>
          </w:p>
        </w:tc>
      </w:tr>
      <w:tr w:rsidR="00965E61" w:rsidRPr="00965E61" w14:paraId="54031C5F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6A0D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U20-17988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4E55" w14:textId="54445684" w:rsidR="00965E61" w:rsidRPr="00965E61" w:rsidRDefault="00965E61" w:rsidP="0023201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Service Providers - </w:t>
            </w:r>
            <w:r w:rsidR="00232011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965E61">
              <w:rPr>
                <w:rFonts w:ascii="Montserrat Light" w:hAnsi="Montserrat Light" w:cs="Calibri"/>
                <w:sz w:val="22"/>
                <w:szCs w:val="22"/>
              </w:rPr>
              <w:t> 2021-22 to 2023-24</w:t>
            </w:r>
          </w:p>
        </w:tc>
      </w:tr>
      <w:tr w:rsidR="00965E61" w:rsidRPr="00965E61" w14:paraId="1EB1460C" w14:textId="77777777" w:rsidTr="00965E6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E58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U20-17995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33AD" w14:textId="77777777" w:rsidR="00965E61" w:rsidRPr="00965E61" w:rsidRDefault="00965E61" w:rsidP="00965E6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65E61">
              <w:rPr>
                <w:rFonts w:ascii="Montserrat Light" w:hAnsi="Montserrat Light" w:cs="Calibri"/>
                <w:sz w:val="22"/>
                <w:szCs w:val="22"/>
              </w:rPr>
              <w:t>Advice - Heritage</w:t>
            </w:r>
          </w:p>
        </w:tc>
      </w:tr>
    </w:tbl>
    <w:p w14:paraId="2B219B0C" w14:textId="7D1EF0C6" w:rsidR="00125A7F" w:rsidRDefault="00396768" w:rsidP="00A133E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25A7F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0A6801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3D1B38C" w14:textId="12A527D7" w:rsidR="000A6801" w:rsidRPr="006A7193" w:rsidRDefault="00E10282" w:rsidP="000A680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8" w:name="_Toc48828705"/>
      <w:r w:rsidR="000A6801">
        <w:rPr>
          <w:rFonts w:ascii="Montserrat Light" w:hAnsi="Montserrat Light" w:cs="Calibri"/>
          <w:color w:val="auto"/>
        </w:rPr>
        <w:t>Executive</w:t>
      </w:r>
      <w:bookmarkEnd w:id="68"/>
      <w:r w:rsidR="000A6801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A6801" w:rsidRPr="00813F66" w14:paraId="1C5275E7" w14:textId="77777777" w:rsidTr="000A6801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6EE1C2BF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5F8FEC3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F14187" w:rsidRPr="000A6801" w14:paraId="0CEDD9E9" w14:textId="77777777" w:rsidTr="00011890">
        <w:trPr>
          <w:cantSplit/>
          <w:trHeight w:val="4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65D4" w14:textId="6C627E3A" w:rsidR="00F14187" w:rsidRPr="000A6801" w:rsidRDefault="00F14187" w:rsidP="00F14187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0A6801">
              <w:rPr>
                <w:rFonts w:ascii="Montserrat Light" w:hAnsi="Montserrat Light" w:cs="Arial"/>
                <w:sz w:val="22"/>
                <w:szCs w:val="22"/>
              </w:rPr>
              <w:t>P20-3263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043" w14:textId="093FB72A" w:rsidR="00F14187" w:rsidRPr="000A6801" w:rsidRDefault="00F14187" w:rsidP="00F14187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0A6801">
              <w:rPr>
                <w:rFonts w:ascii="Montserrat Light" w:hAnsi="Montserrat Light" w:cs="Arial"/>
                <w:sz w:val="22"/>
                <w:szCs w:val="22"/>
              </w:rPr>
              <w:t>Policy Co-Ordination - Justice and Reintegration</w:t>
            </w:r>
          </w:p>
        </w:tc>
      </w:tr>
      <w:tr w:rsidR="00F14187" w:rsidRPr="00E83089" w14:paraId="78E1F3A7" w14:textId="77777777" w:rsidTr="00E830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D75C" w14:textId="77777777" w:rsidR="00F14187" w:rsidRPr="00E83089" w:rsidRDefault="00F14187" w:rsidP="00F14187">
            <w:pPr>
              <w:rPr>
                <w:rFonts w:ascii="Montserrat Light" w:hAnsi="Montserrat Light" w:cs="Arial"/>
                <w:sz w:val="22"/>
                <w:szCs w:val="22"/>
              </w:rPr>
            </w:pPr>
            <w:bookmarkStart w:id="69" w:name="_GoBack"/>
            <w:bookmarkEnd w:id="69"/>
            <w:r w:rsidRPr="00E83089">
              <w:rPr>
                <w:rFonts w:ascii="Montserrat Light" w:hAnsi="Montserrat Light" w:cs="Arial"/>
                <w:sz w:val="22"/>
                <w:szCs w:val="22"/>
              </w:rPr>
              <w:t>U20-14621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C694" w14:textId="77777777" w:rsidR="00F14187" w:rsidRPr="00E83089" w:rsidRDefault="00F14187" w:rsidP="00F14187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E83089">
              <w:rPr>
                <w:rFonts w:ascii="Montserrat Light" w:hAnsi="Montserrat Light" w:cs="Arial"/>
                <w:sz w:val="22"/>
                <w:szCs w:val="22"/>
              </w:rPr>
              <w:t>Advice - International Reporting and Briefing</w:t>
            </w:r>
          </w:p>
        </w:tc>
      </w:tr>
    </w:tbl>
    <w:p w14:paraId="106A77A1" w14:textId="77777777" w:rsidR="000A6801" w:rsidRDefault="000A6801" w:rsidP="000A6801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F7C2391" w14:textId="77777777" w:rsidR="000A6801" w:rsidRPr="00E10282" w:rsidRDefault="000A6801" w:rsidP="000A680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86D67D7" w14:textId="77777777" w:rsidR="000A6801" w:rsidRDefault="000A6801" w:rsidP="000A6801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4B5876A9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0" w:name="_Toc48828706"/>
      <w:r w:rsidR="0013092F">
        <w:rPr>
          <w:rFonts w:ascii="Montserrat Light" w:hAnsi="Montserrat Light" w:cs="Calibri"/>
          <w:color w:val="auto"/>
        </w:rPr>
        <w:t xml:space="preserve">Education and Youth </w:t>
      </w:r>
      <w:r>
        <w:rPr>
          <w:rFonts w:ascii="Montserrat Light" w:hAnsi="Montserrat Light" w:cs="Calibri"/>
          <w:color w:val="auto"/>
        </w:rPr>
        <w:t>Policy</w:t>
      </w:r>
      <w:bookmarkEnd w:id="7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A6801" w:rsidRPr="000A6801" w14:paraId="278BD90E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4786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9B5" w14:textId="047C0294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 xml:space="preserve">Advice - </w:t>
            </w:r>
            <w:proofErr w:type="spellStart"/>
            <w:r w:rsidRPr="000A6801">
              <w:rPr>
                <w:rFonts w:ascii="Montserrat Light" w:hAnsi="Montserrat Light" w:cs="Calibri"/>
                <w:sz w:val="22"/>
                <w:szCs w:val="22"/>
              </w:rPr>
              <w:t>H</w:t>
            </w:r>
            <w:r w:rsidR="00DA0B53">
              <w:rPr>
                <w:rFonts w:ascii="Montserrat Light" w:hAnsi="Montserrat Light" w:cs="Calibri"/>
                <w:sz w:val="22"/>
                <w:szCs w:val="22"/>
              </w:rPr>
              <w:t>oRSCEET</w:t>
            </w:r>
            <w:proofErr w:type="spellEnd"/>
            <w:r w:rsidR="00DA0B53">
              <w:rPr>
                <w:rFonts w:ascii="Montserrat Light" w:hAnsi="Montserrat Light" w:cs="Calibri"/>
                <w:sz w:val="22"/>
                <w:szCs w:val="22"/>
              </w:rPr>
              <w:t xml:space="preserve"> Inquiry - Education in Remote and C</w:t>
            </w:r>
            <w:r w:rsidR="009B641A">
              <w:rPr>
                <w:rFonts w:ascii="Montserrat Light" w:hAnsi="Montserrat Light" w:cs="Calibri"/>
                <w:sz w:val="22"/>
                <w:szCs w:val="22"/>
              </w:rPr>
              <w:t>omplex E</w:t>
            </w:r>
            <w:r w:rsidRPr="000A6801">
              <w:rPr>
                <w:rFonts w:ascii="Montserrat Light" w:hAnsi="Montserrat Light" w:cs="Calibri"/>
                <w:sz w:val="22"/>
                <w:szCs w:val="22"/>
              </w:rPr>
              <w:t>nvironments</w:t>
            </w:r>
          </w:p>
        </w:tc>
      </w:tr>
      <w:tr w:rsidR="000A6801" w:rsidRPr="000A6801" w14:paraId="7DBEFEFB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FAF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P20-2172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FE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Meetings - Meeting Briefs</w:t>
            </w:r>
          </w:p>
        </w:tc>
      </w:tr>
      <w:tr w:rsidR="000A6801" w:rsidRPr="000A6801" w14:paraId="4CBC1772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D4ED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P20-2577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57BF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Liaison - IECM</w:t>
            </w:r>
          </w:p>
        </w:tc>
      </w:tr>
      <w:tr w:rsidR="000A6801" w:rsidRPr="000A6801" w14:paraId="37466974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12E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P20-2765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09B6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Advice - COVID-19</w:t>
            </w:r>
          </w:p>
        </w:tc>
      </w:tr>
      <w:tr w:rsidR="000A6801" w:rsidRPr="000A6801" w14:paraId="613E688D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4EB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P20-2902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83AE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Advice - Overcoming Indigenous Disadvantage</w:t>
            </w:r>
          </w:p>
        </w:tc>
      </w:tr>
      <w:tr w:rsidR="003B5EEE" w:rsidRPr="003B5EEE" w14:paraId="30C1F0E7" w14:textId="77777777" w:rsidTr="003B5E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A906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U20-6975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2F35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Advice - Ministerial Requests - Brief-</w:t>
            </w:r>
            <w:proofErr w:type="spellStart"/>
            <w:r w:rsidRPr="003B5EEE">
              <w:rPr>
                <w:rFonts w:ascii="Montserrat Light" w:hAnsi="Montserrat Light" w:cs="Calibri"/>
                <w:sz w:val="22"/>
                <w:szCs w:val="22"/>
              </w:rPr>
              <w:t>Corro</w:t>
            </w:r>
            <w:proofErr w:type="spellEnd"/>
          </w:p>
        </w:tc>
      </w:tr>
      <w:tr w:rsidR="003B5EEE" w:rsidRPr="003B5EEE" w14:paraId="089CC0C1" w14:textId="77777777" w:rsidTr="003B5E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F6BD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U20-9893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8B52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Reporting - Election Commitments April 2020 SPPG</w:t>
            </w:r>
          </w:p>
        </w:tc>
      </w:tr>
      <w:tr w:rsidR="003B5EEE" w:rsidRPr="003B5EEE" w14:paraId="13198C27" w14:textId="77777777" w:rsidTr="003B5EE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40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U20-15878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4233" w14:textId="77777777" w:rsidR="003B5EEE" w:rsidRPr="003B5EEE" w:rsidRDefault="003B5EEE" w:rsidP="003B5EE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3B5EEE">
              <w:rPr>
                <w:rFonts w:ascii="Montserrat Light" w:hAnsi="Montserrat Light" w:cs="Calibri"/>
                <w:sz w:val="22"/>
                <w:szCs w:val="22"/>
              </w:rPr>
              <w:t>Planning and Strategy - State &amp; Territory Stakeholder Engagement</w:t>
            </w:r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2AF3A4D0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64AF1FD7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bookmarkStart w:id="71" w:name="_Toc48828707"/>
      <w:r>
        <w:rPr>
          <w:rFonts w:ascii="Montserrat Light" w:hAnsi="Montserrat Light" w:cs="Calibri"/>
          <w:color w:val="auto"/>
        </w:rPr>
        <w:lastRenderedPageBreak/>
        <w:t>Family</w:t>
      </w:r>
      <w:r w:rsidR="0013092F">
        <w:rPr>
          <w:rFonts w:ascii="Montserrat Light" w:hAnsi="Montserrat Light" w:cs="Calibri"/>
          <w:color w:val="auto"/>
        </w:rPr>
        <w:t xml:space="preserve"> and </w:t>
      </w:r>
      <w:r>
        <w:rPr>
          <w:rFonts w:ascii="Montserrat Light" w:hAnsi="Montserrat Light" w:cs="Calibri"/>
          <w:color w:val="auto"/>
        </w:rPr>
        <w:t>Safety</w:t>
      </w:r>
      <w:bookmarkEnd w:id="71"/>
      <w:r w:rsidR="0013092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A6801" w:rsidRPr="000A6801" w14:paraId="2055504C" w14:textId="77777777" w:rsidTr="000A680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A505" w14:textId="77777777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>P20-2143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6F15" w14:textId="2741F786" w:rsidR="000A6801" w:rsidRPr="000A6801" w:rsidRDefault="000A6801" w:rsidP="000A680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A6801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A6801">
              <w:rPr>
                <w:rFonts w:ascii="Montserrat Light" w:hAnsi="Montserrat Light" w:cs="Calibri"/>
                <w:sz w:val="22"/>
                <w:szCs w:val="22"/>
              </w:rPr>
              <w:t xml:space="preserve"> and N</w:t>
            </w:r>
            <w:r w:rsidR="00DA0B53">
              <w:rPr>
                <w:rFonts w:ascii="Montserrat Light" w:hAnsi="Montserrat Light" w:cs="Calibri"/>
                <w:sz w:val="22"/>
                <w:szCs w:val="22"/>
              </w:rPr>
              <w:t>IAA - Early Childhood Strategy M</w:t>
            </w:r>
            <w:r w:rsidRPr="000A6801">
              <w:rPr>
                <w:rFonts w:ascii="Montserrat Light" w:hAnsi="Montserrat Light" w:cs="Calibri"/>
                <w:sz w:val="22"/>
                <w:szCs w:val="22"/>
              </w:rPr>
              <w:t>eetings</w:t>
            </w:r>
          </w:p>
        </w:tc>
      </w:tr>
      <w:tr w:rsidR="00FE0F13" w:rsidRPr="00FE0F13" w14:paraId="2CA00FCE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5BC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U20-369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E062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Journal Articles</w:t>
            </w:r>
          </w:p>
        </w:tc>
      </w:tr>
      <w:tr w:rsidR="00FE0F13" w:rsidRPr="00FE0F13" w14:paraId="6EA61380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7532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U20-1169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D541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Missing Murdered Indigenous Women</w:t>
            </w:r>
          </w:p>
        </w:tc>
      </w:tr>
      <w:tr w:rsidR="00FE0F13" w:rsidRPr="00FE0F13" w14:paraId="07C1AF04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FD1F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U20-1641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68E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Human Rights</w:t>
            </w:r>
          </w:p>
        </w:tc>
      </w:tr>
      <w:tr w:rsidR="00FE0F13" w:rsidRPr="00FE0F13" w14:paraId="725AAAE7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CF5F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U20-3416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3BB8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Economic Justice</w:t>
            </w:r>
          </w:p>
        </w:tc>
      </w:tr>
      <w:tr w:rsidR="00FE0F13" w:rsidRPr="00FE0F13" w14:paraId="6FC429E3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4E71" w14:textId="77777777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U20-3949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F588" w14:textId="4A39151A" w:rsidR="00FE0F13" w:rsidRPr="00FE0F13" w:rsidRDefault="00FE0F13" w:rsidP="00FE0F1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International Women</w:t>
            </w:r>
            <w:r>
              <w:rPr>
                <w:rFonts w:ascii="Montserrat Light" w:hAnsi="Montserrat Light" w:cs="Calibri"/>
                <w:sz w:val="22"/>
                <w:szCs w:val="22"/>
              </w:rPr>
              <w:t>’</w:t>
            </w:r>
            <w:r w:rsidRPr="00FE0F13">
              <w:rPr>
                <w:rFonts w:ascii="Montserrat Light" w:hAnsi="Montserrat Light" w:cs="Calibri"/>
                <w:sz w:val="22"/>
                <w:szCs w:val="22"/>
              </w:rPr>
              <w:t>s Day</w:t>
            </w:r>
          </w:p>
        </w:tc>
      </w:tr>
      <w:tr w:rsidR="00E83089" w:rsidRPr="00FE0F13" w14:paraId="330C1E69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BD3E" w14:textId="2E08E7EE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U20-9512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887" w14:textId="33E9DE7B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Advice - xxx</w:t>
            </w:r>
          </w:p>
        </w:tc>
      </w:tr>
      <w:tr w:rsidR="00E83089" w:rsidRPr="00FE0F13" w14:paraId="43700C13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239D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U20-9730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775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Research - Housing</w:t>
            </w:r>
          </w:p>
        </w:tc>
      </w:tr>
      <w:tr w:rsidR="00E83089" w:rsidRPr="00FE0F13" w14:paraId="1D59B143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3B5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U20-13730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8503" w14:textId="6F3D00E9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Meetings - COAG Women</w:t>
            </w:r>
            <w:r>
              <w:rPr>
                <w:rFonts w:ascii="Montserrat Light" w:hAnsi="Montserrat Light" w:cs="Calibri"/>
                <w:sz w:val="22"/>
                <w:szCs w:val="22"/>
              </w:rPr>
              <w:t>’</w:t>
            </w:r>
            <w:r w:rsidRPr="00FE0F13">
              <w:rPr>
                <w:rFonts w:ascii="Montserrat Light" w:hAnsi="Montserrat Light" w:cs="Calibri"/>
                <w:sz w:val="22"/>
                <w:szCs w:val="22"/>
              </w:rPr>
              <w:t>s Safety Council</w:t>
            </w:r>
          </w:p>
        </w:tc>
      </w:tr>
      <w:tr w:rsidR="00E83089" w:rsidRPr="00FE0F13" w14:paraId="12621591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23C5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U20-14010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FA89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Events - National Reconciliation Week - Photograph Collection</w:t>
            </w:r>
          </w:p>
        </w:tc>
      </w:tr>
      <w:tr w:rsidR="00E83089" w:rsidRPr="00FE0F13" w14:paraId="19747C57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D34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U20-14411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6035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Advice - Productivity Commission</w:t>
            </w:r>
          </w:p>
        </w:tc>
      </w:tr>
      <w:tr w:rsidR="00E83089" w:rsidRPr="00FE0F13" w14:paraId="15E3D48C" w14:textId="77777777" w:rsidTr="00FE0F13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A18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U20-17089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7EF2" w14:textId="77777777" w:rsidR="00E83089" w:rsidRPr="00FE0F13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E0F13">
              <w:rPr>
                <w:rFonts w:ascii="Montserrat Light" w:hAnsi="Montserrat Light" w:cs="Calibri"/>
                <w:sz w:val="22"/>
                <w:szCs w:val="22"/>
              </w:rPr>
              <w:t>Advice - Justice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63146C6D" w14:textId="17AEC284" w:rsidR="0003551D" w:rsidRPr="00EF6082" w:rsidRDefault="000A6801" w:rsidP="0003551D">
      <w:pPr>
        <w:pStyle w:val="Heading3"/>
        <w:rPr>
          <w:rFonts w:ascii="Montserrat Light" w:eastAsia="SimSun" w:hAnsi="Montserrat Light" w:cs="Calibri"/>
          <w:color w:val="auto"/>
          <w:sz w:val="18"/>
          <w:u w:val="single"/>
        </w:rPr>
      </w:pPr>
      <w:bookmarkStart w:id="72" w:name="_Toc48828708"/>
      <w:r>
        <w:rPr>
          <w:rFonts w:ascii="Montserrat Light" w:hAnsi="Montserrat Light" w:cs="Calibri"/>
          <w:color w:val="auto"/>
        </w:rPr>
        <w:t>Health and Wellbeing</w:t>
      </w:r>
      <w:bookmarkEnd w:id="72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3551D" w:rsidRPr="00813F66" w14:paraId="490B4E6E" w14:textId="77777777" w:rsidTr="006A53C4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19080F1" w14:textId="77777777" w:rsidR="0003551D" w:rsidRPr="00813F66" w:rsidRDefault="0003551D" w:rsidP="006A53C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AF743E" w14:textId="77777777" w:rsidR="0003551D" w:rsidRPr="00813F66" w:rsidRDefault="0003551D" w:rsidP="006A53C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3551D" w:rsidRPr="0003551D" w14:paraId="1E9A75D7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283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U20-2569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A8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Mental Health and Suicide Prevention Implementation Group</w:t>
            </w:r>
          </w:p>
        </w:tc>
      </w:tr>
      <w:tr w:rsidR="0003551D" w:rsidRPr="0003551D" w14:paraId="576F686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86F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U20-2605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3448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Stakeholder Engagement - Disability xxx</w:t>
            </w:r>
          </w:p>
        </w:tc>
      </w:tr>
      <w:tr w:rsidR="0003551D" w:rsidRPr="0003551D" w14:paraId="48FAE603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9E2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U20-2938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093A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Co-Ordination - National Aboriginal and Torres Strait Islander Health Plan 2013-2023</w:t>
            </w:r>
          </w:p>
        </w:tc>
      </w:tr>
      <w:tr w:rsidR="0003551D" w:rsidRPr="0003551D" w14:paraId="280992C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E95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U20-4921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54E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Co-Ordination - Aboriginal Community Controlled Health Services</w:t>
            </w:r>
          </w:p>
        </w:tc>
      </w:tr>
      <w:tr w:rsidR="0003551D" w:rsidRPr="0003551D" w14:paraId="2B019961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92F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U20-6156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53DA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Co-Ordination - COVID 19 Coordination Group</w:t>
            </w:r>
          </w:p>
        </w:tc>
      </w:tr>
      <w:tr w:rsidR="0003551D" w:rsidRPr="0003551D" w14:paraId="7DCD9D49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724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U20-6175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62B" w14:textId="7D877CAB" w:rsidR="0003551D" w:rsidRPr="0003551D" w:rsidRDefault="00033F36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Liaison - </w:t>
            </w:r>
            <w:r w:rsidR="001535D8">
              <w:rPr>
                <w:rFonts w:ascii="Montserrat Light" w:hAnsi="Montserrat Light" w:cs="Calibri"/>
                <w:sz w:val="22"/>
                <w:szCs w:val="22"/>
              </w:rPr>
              <w:t>xxxxxxxx xxxxxxxxxx xxxxxxxx xxxxxxxx xxxxxxx</w:t>
            </w:r>
          </w:p>
        </w:tc>
      </w:tr>
      <w:tr w:rsidR="0003551D" w:rsidRPr="0003551D" w14:paraId="1047FE69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E62A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U20-7025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C1C9" w14:textId="6340C02F" w:rsidR="0003551D" w:rsidRPr="0003551D" w:rsidRDefault="00F27A14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Ministerials L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ists</w:t>
            </w:r>
          </w:p>
        </w:tc>
      </w:tr>
      <w:tr w:rsidR="0003551D" w:rsidRPr="0003551D" w14:paraId="44AF796E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B313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U20-7310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AAD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Analysis - Disability</w:t>
            </w:r>
          </w:p>
        </w:tc>
      </w:tr>
      <w:tr w:rsidR="0003551D" w:rsidRPr="0003551D" w14:paraId="038CFA64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8D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U20-7357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F3F7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Productivity Commission Report 2020</w:t>
            </w:r>
          </w:p>
        </w:tc>
      </w:tr>
      <w:tr w:rsidR="0003551D" w:rsidRPr="0003551D" w14:paraId="6802A04B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6F8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U20-7534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D1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Royal Commission into Victoria's Mental Health Services</w:t>
            </w:r>
          </w:p>
        </w:tc>
      </w:tr>
      <w:tr w:rsidR="0003551D" w:rsidRPr="0003551D" w14:paraId="49D00D6F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339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U20-8789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3B8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Committees - Indigenous Evaluation Committee</w:t>
            </w:r>
          </w:p>
        </w:tc>
      </w:tr>
      <w:tr w:rsidR="0003551D" w:rsidRPr="0003551D" w14:paraId="28FBEB84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3FE1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U20-9312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8271" w14:textId="27CD51EF" w:rsidR="0003551D" w:rsidRPr="0003551D" w:rsidRDefault="00C01833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Minister's A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ctions on COVID-19</w:t>
            </w:r>
          </w:p>
        </w:tc>
      </w:tr>
      <w:tr w:rsidR="0003551D" w:rsidRPr="0003551D" w14:paraId="1245AACB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DED9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U20-9344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801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Committees - COVID Advisory Group 2020</w:t>
            </w:r>
          </w:p>
        </w:tc>
      </w:tr>
      <w:tr w:rsidR="0003551D" w:rsidRPr="0003551D" w14:paraId="1DF26053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EBB7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U20-10382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745" w14:textId="4B06F89D" w:rsidR="0003551D" w:rsidRPr="0003551D" w:rsidRDefault="00C01833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New F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  <w:tr w:rsidR="0003551D" w:rsidRPr="0003551D" w14:paraId="1C145392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062C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U20-10411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4C3" w14:textId="2444F38B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</w:t>
            </w:r>
            <w:r w:rsidR="00C01833">
              <w:rPr>
                <w:rFonts w:ascii="Montserrat Light" w:hAnsi="Montserrat Light" w:cs="Calibri"/>
                <w:sz w:val="22"/>
                <w:szCs w:val="22"/>
              </w:rPr>
              <w:t>ion - Covid - Health and Aging S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ection only 17.4.20</w:t>
            </w:r>
          </w:p>
        </w:tc>
      </w:tr>
      <w:tr w:rsidR="0003551D" w:rsidRPr="0003551D" w14:paraId="5A7A6FE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BCA3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U20-11675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A6B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Programme Management - Grant Opportunity Guidelines 2020-21</w:t>
            </w:r>
          </w:p>
        </w:tc>
      </w:tr>
      <w:tr w:rsidR="0003551D" w:rsidRPr="0003551D" w14:paraId="759269CD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B839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200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Advice - QTBs</w:t>
            </w:r>
          </w:p>
        </w:tc>
      </w:tr>
      <w:tr w:rsidR="0003551D" w:rsidRPr="0003551D" w14:paraId="4FA38968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DA7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D1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Advice - Senate Estimates</w:t>
            </w:r>
          </w:p>
        </w:tc>
      </w:tr>
      <w:tr w:rsidR="0003551D" w:rsidRPr="0003551D" w14:paraId="6779FD3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3F42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B712" w14:textId="1C57441E" w:rsidR="0003551D" w:rsidRPr="0003551D" w:rsidRDefault="0042789E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Qo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Ns</w:t>
            </w:r>
          </w:p>
        </w:tc>
      </w:tr>
      <w:tr w:rsidR="0003551D" w:rsidRPr="0003551D" w14:paraId="11BB8CE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F77F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B3E7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Advice - Media Releases</w:t>
            </w:r>
          </w:p>
        </w:tc>
      </w:tr>
      <w:tr w:rsidR="0003551D" w:rsidRPr="0003551D" w14:paraId="2B1B7BB7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F1B4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7A87" w14:textId="4E43ADEC" w:rsidR="0003551D" w:rsidRPr="0003551D" w:rsidRDefault="00C01833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Breifs, A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dvice to Minis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t</w:t>
            </w:r>
            <w:r w:rsidR="0003551D" w:rsidRPr="0003551D">
              <w:rPr>
                <w:rFonts w:ascii="Montserrat Light" w:hAnsi="Montserrat Light" w:cs="Calibri"/>
                <w:sz w:val="22"/>
                <w:szCs w:val="22"/>
              </w:rPr>
              <w:t>er, Ministerials</w:t>
            </w:r>
          </w:p>
        </w:tc>
      </w:tr>
      <w:tr w:rsidR="0003551D" w:rsidRPr="0003551D" w14:paraId="7D825045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D9E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0BCB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Program 1.1</w:t>
            </w:r>
          </w:p>
        </w:tc>
      </w:tr>
      <w:tr w:rsidR="0003551D" w:rsidRPr="0003551D" w14:paraId="217661E8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6BFE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ABBD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Program 1.2</w:t>
            </w:r>
          </w:p>
        </w:tc>
      </w:tr>
      <w:tr w:rsidR="0003551D" w:rsidRPr="0003551D" w14:paraId="7D1A61B9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B881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1AF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Program 1.4</w:t>
            </w:r>
          </w:p>
        </w:tc>
      </w:tr>
      <w:tr w:rsidR="0003551D" w:rsidRPr="0003551D" w14:paraId="087A95C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FD86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FAF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Program 1.5</w:t>
            </w:r>
          </w:p>
        </w:tc>
      </w:tr>
      <w:tr w:rsidR="0003551D" w:rsidRPr="0003551D" w14:paraId="127B0344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A9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FC5" w14:textId="660D33D2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Select Support Report_P</w:t>
            </w:r>
            <w:r w:rsidR="00C01833">
              <w:rPr>
                <w:rFonts w:ascii="Montserrat Light" w:hAnsi="Montserrat Light" w:cs="Calibri"/>
                <w:sz w:val="22"/>
                <w:szCs w:val="22"/>
              </w:rPr>
              <w:t>ro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g</w:t>
            </w:r>
            <w:r w:rsidR="00C01833">
              <w:rPr>
                <w:rFonts w:ascii="Montserrat Light" w:hAnsi="Montserrat Light" w:cs="Calibri"/>
                <w:sz w:val="22"/>
                <w:szCs w:val="22"/>
              </w:rPr>
              <w:t>ra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m Office</w:t>
            </w:r>
          </w:p>
        </w:tc>
      </w:tr>
      <w:tr w:rsidR="0003551D" w:rsidRPr="0003551D" w14:paraId="51BFB541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145C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U20-12029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9ED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Liaison - ATSIMHSPAG</w:t>
            </w:r>
          </w:p>
        </w:tc>
      </w:tr>
      <w:tr w:rsidR="0003551D" w:rsidRPr="0003551D" w14:paraId="4A54810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57B4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D1C" w14:textId="2D4DFB30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Meetings - Mental Health and Suicide Prevention Imp</w:t>
            </w:r>
            <w:r w:rsidR="002105AE">
              <w:rPr>
                <w:rFonts w:ascii="Montserrat Light" w:hAnsi="Montserrat Light" w:cs="Calibri"/>
                <w:sz w:val="22"/>
                <w:szCs w:val="22"/>
              </w:rPr>
              <w:t>lementation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 xml:space="preserve"> Group</w:t>
            </w:r>
          </w:p>
        </w:tc>
      </w:tr>
      <w:tr w:rsidR="0003551D" w:rsidRPr="0003551D" w14:paraId="0BD04B67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6A07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79B2" w14:textId="69A219F4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Programme Management - Indigneous Youth Cultural Connection P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ro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g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ra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m M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ana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g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e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m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ent</w:t>
            </w:r>
          </w:p>
        </w:tc>
      </w:tr>
      <w:tr w:rsidR="0003551D" w:rsidRPr="0003551D" w14:paraId="0720673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689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4B59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Data Sets</w:t>
            </w:r>
          </w:p>
        </w:tc>
      </w:tr>
      <w:tr w:rsidR="0003551D" w:rsidRPr="0003551D" w14:paraId="245491F8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0A5E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7A04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External Evaluations</w:t>
            </w:r>
          </w:p>
        </w:tc>
      </w:tr>
      <w:tr w:rsidR="0003551D" w:rsidRPr="0003551D" w14:paraId="2BE9A0C2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A400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8ACD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Academic Journals</w:t>
            </w:r>
          </w:p>
        </w:tc>
      </w:tr>
      <w:tr w:rsidR="0003551D" w:rsidRPr="0003551D" w14:paraId="47BE7C3E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47D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3A3A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Media - 2019_2020</w:t>
            </w:r>
          </w:p>
        </w:tc>
      </w:tr>
      <w:tr w:rsidR="0003551D" w:rsidRPr="0003551D" w14:paraId="498EBBD2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20B3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C7D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Media - 2020_2021</w:t>
            </w:r>
          </w:p>
        </w:tc>
      </w:tr>
      <w:tr w:rsidR="0003551D" w:rsidRPr="0003551D" w14:paraId="21EFB7D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AEA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B6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Committees - ATSIMHSPAG</w:t>
            </w:r>
          </w:p>
        </w:tc>
      </w:tr>
      <w:tr w:rsidR="0003551D" w:rsidRPr="0003551D" w14:paraId="19DACB53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486B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EE03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Committees - ATSIMHSPPRG</w:t>
            </w:r>
          </w:p>
        </w:tc>
      </w:tr>
      <w:tr w:rsidR="0003551D" w:rsidRPr="0003551D" w14:paraId="7493AFDB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7E59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U20-12084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3F5" w14:textId="77777777" w:rsidR="0003551D" w:rsidRPr="0003551D" w:rsidRDefault="0003551D" w:rsidP="006A53C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Implementation - 2020 Kimberley Community Liaison Officers</w:t>
            </w:r>
          </w:p>
        </w:tc>
      </w:tr>
      <w:tr w:rsidR="00E83089" w:rsidRPr="0003551D" w14:paraId="0408EECE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081B" w14:textId="0F38F89D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B8E5" w14:textId="17A65835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Committees - xxx xxx</w:t>
            </w:r>
          </w:p>
        </w:tc>
      </w:tr>
      <w:tr w:rsidR="00E83089" w:rsidRPr="0003551D" w14:paraId="62EF9A0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4CD3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U20-12095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EDE6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Planning and Strategy - Mental Health and Suicide Prevention Key Documents and Tasks</w:t>
            </w:r>
          </w:p>
        </w:tc>
      </w:tr>
      <w:tr w:rsidR="00E83089" w:rsidRPr="0003551D" w14:paraId="2E13214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D0A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U20-12116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060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Research - Other Reports</w:t>
            </w:r>
          </w:p>
        </w:tc>
      </w:tr>
      <w:tr w:rsidR="00E83089" w:rsidRPr="0003551D" w14:paraId="2DB52427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6DF1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U20-12117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7A4A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Implementation - ATSISPEP</w:t>
            </w:r>
          </w:p>
        </w:tc>
      </w:tr>
      <w:tr w:rsidR="00E83089" w:rsidRPr="0003551D" w14:paraId="3FB33E7C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9A6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U20-12157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C1BD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Co-Ordination - House of Representatives Inquiry - Food Security</w:t>
            </w:r>
          </w:p>
        </w:tc>
      </w:tr>
      <w:tr w:rsidR="00E83089" w:rsidRPr="0003551D" w14:paraId="6D96CE4A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937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U20-13803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09A5" w14:textId="568B2E3B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Stakeholder Engagement - xxx M</w:t>
            </w:r>
            <w:r w:rsidRPr="0003551D">
              <w:rPr>
                <w:rFonts w:ascii="Montserrat Light" w:hAnsi="Montserrat Light" w:cs="Calibri"/>
                <w:sz w:val="22"/>
                <w:szCs w:val="22"/>
              </w:rPr>
              <w:t>eetings</w:t>
            </w:r>
          </w:p>
        </w:tc>
      </w:tr>
      <w:tr w:rsidR="00E83089" w:rsidRPr="0003551D" w14:paraId="129D9ADD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D46F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U20-14024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15D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Events - Footprints</w:t>
            </w:r>
          </w:p>
        </w:tc>
      </w:tr>
      <w:tr w:rsidR="00E83089" w:rsidRPr="0003551D" w14:paraId="231B4A50" w14:textId="77777777" w:rsidTr="006A53C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2B9A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U20-17455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A0CB" w14:textId="77777777" w:rsidR="00E83089" w:rsidRPr="0003551D" w:rsidRDefault="00E83089" w:rsidP="00E830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3551D">
              <w:rPr>
                <w:rFonts w:ascii="Montserrat Light" w:hAnsi="Montserrat Light" w:cs="Calibri"/>
                <w:sz w:val="22"/>
                <w:szCs w:val="22"/>
              </w:rPr>
              <w:t>Policy Co-Ordination - Black Lives Matter MinCorro</w:t>
            </w:r>
          </w:p>
        </w:tc>
      </w:tr>
    </w:tbl>
    <w:p w14:paraId="7B950520" w14:textId="77777777" w:rsidR="0003551D" w:rsidRDefault="0003551D" w:rsidP="0003551D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EF2A107" w14:textId="77777777" w:rsidR="0003551D" w:rsidRPr="00E10282" w:rsidRDefault="0003551D" w:rsidP="0003551D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3EE209C" w14:textId="5D183B85" w:rsidR="00E10282" w:rsidRDefault="0003551D" w:rsidP="0003551D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C813F82" w14:textId="3AE65722" w:rsidR="00ED130B" w:rsidRPr="006A7193" w:rsidRDefault="00ED130B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73" w:name="_Toc48828709"/>
      <w:r>
        <w:rPr>
          <w:rFonts w:ascii="Montserrat Light" w:hAnsi="Montserrat Light" w:cs="Calibri"/>
          <w:color w:val="auto"/>
          <w:szCs w:val="24"/>
        </w:rPr>
        <w:t>Strategic Policy</w:t>
      </w:r>
      <w:bookmarkEnd w:id="73"/>
    </w:p>
    <w:p w14:paraId="3FAF4207" w14:textId="529AECF4" w:rsidR="00C2713A" w:rsidRPr="006A7193" w:rsidRDefault="00C2713A" w:rsidP="00C2713A">
      <w:pPr>
        <w:pStyle w:val="Heading3"/>
        <w:rPr>
          <w:rFonts w:ascii="Montserrat Light" w:hAnsi="Montserrat Light" w:cs="Calibri"/>
          <w:color w:val="auto"/>
        </w:rPr>
      </w:pPr>
      <w:bookmarkStart w:id="74" w:name="_Toc48828710"/>
      <w:r>
        <w:rPr>
          <w:rFonts w:ascii="Montserrat Light" w:hAnsi="Montserrat Light" w:cs="Calibri"/>
          <w:color w:val="auto"/>
        </w:rPr>
        <w:t>Closing the Gap</w:t>
      </w:r>
      <w:bookmarkEnd w:id="7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C2713A" w:rsidRPr="00813F66" w14:paraId="4B440DD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7C13067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96AA4E1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33F4F" w:rsidRPr="00133F4F" w14:paraId="55386E13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0C36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P20-587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3DDF" w14:textId="3EBA2805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Advice - Advice P</w:t>
            </w:r>
            <w:r w:rsidRPr="00133F4F">
              <w:rPr>
                <w:rFonts w:ascii="Montserrat Light" w:hAnsi="Montserrat Light" w:cs="Calibri"/>
                <w:sz w:val="22"/>
                <w:szCs w:val="22"/>
              </w:rPr>
              <w:t>rovided to Minister's Office</w:t>
            </w:r>
          </w:p>
        </w:tc>
      </w:tr>
      <w:tr w:rsidR="00133F4F" w:rsidRPr="00133F4F" w14:paraId="62ACA177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57A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P20-644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CB5" w14:textId="1750A446" w:rsidR="00133F4F" w:rsidRPr="00133F4F" w:rsidRDefault="002105AE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Meetings - Z Old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Ct</w:t>
            </w:r>
            <w:r w:rsidR="00133F4F" w:rsidRPr="00133F4F">
              <w:rPr>
                <w:rFonts w:ascii="Montserrat Light" w:hAnsi="Montserrat Light" w:cs="Calibri"/>
                <w:sz w:val="22"/>
                <w:szCs w:val="22"/>
              </w:rPr>
              <w:t>G</w:t>
            </w:r>
            <w:proofErr w:type="spellEnd"/>
            <w:r w:rsidR="00133F4F" w:rsidRPr="00133F4F">
              <w:rPr>
                <w:rFonts w:ascii="Montserrat Light" w:hAnsi="Montserrat Light" w:cs="Calibri"/>
                <w:sz w:val="22"/>
                <w:szCs w:val="22"/>
              </w:rPr>
              <w:t xml:space="preserve"> ID</w:t>
            </w:r>
            <w:r w:rsidR="00133F4F">
              <w:rPr>
                <w:rFonts w:ascii="Montserrat Light" w:hAnsi="Montserrat Light" w:cs="Calibri"/>
                <w:sz w:val="22"/>
                <w:szCs w:val="22"/>
              </w:rPr>
              <w:t>C and Working Group Documents (P</w:t>
            </w:r>
            <w:r w:rsidR="00133F4F" w:rsidRPr="00133F4F">
              <w:rPr>
                <w:rFonts w:ascii="Montserrat Light" w:hAnsi="Montserrat Light" w:cs="Calibri"/>
                <w:sz w:val="22"/>
                <w:szCs w:val="22"/>
              </w:rPr>
              <w:t>re 2019)</w:t>
            </w:r>
          </w:p>
        </w:tc>
      </w:tr>
      <w:tr w:rsidR="00133F4F" w:rsidRPr="00133F4F" w14:paraId="13172300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9C9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P20-1061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888C" w14:textId="7F686DF4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 AIHW - Targets Support W</w:t>
            </w:r>
            <w:r w:rsidRPr="00133F4F">
              <w:rPr>
                <w:rFonts w:ascii="Montserrat Light" w:hAnsi="Montserrat Light" w:cs="Calibri"/>
                <w:sz w:val="22"/>
                <w:szCs w:val="22"/>
              </w:rPr>
              <w:t>ork - Jan to Jun 2020</w:t>
            </w:r>
          </w:p>
        </w:tc>
      </w:tr>
      <w:tr w:rsidR="00133F4F" w:rsidRPr="00133F4F" w14:paraId="5D56CDB2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7D0E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P20-1418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7BEC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Meetings - Z AG Funding Stocktake 2019</w:t>
            </w:r>
          </w:p>
        </w:tc>
      </w:tr>
      <w:tr w:rsidR="00133F4F" w:rsidRPr="00133F4F" w14:paraId="38A60973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1203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P20-1565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E099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 xml:space="preserve">Communications - </w:t>
            </w:r>
            <w:proofErr w:type="spellStart"/>
            <w:r w:rsidRPr="00133F4F">
              <w:rPr>
                <w:rFonts w:ascii="Montserrat Light" w:hAnsi="Montserrat Light" w:cs="Calibri"/>
                <w:sz w:val="22"/>
                <w:szCs w:val="22"/>
              </w:rPr>
              <w:t>CtG</w:t>
            </w:r>
            <w:proofErr w:type="spellEnd"/>
            <w:r w:rsidRPr="00133F4F">
              <w:rPr>
                <w:rFonts w:ascii="Montserrat Light" w:hAnsi="Montserrat Light" w:cs="Calibri"/>
                <w:sz w:val="22"/>
                <w:szCs w:val="22"/>
              </w:rPr>
              <w:t xml:space="preserve"> 2009-2020 Reports</w:t>
            </w:r>
          </w:p>
        </w:tc>
      </w:tr>
      <w:tr w:rsidR="00133F4F" w:rsidRPr="00133F4F" w14:paraId="26FF0F9B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5FA3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P20-2474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C868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Reporting - ANAO Closing the Gap</w:t>
            </w:r>
          </w:p>
        </w:tc>
      </w:tr>
      <w:tr w:rsidR="00133F4F" w:rsidRPr="00133F4F" w14:paraId="6EC46402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6E46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P20-2509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3969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Implementation - Policy and Investment Framework</w:t>
            </w:r>
          </w:p>
        </w:tc>
      </w:tr>
      <w:tr w:rsidR="00133F4F" w:rsidRPr="00133F4F" w14:paraId="34258015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8C18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P20-3337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8028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Analysis - Data Development</w:t>
            </w:r>
          </w:p>
        </w:tc>
      </w:tr>
      <w:tr w:rsidR="00133F4F" w:rsidRPr="00133F4F" w14:paraId="1483A2D1" w14:textId="77777777" w:rsidTr="00133F4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81B8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P20-3665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2C62" w14:textId="77777777" w:rsidR="00133F4F" w:rsidRPr="00133F4F" w:rsidRDefault="00133F4F" w:rsidP="00133F4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33F4F">
              <w:rPr>
                <w:rFonts w:ascii="Montserrat Light" w:hAnsi="Montserrat Light" w:cs="Calibri"/>
                <w:sz w:val="22"/>
                <w:szCs w:val="22"/>
              </w:rPr>
              <w:t>Implementation - National Agreement Implementation</w:t>
            </w:r>
          </w:p>
        </w:tc>
      </w:tr>
      <w:tr w:rsidR="00EC7ECE" w:rsidRPr="00EC7ECE" w14:paraId="00AFD04A" w14:textId="77777777" w:rsidTr="00EC7EC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EDD" w14:textId="77777777" w:rsidR="00EC7ECE" w:rsidRPr="00EC7ECE" w:rsidRDefault="00EC7ECE" w:rsidP="00EC7EC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EC7ECE">
              <w:rPr>
                <w:rFonts w:ascii="Montserrat Light" w:hAnsi="Montserrat Light" w:cs="Calibri"/>
                <w:sz w:val="22"/>
                <w:szCs w:val="22"/>
              </w:rPr>
              <w:t>U20-3234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E923" w14:textId="2EB0E201" w:rsidR="00EC7ECE" w:rsidRPr="00EC7ECE" w:rsidRDefault="00EC7ECE" w:rsidP="00EC7EC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EC7ECE">
              <w:rPr>
                <w:rFonts w:ascii="Montserrat Light" w:hAnsi="Montserrat Light" w:cs="Calibri"/>
                <w:sz w:val="22"/>
                <w:szCs w:val="22"/>
              </w:rPr>
              <w:t>Advice - Closing th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e Gap 2020 - Question Time and B</w:t>
            </w:r>
            <w:r w:rsidRPr="00EC7ECE">
              <w:rPr>
                <w:rFonts w:ascii="Montserrat Light" w:hAnsi="Montserrat Light" w:cs="Calibri"/>
                <w:sz w:val="22"/>
                <w:szCs w:val="22"/>
              </w:rPr>
              <w:t>riefing</w:t>
            </w:r>
          </w:p>
        </w:tc>
      </w:tr>
    </w:tbl>
    <w:p w14:paraId="50649698" w14:textId="77777777" w:rsidR="00ED130B" w:rsidRDefault="00ED130B" w:rsidP="00ED130B">
      <w:pPr>
        <w:jc w:val="right"/>
      </w:pPr>
    </w:p>
    <w:p w14:paraId="2FB1817B" w14:textId="77777777" w:rsidR="00F46891" w:rsidRPr="00E10282" w:rsidRDefault="00F46891" w:rsidP="00F4689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48359B9" w14:textId="12CBB15E" w:rsidR="00ED130B" w:rsidRPr="00ED130B" w:rsidRDefault="00F46891" w:rsidP="00F4689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5" w:name="_Toc48828711"/>
      <w:r w:rsidR="00ED130B">
        <w:rPr>
          <w:rFonts w:ascii="Montserrat Light" w:hAnsi="Montserrat Light" w:cs="Calibri"/>
          <w:color w:val="auto"/>
        </w:rPr>
        <w:t>Executive</w:t>
      </w:r>
      <w:bookmarkEnd w:id="7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1052" w:rsidRPr="00813F66" w14:paraId="699076C2" w14:textId="77777777" w:rsidTr="001A105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4FD0032" w14:textId="77777777" w:rsidR="001A1052" w:rsidRPr="00813F66" w:rsidRDefault="001A1052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8FD541C" w14:textId="77777777" w:rsidR="001A1052" w:rsidRPr="00813F66" w:rsidRDefault="001A1052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F17F4" w:rsidRPr="007F17F4" w14:paraId="2D02E9EC" w14:textId="77777777" w:rsidTr="007F17F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1863" w14:textId="77777777" w:rsidR="007F17F4" w:rsidRPr="007F17F4" w:rsidRDefault="007F17F4" w:rsidP="007F17F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7F4">
              <w:rPr>
                <w:rFonts w:ascii="Montserrat Light" w:hAnsi="Montserrat Light" w:cs="Calibri"/>
                <w:sz w:val="22"/>
                <w:szCs w:val="22"/>
              </w:rPr>
              <w:t>P20-2438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8493" w14:textId="77777777" w:rsidR="007F17F4" w:rsidRPr="007F17F4" w:rsidRDefault="007F17F4" w:rsidP="007F17F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7F4">
              <w:rPr>
                <w:rFonts w:ascii="Montserrat Light" w:hAnsi="Montserrat Light" w:cs="Calibri"/>
                <w:sz w:val="22"/>
                <w:szCs w:val="22"/>
              </w:rPr>
              <w:t>Reporting - COVID-19 Sector Engagement</w:t>
            </w:r>
          </w:p>
        </w:tc>
      </w:tr>
      <w:tr w:rsidR="007F17F4" w:rsidRPr="007F17F4" w14:paraId="26344DC7" w14:textId="77777777" w:rsidTr="007F17F4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D980" w14:textId="77777777" w:rsidR="007F17F4" w:rsidRPr="007F17F4" w:rsidRDefault="007F17F4" w:rsidP="007F17F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7F4">
              <w:rPr>
                <w:rFonts w:ascii="Montserrat Light" w:hAnsi="Montserrat Light" w:cs="Calibri"/>
                <w:sz w:val="22"/>
                <w:szCs w:val="22"/>
              </w:rPr>
              <w:t>P20-3443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EA60" w14:textId="77777777" w:rsidR="007F17F4" w:rsidRPr="007F17F4" w:rsidRDefault="007F17F4" w:rsidP="007F17F4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7F4">
              <w:rPr>
                <w:rFonts w:ascii="Montserrat Light" w:hAnsi="Montserrat Light" w:cs="Calibri"/>
                <w:sz w:val="22"/>
                <w:szCs w:val="22"/>
              </w:rPr>
              <w:t xml:space="preserve">Reporting - Submission on Food Security 2020 </w:t>
            </w:r>
            <w:proofErr w:type="spellStart"/>
            <w:r w:rsidRPr="007F17F4">
              <w:rPr>
                <w:rFonts w:ascii="Montserrat Light" w:hAnsi="Montserrat Light" w:cs="Calibri"/>
                <w:sz w:val="22"/>
                <w:szCs w:val="22"/>
              </w:rPr>
              <w:t>HoR</w:t>
            </w:r>
            <w:proofErr w:type="spellEnd"/>
            <w:r w:rsidRPr="007F17F4">
              <w:rPr>
                <w:rFonts w:ascii="Montserrat Light" w:hAnsi="Montserrat Light" w:cs="Calibri"/>
                <w:sz w:val="22"/>
                <w:szCs w:val="22"/>
              </w:rPr>
              <w:t xml:space="preserve"> Inquiry</w:t>
            </w:r>
          </w:p>
        </w:tc>
      </w:tr>
    </w:tbl>
    <w:p w14:paraId="3869C6F9" w14:textId="77777777" w:rsidR="00E10282" w:rsidRDefault="00E10282" w:rsidP="00E102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488E6D0" w14:textId="04C7E78A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019E148" w14:textId="0560E088" w:rsidR="00C2713A" w:rsidRDefault="004C4046" w:rsidP="0010599D">
      <w:pPr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64C2E19" w14:textId="76821427" w:rsidR="00E00CAD" w:rsidRPr="006A7193" w:rsidRDefault="00E00CAD" w:rsidP="00E00CAD">
      <w:pPr>
        <w:pStyle w:val="Heading3"/>
        <w:rPr>
          <w:rFonts w:ascii="Montserrat Light" w:hAnsi="Montserrat Light" w:cs="Calibri"/>
          <w:color w:val="auto"/>
        </w:rPr>
      </w:pPr>
      <w:bookmarkStart w:id="76" w:name="_Toc48828712"/>
      <w:r>
        <w:rPr>
          <w:rFonts w:ascii="Montserrat Light" w:hAnsi="Montserrat Light" w:cs="Calibri"/>
          <w:color w:val="auto"/>
        </w:rPr>
        <w:t>Policy</w:t>
      </w:r>
      <w:r w:rsidR="00877385">
        <w:rPr>
          <w:rFonts w:ascii="Montserrat Light" w:hAnsi="Montserrat Light" w:cs="Calibri"/>
          <w:color w:val="auto"/>
        </w:rPr>
        <w:t xml:space="preserve"> Analysis and Evaluation</w:t>
      </w:r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00CAD" w:rsidRPr="00813F66" w14:paraId="5A4F382A" w14:textId="77777777" w:rsidTr="00E00CAD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912470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22FAEBB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77385" w:rsidRPr="00877385" w14:paraId="6A90F72C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6541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U20-858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261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Finance - Administered Funds - FY - 2019-20</w:t>
            </w:r>
          </w:p>
        </w:tc>
      </w:tr>
      <w:tr w:rsidR="00877385" w:rsidRPr="00877385" w14:paraId="74E3FB07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382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U20-1173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78CC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AIHW Reports - 2020</w:t>
            </w:r>
          </w:p>
        </w:tc>
      </w:tr>
      <w:tr w:rsidR="00877385" w:rsidRPr="00877385" w14:paraId="5E89BF16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25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U20-2673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4C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Briefs and Heads Up - 2020</w:t>
            </w:r>
          </w:p>
        </w:tc>
      </w:tr>
      <w:tr w:rsidR="00877385" w:rsidRPr="00877385" w14:paraId="5A875FF7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1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U20-4512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474E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PB Statement - Health - FY - 2020-21</w:t>
            </w:r>
          </w:p>
        </w:tc>
      </w:tr>
      <w:tr w:rsidR="00877385" w:rsidRPr="00877385" w14:paraId="00612AAE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5E6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U20-6412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367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- 2020 NT</w:t>
            </w:r>
          </w:p>
        </w:tc>
      </w:tr>
      <w:tr w:rsidR="00877385" w:rsidRPr="00877385" w14:paraId="504C0E44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189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U20-6420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E3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- 2020 Qld</w:t>
            </w:r>
          </w:p>
        </w:tc>
      </w:tr>
      <w:tr w:rsidR="00877385" w:rsidRPr="00877385" w14:paraId="7153CF09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393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U20-6421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FBA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- 2020 WA</w:t>
            </w:r>
          </w:p>
        </w:tc>
      </w:tr>
      <w:tr w:rsidR="00877385" w:rsidRPr="00877385" w14:paraId="472505C7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890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U20-6422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95A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- 2020 SA</w:t>
            </w:r>
          </w:p>
        </w:tc>
      </w:tr>
      <w:tr w:rsidR="00877385" w:rsidRPr="00877385" w14:paraId="3537AED9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828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U20-6423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49B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- 2020 NSW</w:t>
            </w:r>
          </w:p>
        </w:tc>
      </w:tr>
      <w:tr w:rsidR="00877385" w:rsidRPr="00877385" w14:paraId="7E6B3726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8B9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U20-6665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8BCD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Programme Management - Evaluation Capability</w:t>
            </w:r>
          </w:p>
        </w:tc>
      </w:tr>
      <w:tr w:rsidR="00877385" w:rsidRPr="00877385" w14:paraId="7A482881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9A6C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U20-6679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178C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Analysis - Early Childhood Systems Effectiveness Evaluation</w:t>
            </w:r>
          </w:p>
        </w:tc>
      </w:tr>
      <w:tr w:rsidR="00877385" w:rsidRPr="00877385" w14:paraId="16CAAE60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C41D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U20-6699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21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 2015-17</w:t>
            </w:r>
          </w:p>
        </w:tc>
      </w:tr>
      <w:tr w:rsidR="00877385" w:rsidRPr="00877385" w14:paraId="1519C0A4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53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1B1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 2017-18</w:t>
            </w:r>
          </w:p>
        </w:tc>
      </w:tr>
      <w:tr w:rsidR="00877385" w:rsidRPr="00877385" w14:paraId="1153934A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14A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1FB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 2018-19</w:t>
            </w:r>
          </w:p>
        </w:tc>
      </w:tr>
      <w:tr w:rsidR="00877385" w:rsidRPr="00877385" w14:paraId="2D52A52C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2F4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EBB6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 2019-20</w:t>
            </w:r>
          </w:p>
        </w:tc>
      </w:tr>
      <w:tr w:rsidR="00877385" w:rsidRPr="00877385" w14:paraId="4C364FB0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4CC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F05A" w14:textId="40FDD4B9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</w:t>
            </w:r>
            <w:r w:rsidR="00C5735F">
              <w:rPr>
                <w:rFonts w:ascii="Montserrat Light" w:hAnsi="Montserrat Light" w:cs="Calibri"/>
                <w:sz w:val="22"/>
                <w:szCs w:val="22"/>
              </w:rPr>
              <w:t xml:space="preserve"> Not E</w:t>
            </w:r>
            <w:r w:rsidRPr="00877385">
              <w:rPr>
                <w:rFonts w:ascii="Montserrat Light" w:hAnsi="Montserrat Light" w:cs="Calibri"/>
                <w:sz w:val="22"/>
                <w:szCs w:val="22"/>
              </w:rPr>
              <w:t>valua</w:t>
            </w:r>
            <w:r w:rsidR="00C5735F">
              <w:rPr>
                <w:rFonts w:ascii="Montserrat Light" w:hAnsi="Montserrat Light" w:cs="Calibri"/>
                <w:sz w:val="22"/>
                <w:szCs w:val="22"/>
              </w:rPr>
              <w:t>tion Plan by T</w:t>
            </w:r>
            <w:r w:rsidRPr="00877385">
              <w:rPr>
                <w:rFonts w:ascii="Montserrat Light" w:hAnsi="Montserrat Light" w:cs="Calibri"/>
                <w:sz w:val="22"/>
                <w:szCs w:val="22"/>
              </w:rPr>
              <w:t>opic</w:t>
            </w:r>
          </w:p>
        </w:tc>
      </w:tr>
      <w:tr w:rsidR="00877385" w:rsidRPr="00877385" w14:paraId="4D0E8FDA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61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8B7A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Grant Activity Reviews</w:t>
            </w:r>
          </w:p>
        </w:tc>
      </w:tr>
      <w:tr w:rsidR="00877385" w:rsidRPr="00877385" w14:paraId="0C4D0A91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7171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CE5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IAS KPI development</w:t>
            </w:r>
          </w:p>
        </w:tc>
      </w:tr>
      <w:tr w:rsidR="00877385" w:rsidRPr="00877385" w14:paraId="6BC5B192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9F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494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Analysis - Community Development Program Evaluation 2015-2018</w:t>
            </w:r>
          </w:p>
        </w:tc>
      </w:tr>
      <w:tr w:rsidR="00877385" w:rsidRPr="00877385" w14:paraId="4D91D84F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1A8A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435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Planning and Strategy - IAS Evaluation Framework 2017-2021</w:t>
            </w:r>
          </w:p>
        </w:tc>
      </w:tr>
      <w:tr w:rsidR="00877385" w:rsidRPr="00877385" w14:paraId="2A439003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2D7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F45" w14:textId="0E202D09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Planning and Strat</w:t>
            </w:r>
            <w:r w:rsidR="00CA3B83">
              <w:rPr>
                <w:rFonts w:ascii="Montserrat Light" w:hAnsi="Montserrat Light" w:cs="Calibri"/>
                <w:sz w:val="22"/>
                <w:szCs w:val="22"/>
              </w:rPr>
              <w:t>egy - IAS Evaluation Framework Implementation P</w:t>
            </w:r>
            <w:r w:rsidRPr="00877385">
              <w:rPr>
                <w:rFonts w:ascii="Montserrat Light" w:hAnsi="Montserrat Light" w:cs="Calibri"/>
                <w:sz w:val="22"/>
                <w:szCs w:val="22"/>
              </w:rPr>
              <w:t>lanning</w:t>
            </w:r>
          </w:p>
        </w:tc>
      </w:tr>
      <w:tr w:rsidR="00877385" w:rsidRPr="00877385" w14:paraId="11C414AA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3AD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73B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Planning and Strategy - IAG Evaluation Plan 2016-17</w:t>
            </w:r>
          </w:p>
        </w:tc>
      </w:tr>
      <w:tr w:rsidR="00877385" w:rsidRPr="00877385" w14:paraId="6F364212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87CA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158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Planning and Strategy - IAG Evaluation Plan 2017-18</w:t>
            </w:r>
          </w:p>
        </w:tc>
      </w:tr>
      <w:tr w:rsidR="00877385" w:rsidRPr="00877385" w14:paraId="14596444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9ECF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ED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Planning and Strategy - IAG Evaluation Plan 2018-19</w:t>
            </w:r>
          </w:p>
        </w:tc>
      </w:tr>
      <w:tr w:rsidR="00877385" w:rsidRPr="00877385" w14:paraId="558CA3AC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2F7D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9D6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Programme Management - Program 1.6</w:t>
            </w:r>
          </w:p>
        </w:tc>
      </w:tr>
      <w:tr w:rsidR="00877385" w:rsidRPr="00877385" w14:paraId="384DD856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D0E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U20-6753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F752" w14:textId="4408CCB0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 xml:space="preserve">Advice - National Health Information </w:t>
            </w:r>
            <w:r w:rsidR="00C5735F" w:rsidRPr="00877385">
              <w:rPr>
                <w:rFonts w:ascii="Montserrat Light" w:hAnsi="Montserrat Light" w:cs="Calibri"/>
                <w:sz w:val="22"/>
                <w:szCs w:val="22"/>
              </w:rPr>
              <w:t>Strategy</w:t>
            </w:r>
            <w:r w:rsidRPr="00877385">
              <w:rPr>
                <w:rFonts w:ascii="Montserrat Light" w:hAnsi="Montserrat Light" w:cs="Calibri"/>
                <w:sz w:val="22"/>
                <w:szCs w:val="22"/>
              </w:rPr>
              <w:t xml:space="preserve"> Consultation Forum</w:t>
            </w:r>
          </w:p>
        </w:tc>
      </w:tr>
      <w:tr w:rsidR="00877385" w:rsidRPr="00877385" w14:paraId="3B490BB7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30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U20-6924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7779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Publications - IEB Statistical and Mapping Products 2020</w:t>
            </w:r>
          </w:p>
        </w:tc>
      </w:tr>
      <w:tr w:rsidR="00877385" w:rsidRPr="00877385" w14:paraId="03268926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2C24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U20-8439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7E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OID Report - 2020</w:t>
            </w:r>
          </w:p>
        </w:tc>
      </w:tr>
      <w:tr w:rsidR="00877385" w:rsidRPr="00877385" w14:paraId="0D7840C4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21CF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U20-8841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C7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COAG - Performance Dashboard 2020 - PC</w:t>
            </w:r>
          </w:p>
        </w:tc>
      </w:tr>
      <w:tr w:rsidR="00877385" w:rsidRPr="00877385" w14:paraId="59289F7B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6064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U20-8896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B73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COVID-19</w:t>
            </w:r>
          </w:p>
        </w:tc>
      </w:tr>
      <w:tr w:rsidR="00877385" w:rsidRPr="00877385" w14:paraId="4F231BF8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1E1C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U20-8902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C547" w14:textId="5C5B61DC" w:rsidR="00877385" w:rsidRPr="00877385" w:rsidRDefault="00C5735F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Liaison - 2020 OID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Report_Case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S</w:t>
            </w:r>
            <w:r w:rsidR="00877385" w:rsidRPr="00877385">
              <w:rPr>
                <w:rFonts w:ascii="Montserrat Light" w:hAnsi="Montserrat Light" w:cs="Calibri"/>
                <w:sz w:val="22"/>
                <w:szCs w:val="22"/>
              </w:rPr>
              <w:t>tudies</w:t>
            </w:r>
          </w:p>
        </w:tc>
      </w:tr>
      <w:tr w:rsidR="00877385" w:rsidRPr="00877385" w14:paraId="37E0D8DC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D78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U20-9258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449C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Events - CAEPR Conference 2021</w:t>
            </w:r>
          </w:p>
        </w:tc>
      </w:tr>
      <w:tr w:rsidR="00877385" w:rsidRPr="00877385" w14:paraId="28BAB190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EA3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U20-9590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FE54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PC Expenditure on Children in the NT</w:t>
            </w:r>
          </w:p>
        </w:tc>
      </w:tr>
      <w:tr w:rsidR="00877385" w:rsidRPr="00877385" w14:paraId="3E36D667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B0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U20-12133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7051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Work in Progress</w:t>
            </w:r>
          </w:p>
        </w:tc>
      </w:tr>
      <w:tr w:rsidR="00877385" w:rsidRPr="00877385" w14:paraId="564FBD3F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F460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U20-12368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13E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RSAS 2020 National</w:t>
            </w:r>
          </w:p>
        </w:tc>
      </w:tr>
      <w:tr w:rsidR="00877385" w:rsidRPr="00877385" w14:paraId="53C548AF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CCB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U20-15207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C897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PDC 2020</w:t>
            </w:r>
          </w:p>
        </w:tc>
      </w:tr>
      <w:tr w:rsidR="00877385" w:rsidRPr="00877385" w14:paraId="74FACFE0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36C4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U20-15690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EB32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Advice - Evaluation Advice 2020-21</w:t>
            </w:r>
          </w:p>
        </w:tc>
      </w:tr>
      <w:tr w:rsidR="00877385" w:rsidRPr="00877385" w14:paraId="26DC59AE" w14:textId="77777777" w:rsidTr="0087738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C819" w14:textId="77777777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U20-17905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D82" w14:textId="35F1CE71" w:rsidR="00877385" w:rsidRPr="00877385" w:rsidRDefault="00877385" w:rsidP="00877385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77385">
              <w:rPr>
                <w:rFonts w:ascii="Montserrat Light" w:hAnsi="Montserrat Light" w:cs="Calibri"/>
                <w:sz w:val="22"/>
                <w:szCs w:val="22"/>
              </w:rPr>
              <w:t>Reporting - Annual Report - Dep</w:t>
            </w:r>
            <w:r w:rsidR="00F27A14">
              <w:rPr>
                <w:rFonts w:ascii="Montserrat Light" w:hAnsi="Montserrat Light" w:cs="Calibri"/>
                <w:sz w:val="22"/>
                <w:szCs w:val="22"/>
              </w:rPr>
              <w:t>artment</w:t>
            </w:r>
            <w:r w:rsidRPr="00877385">
              <w:rPr>
                <w:rFonts w:ascii="Montserrat Light" w:hAnsi="Montserrat Light" w:cs="Calibri"/>
                <w:sz w:val="22"/>
                <w:szCs w:val="22"/>
              </w:rPr>
              <w:t xml:space="preserve"> of Health - FY 2019 - 2020</w:t>
            </w:r>
          </w:p>
        </w:tc>
      </w:tr>
    </w:tbl>
    <w:p w14:paraId="5B8C6CA1" w14:textId="77777777" w:rsidR="00E00CAD" w:rsidRDefault="00E00CAD" w:rsidP="00E00CAD">
      <w:pPr>
        <w:jc w:val="right"/>
      </w:pPr>
    </w:p>
    <w:p w14:paraId="52ED9BE3" w14:textId="20E22F0A" w:rsidR="004C4046" w:rsidRPr="00E10282" w:rsidRDefault="00E00CAD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6C55E3">
        <w:rPr>
          <w:rStyle w:val="FollowedHyperlink"/>
          <w:rFonts w:ascii="Montserrat Light" w:eastAsia="SimSun" w:hAnsi="Montserrat Light" w:cs="Calibri"/>
          <w:bCs/>
        </w:rPr>
        <w:fldChar w:fldCharType="begin"/>
      </w:r>
      <w:r w:rsidRPr="006C55E3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6C55E3">
        <w:rPr>
          <w:rStyle w:val="FollowedHyperlink"/>
          <w:rFonts w:ascii="Montserrat Light" w:eastAsia="SimSun" w:hAnsi="Montserrat Light" w:cs="Calibri"/>
          <w:bCs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0FBB150" w14:textId="3365AF26" w:rsidR="00FD7F21" w:rsidRPr="00ED130B" w:rsidRDefault="004C4046" w:rsidP="00FD7F2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00CAD" w:rsidRPr="006C55E3">
        <w:rPr>
          <w:rStyle w:val="FollowedHyperlink"/>
          <w:rFonts w:ascii="Montserrat Light" w:eastAsia="SimSun" w:hAnsi="Montserrat Light" w:cs="Calibri"/>
          <w:bCs/>
        </w:rPr>
        <w:fldChar w:fldCharType="end"/>
      </w:r>
      <w:bookmarkStart w:id="77" w:name="_Toc48828713"/>
      <w:r w:rsidR="00FD7F21">
        <w:rPr>
          <w:rFonts w:ascii="Montserrat Light" w:hAnsi="Montserrat Light" w:cs="Calibri"/>
          <w:color w:val="auto"/>
        </w:rPr>
        <w:t>Recognition and Empowerment</w:t>
      </w:r>
      <w:bookmarkEnd w:id="7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FD7F21" w:rsidRPr="00813F66" w14:paraId="377144D7" w14:textId="77777777" w:rsidTr="00B3723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2CE0974" w14:textId="77777777" w:rsidR="00FD7F21" w:rsidRPr="00813F66" w:rsidRDefault="00FD7F21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754D743D" w14:textId="77777777" w:rsidR="00FD7F21" w:rsidRPr="00813F66" w:rsidRDefault="00FD7F21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FD7F21" w:rsidRPr="00FD7F21" w14:paraId="04DB07C3" w14:textId="77777777" w:rsidTr="00FD7F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1535" w14:textId="77777777" w:rsidR="00FD7F21" w:rsidRPr="00FD7F21" w:rsidRDefault="00FD7F21" w:rsidP="00FD7F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F21">
              <w:rPr>
                <w:rFonts w:ascii="Montserrat Light" w:hAnsi="Montserrat Light" w:cs="Calibri"/>
                <w:sz w:val="22"/>
                <w:szCs w:val="22"/>
              </w:rPr>
              <w:t>U20-1720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8C2" w14:textId="77777777" w:rsidR="00FD7F21" w:rsidRPr="00FD7F21" w:rsidRDefault="00FD7F21" w:rsidP="00FD7F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F21">
              <w:rPr>
                <w:rFonts w:ascii="Montserrat Light" w:hAnsi="Montserrat Light" w:cs="Calibri"/>
                <w:sz w:val="22"/>
                <w:szCs w:val="22"/>
              </w:rPr>
              <w:t>Advice - Senate Estimates 2020 - Mar</w:t>
            </w:r>
          </w:p>
        </w:tc>
      </w:tr>
      <w:tr w:rsidR="00FD7F21" w:rsidRPr="00FD7F21" w14:paraId="03962918" w14:textId="77777777" w:rsidTr="00FD7F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6BED" w14:textId="77777777" w:rsidR="00FD7F21" w:rsidRPr="00FD7F21" w:rsidRDefault="00FD7F21" w:rsidP="00FD7F21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FD7F21">
              <w:rPr>
                <w:rFonts w:ascii="Montserrat Light" w:hAnsi="Montserrat Light" w:cs="Calibri"/>
                <w:sz w:val="22"/>
                <w:szCs w:val="22"/>
              </w:rPr>
              <w:t>U20-14786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43C1" w14:textId="281508A5" w:rsidR="00FD7F21" w:rsidRPr="00FD7F21" w:rsidRDefault="00DB0D38" w:rsidP="00FD7F21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Media - EC Logo</w:t>
            </w:r>
          </w:p>
        </w:tc>
      </w:tr>
    </w:tbl>
    <w:p w14:paraId="272F10A7" w14:textId="77777777" w:rsidR="00FD7F21" w:rsidRDefault="00FD7F21" w:rsidP="00FD7F2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539E8E6A" w14:textId="77777777" w:rsidR="00FD7F21" w:rsidRPr="00E10282" w:rsidRDefault="00FD7F21" w:rsidP="00FD7F2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3830519" w14:textId="33BA97ED" w:rsidR="006B2C61" w:rsidRPr="00ED130B" w:rsidRDefault="00FD7F21" w:rsidP="006B2C6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8" w:name="_Toc48828714"/>
      <w:r w:rsidR="006B2C61">
        <w:rPr>
          <w:rFonts w:ascii="Montserrat Light" w:hAnsi="Montserrat Light" w:cs="Calibri"/>
          <w:color w:val="auto"/>
        </w:rPr>
        <w:t>Strategic Policy</w:t>
      </w:r>
      <w:bookmarkEnd w:id="7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37230" w:rsidRPr="00813F66" w14:paraId="05698049" w14:textId="77777777" w:rsidTr="00B37230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BF81625" w14:textId="77777777" w:rsidR="00B37230" w:rsidRPr="00813F66" w:rsidRDefault="00B37230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7766E12" w14:textId="77777777" w:rsidR="00B37230" w:rsidRPr="00813F66" w:rsidRDefault="00B37230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37230" w:rsidRPr="00B37230" w14:paraId="04B2C9D2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1888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F319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Policy Co-Ordination - OECD</w:t>
            </w:r>
          </w:p>
        </w:tc>
      </w:tr>
      <w:tr w:rsidR="00B37230" w:rsidRPr="00B37230" w14:paraId="7F2F8F64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388E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U20-119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936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Universal Periodic Review 2015</w:t>
            </w:r>
          </w:p>
        </w:tc>
      </w:tr>
      <w:tr w:rsidR="00B37230" w:rsidRPr="00B37230" w14:paraId="07ED38BB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E484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7917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Implementation - CAPPI 2019 Dialogue</w:t>
            </w:r>
          </w:p>
        </w:tc>
      </w:tr>
      <w:tr w:rsidR="00B37230" w:rsidRPr="00B37230" w14:paraId="78452AA9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1B73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U20-231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E97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Chile</w:t>
            </w:r>
          </w:p>
        </w:tc>
      </w:tr>
      <w:tr w:rsidR="00B37230" w:rsidRPr="00B37230" w14:paraId="19CDF46B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95D3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003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Sami (Norway, Sweden, Finland, Russia)</w:t>
            </w:r>
          </w:p>
        </w:tc>
      </w:tr>
      <w:tr w:rsidR="00B37230" w:rsidRPr="00B37230" w14:paraId="561C1AE3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7422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U20-272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E5DD" w14:textId="3D7D184F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Thematic </w:t>
            </w:r>
            <w:r w:rsidR="00AD1D67">
              <w:rPr>
                <w:rFonts w:ascii="Montserrat Light" w:hAnsi="Montserrat Light" w:cs="Calibri"/>
                <w:sz w:val="22"/>
                <w:szCs w:val="22"/>
              </w:rPr>
              <w:t>Briefs - I</w:t>
            </w:r>
            <w:r w:rsidRPr="00B37230">
              <w:rPr>
                <w:rFonts w:ascii="Montserrat Light" w:hAnsi="Montserrat Light" w:cs="Calibri"/>
                <w:sz w:val="22"/>
                <w:szCs w:val="22"/>
              </w:rPr>
              <w:t>nternational</w:t>
            </w:r>
          </w:p>
        </w:tc>
      </w:tr>
      <w:tr w:rsidR="00B37230" w:rsidRPr="00B37230" w14:paraId="779782B2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5ADF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DFC6" w14:textId="57B400CC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 xml:space="preserve">Reporting - IHRT Convention on the Elimination </w:t>
            </w:r>
            <w:r w:rsidR="00AD1D67">
              <w:rPr>
                <w:rFonts w:ascii="Montserrat Light" w:hAnsi="Montserrat Light" w:cs="Calibri"/>
                <w:sz w:val="22"/>
                <w:szCs w:val="22"/>
              </w:rPr>
              <w:t>of All Forms of Discrimination A</w:t>
            </w:r>
            <w:r w:rsidRPr="00B37230">
              <w:rPr>
                <w:rFonts w:ascii="Montserrat Light" w:hAnsi="Montserrat Light" w:cs="Calibri"/>
                <w:sz w:val="22"/>
                <w:szCs w:val="22"/>
              </w:rPr>
              <w:t>gain Women (CEDAW)</w:t>
            </w:r>
          </w:p>
        </w:tc>
      </w:tr>
      <w:tr w:rsidR="00B37230" w:rsidRPr="00B37230" w14:paraId="7A394EE4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9B8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U20-494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DF7C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IHRT Convention on the Rights of the Child (CRC)</w:t>
            </w:r>
          </w:p>
        </w:tc>
      </w:tr>
      <w:tr w:rsidR="00B37230" w:rsidRPr="00B37230" w14:paraId="182B5E37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7F89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43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IHRT Convention on the Rights of Persons with Disabilities (CRPD)</w:t>
            </w:r>
          </w:p>
        </w:tc>
      </w:tr>
      <w:tr w:rsidR="00B37230" w:rsidRPr="00B37230" w14:paraId="3339BA6F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26BE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U20-499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1ACB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IHRT International Covenant on Civil and Political Rights (ICCPR)</w:t>
            </w:r>
          </w:p>
        </w:tc>
      </w:tr>
      <w:tr w:rsidR="00B37230" w:rsidRPr="00B37230" w14:paraId="43B0E93C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0240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277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IHRT International Covenant on Economic, Social and Cultural Rights (ICESCR)</w:t>
            </w:r>
          </w:p>
        </w:tc>
      </w:tr>
      <w:tr w:rsidR="00B37230" w:rsidRPr="00B37230" w14:paraId="1C2F2FB2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8254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C10F" w14:textId="139958AE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 xml:space="preserve">Reporting - IHRT International </w:t>
            </w:r>
            <w:r w:rsidR="005C5B38">
              <w:rPr>
                <w:rFonts w:ascii="Montserrat Light" w:hAnsi="Montserrat Light" w:cs="Calibri"/>
                <w:sz w:val="22"/>
                <w:szCs w:val="22"/>
              </w:rPr>
              <w:t>Covenant on Elimination of All F</w:t>
            </w:r>
            <w:r w:rsidRPr="00B37230">
              <w:rPr>
                <w:rFonts w:ascii="Montserrat Light" w:hAnsi="Montserrat Light" w:cs="Calibri"/>
                <w:sz w:val="22"/>
                <w:szCs w:val="22"/>
              </w:rPr>
              <w:t>orms of Racial Discrimination (CERD)</w:t>
            </w:r>
          </w:p>
        </w:tc>
      </w:tr>
      <w:tr w:rsidR="00B37230" w:rsidRPr="00B37230" w14:paraId="5A458933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91EF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U20-1040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6898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Stakeholder Engagement - Collaboration Agreements</w:t>
            </w:r>
          </w:p>
        </w:tc>
      </w:tr>
      <w:tr w:rsidR="00B37230" w:rsidRPr="00B37230" w14:paraId="25DB67E2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EA4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U20-1800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FBE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United Kingdom</w:t>
            </w:r>
          </w:p>
        </w:tc>
      </w:tr>
      <w:tr w:rsidR="00B37230" w:rsidRPr="00B37230" w14:paraId="1ACDE6DE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0651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U20-3240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3A9F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Indonesia</w:t>
            </w:r>
          </w:p>
        </w:tc>
      </w:tr>
      <w:tr w:rsidR="00B37230" w:rsidRPr="00B37230" w14:paraId="6C4ADDBF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4EC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U20-3386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D5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Argentina</w:t>
            </w:r>
          </w:p>
        </w:tc>
      </w:tr>
      <w:tr w:rsidR="00B37230" w:rsidRPr="00B37230" w14:paraId="5DC2BBE3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D70F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8D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Malaysia</w:t>
            </w:r>
          </w:p>
        </w:tc>
      </w:tr>
      <w:tr w:rsidR="00B37230" w:rsidRPr="00B37230" w14:paraId="74C0DC0E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D8FF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U20-3652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66D5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Uganda</w:t>
            </w:r>
          </w:p>
        </w:tc>
      </w:tr>
      <w:tr w:rsidR="00B37230" w:rsidRPr="00B37230" w14:paraId="7F4A139E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0DC2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U20-3888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8AF0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Zimbabwe</w:t>
            </w:r>
          </w:p>
        </w:tc>
      </w:tr>
      <w:tr w:rsidR="00B37230" w:rsidRPr="00B37230" w14:paraId="55F09ACF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8CF5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U20-3889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6E2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Russia</w:t>
            </w:r>
          </w:p>
        </w:tc>
      </w:tr>
      <w:tr w:rsidR="00B37230" w:rsidRPr="00B37230" w14:paraId="3107CE7D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E7D2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16FE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India</w:t>
            </w:r>
          </w:p>
        </w:tc>
      </w:tr>
      <w:tr w:rsidR="00B37230" w:rsidRPr="00B37230" w14:paraId="4011BF1E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5E71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U20-3892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D50B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Papua New Guinea</w:t>
            </w:r>
          </w:p>
        </w:tc>
      </w:tr>
      <w:tr w:rsidR="00B37230" w:rsidRPr="00B37230" w14:paraId="1A6AD48A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BD9D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U20-4684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F019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Stakeholder Engagement - Biographies</w:t>
            </w:r>
          </w:p>
        </w:tc>
      </w:tr>
      <w:tr w:rsidR="00B37230" w:rsidRPr="00B37230" w14:paraId="4D80EB6B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384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U20-4685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66F7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Sweden</w:t>
            </w:r>
          </w:p>
        </w:tc>
      </w:tr>
      <w:tr w:rsidR="00B37230" w:rsidRPr="00B37230" w14:paraId="0C79450D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51F8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U20-6269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78BA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Official Visits - Pacific Islands</w:t>
            </w:r>
          </w:p>
        </w:tc>
      </w:tr>
      <w:tr w:rsidR="00B37230" w:rsidRPr="00B37230" w14:paraId="41812932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B028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U20-6454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BD5B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Implementation - CAPPI 2020 Forum</w:t>
            </w:r>
          </w:p>
        </w:tc>
      </w:tr>
      <w:tr w:rsidR="00B37230" w:rsidRPr="00B37230" w14:paraId="18FE7204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348A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U20-6630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4FA6" w14:textId="5D15E86E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Offic</w:t>
            </w:r>
            <w:r w:rsidR="00B445E1">
              <w:rPr>
                <w:rFonts w:ascii="Montserrat Light" w:hAnsi="Montserrat Light" w:cs="Calibri"/>
                <w:sz w:val="22"/>
                <w:szCs w:val="22"/>
              </w:rPr>
              <w:t>ial Visits - Dip Corps Country B</w:t>
            </w:r>
            <w:r w:rsidRPr="00B37230">
              <w:rPr>
                <w:rFonts w:ascii="Montserrat Light" w:hAnsi="Montserrat Light" w:cs="Calibri"/>
                <w:sz w:val="22"/>
                <w:szCs w:val="22"/>
              </w:rPr>
              <w:t>riefs</w:t>
            </w:r>
          </w:p>
        </w:tc>
      </w:tr>
      <w:tr w:rsidR="00B37230" w:rsidRPr="00B37230" w14:paraId="2049A2A8" w14:textId="77777777" w:rsidTr="00B3723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CDB4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U20-8765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2D1" w14:textId="77777777" w:rsidR="00B37230" w:rsidRPr="00B37230" w:rsidRDefault="00B37230" w:rsidP="00B3723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37230">
              <w:rPr>
                <w:rFonts w:ascii="Montserrat Light" w:hAnsi="Montserrat Light" w:cs="Calibri"/>
                <w:sz w:val="22"/>
                <w:szCs w:val="22"/>
              </w:rPr>
              <w:t>Reporting - Key Messages</w:t>
            </w:r>
          </w:p>
        </w:tc>
      </w:tr>
    </w:tbl>
    <w:p w14:paraId="09867363" w14:textId="77777777" w:rsidR="00B37230" w:rsidRDefault="00B37230" w:rsidP="00B3723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2DAF583" w14:textId="77777777" w:rsidR="00B37230" w:rsidRPr="00E10282" w:rsidRDefault="00B37230" w:rsidP="00B37230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5BCB13C" w14:textId="2700C80F" w:rsidR="00E00CAD" w:rsidRDefault="00B37230" w:rsidP="00B37230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hyperlink w:anchor="_top" w:history="1">
        <w:hyperlink w:anchor="_top" w:history="1">
          <w:r w:rsidR="006B2C61" w:rsidRPr="004C4046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</w:hyperlink>
      </w:hyperlink>
      <w:r w:rsidR="00FD7F2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FD7F2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3AE0734" w14:textId="5EC02C81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79" w:name="_Toc48828715"/>
      <w:r>
        <w:rPr>
          <w:rFonts w:ascii="Montserrat Light" w:hAnsi="Montserrat Light" w:cs="Calibri"/>
          <w:color w:val="auto"/>
          <w:szCs w:val="24"/>
        </w:rPr>
        <w:t>West and South</w:t>
      </w:r>
      <w:bookmarkEnd w:id="79"/>
    </w:p>
    <w:p w14:paraId="50AF086C" w14:textId="6F9F63C9" w:rsidR="003A0C60" w:rsidRDefault="003A0C60" w:rsidP="00C2713A">
      <w:pPr>
        <w:pStyle w:val="Heading3"/>
        <w:rPr>
          <w:rFonts w:ascii="Montserrat Light" w:hAnsi="Montserrat Light" w:cs="Calibri"/>
          <w:color w:val="auto"/>
        </w:rPr>
      </w:pPr>
      <w:bookmarkStart w:id="80" w:name="_Toc48828716"/>
      <w:r>
        <w:rPr>
          <w:rFonts w:ascii="Montserrat Light" w:hAnsi="Montserrat Light" w:cs="Calibri"/>
          <w:color w:val="auto"/>
        </w:rPr>
        <w:t>Greater Western Australia</w:t>
      </w:r>
      <w:bookmarkEnd w:id="8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220CC" w:rsidRPr="001A1052" w14:paraId="223D7F40" w14:textId="77777777" w:rsidTr="00B37230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ADB153E" w14:textId="77777777" w:rsidR="003220CC" w:rsidRPr="001A1052" w:rsidRDefault="003220CC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1CAF59E" w14:textId="77777777" w:rsidR="003220CC" w:rsidRPr="001A1052" w:rsidRDefault="003220CC" w:rsidP="00B3723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220CC" w:rsidRPr="003220CC" w14:paraId="6E4E1954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1F56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C748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Service Providers - P - xxx AC RNTBC</w:t>
            </w:r>
          </w:p>
        </w:tc>
      </w:tr>
      <w:tr w:rsidR="003220CC" w:rsidRPr="003220CC" w14:paraId="18070104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53D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U20-2885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2A64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Small Projects - xxx</w:t>
            </w:r>
          </w:p>
        </w:tc>
      </w:tr>
      <w:tr w:rsidR="003220CC" w:rsidRPr="003220CC" w14:paraId="4D867DC9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C341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U20-3345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756C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0A7264B9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61C9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U20-3527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6B9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Media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Media Request</w:t>
            </w:r>
          </w:p>
        </w:tc>
      </w:tr>
      <w:tr w:rsidR="003220CC" w:rsidRPr="003220CC" w14:paraId="14B9DAC6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B4B1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U20-4824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DFF0" w14:textId="78F98AD5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</w:t>
            </w:r>
            <w:r w:rsidR="0059370A">
              <w:rPr>
                <w:rFonts w:ascii="Montserrat Light" w:hAnsi="Montserrat Light" w:cs="Calibri"/>
                <w:color w:val="auto"/>
                <w:sz w:val="22"/>
                <w:szCs w:val="22"/>
              </w:rPr>
              <w:t>x</w:t>
            </w:r>
            <w:proofErr w:type="spellEnd"/>
          </w:p>
        </w:tc>
      </w:tr>
      <w:tr w:rsidR="003220CC" w:rsidRPr="003220CC" w14:paraId="2A0D09FD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9694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U20-6061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6B87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2F2CFAD5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F09F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U20-6720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E910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MW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6E91E6F4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860F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EA1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730A8A8C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1121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U20-7342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0DCE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4108E922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20A8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U20-7685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BA5B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G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40524FE6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A069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U20-7978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9492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xxx 2019-2020</w:t>
            </w:r>
          </w:p>
        </w:tc>
      </w:tr>
      <w:tr w:rsidR="003220CC" w:rsidRPr="003220CC" w14:paraId="16740EDD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0080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U20-8049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EF17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NG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3E0A9B73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EF07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U20-8222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C8F8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771D62A8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5DF3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U20-8532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FE95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COVID-19 Service Provider Tracking</w:t>
            </w:r>
          </w:p>
        </w:tc>
      </w:tr>
      <w:tr w:rsidR="003220CC" w:rsidRPr="003220CC" w14:paraId="67E8C079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C0A4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U20-9097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25EC" w14:textId="3D39FFF6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</w:t>
            </w:r>
            <w:r w:rsidR="005A69F9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COVID</w:t>
            </w:r>
            <w:r w:rsidR="005A69F9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19</w:t>
            </w:r>
          </w:p>
        </w:tc>
      </w:tr>
      <w:tr w:rsidR="003220CC" w:rsidRPr="003220CC" w14:paraId="6F3922EF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D7F8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U20-9154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2228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594AEAE9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391C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U20-9948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EE1E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G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RNTBC</w:t>
            </w:r>
          </w:p>
        </w:tc>
      </w:tr>
      <w:tr w:rsidR="003220CC" w:rsidRPr="003220CC" w14:paraId="2003B989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C9B5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U20-10496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F29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220CC" w:rsidRPr="003220CC" w14:paraId="76C602C7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74BE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U20-10978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ACC" w14:textId="77777777" w:rsidR="003220CC" w:rsidRPr="003220CC" w:rsidRDefault="003220CC" w:rsidP="003220C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Representations - Community Profiles</w:t>
            </w:r>
          </w:p>
        </w:tc>
      </w:tr>
      <w:tr w:rsidR="00FE19AE" w:rsidRPr="003220CC" w14:paraId="04A59830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602" w14:textId="1ADFD104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U20-11427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9D7D" w14:textId="405869CE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P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FE19AE" w:rsidRPr="003220CC" w14:paraId="6218D1B7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7100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U20-11558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C546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P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FE19AE" w:rsidRPr="003220CC" w14:paraId="6D6CEF7E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7F7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U20-11808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FE0C" w14:textId="7E668569" w:rsidR="00FE19AE" w:rsidRPr="003220CC" w:rsidRDefault="001227FA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New F</w:t>
            </w:r>
            <w:r w:rsidR="00FE19AE"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older</w:t>
            </w:r>
          </w:p>
        </w:tc>
      </w:tr>
      <w:tr w:rsidR="00FE19AE" w:rsidRPr="003220CC" w14:paraId="35023943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AC83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DB41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G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FE19AE" w:rsidRPr="003220CC" w14:paraId="6AB13EC2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815A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U20-12015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3483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COVID-19 Homelessness Project</w:t>
            </w:r>
          </w:p>
        </w:tc>
      </w:tr>
      <w:tr w:rsidR="00FE19AE" w:rsidRPr="003220CC" w14:paraId="2FE37058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8905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U20-14841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57EA" w14:textId="4B9C8F70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Service Providers - New</w:t>
            </w:r>
            <w:r w:rsidR="001227F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F</w:t>
            </w: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older</w:t>
            </w:r>
          </w:p>
        </w:tc>
      </w:tr>
      <w:tr w:rsidR="00FE19AE" w:rsidRPr="003220CC" w14:paraId="517D76A5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C9F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U20-14842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22A1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xxx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FE19AE" w:rsidRPr="003220CC" w14:paraId="2F44FE1C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70F5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U20-15480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38C0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- Good News Stories</w:t>
            </w:r>
          </w:p>
        </w:tc>
      </w:tr>
      <w:tr w:rsidR="00FE19AE" w:rsidRPr="003220CC" w14:paraId="68584B30" w14:textId="77777777" w:rsidTr="003220C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4248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U20-15849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69ED" w14:textId="77777777" w:rsidR="00FE19AE" w:rsidRPr="003220CC" w:rsidRDefault="00FE19AE" w:rsidP="00FE19A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3220CC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- 2020 Homelessness Project</w:t>
            </w:r>
          </w:p>
        </w:tc>
      </w:tr>
    </w:tbl>
    <w:p w14:paraId="50C40690" w14:textId="77777777" w:rsidR="003220CC" w:rsidRPr="003220CC" w:rsidRDefault="003220CC" w:rsidP="003220CC">
      <w:pPr>
        <w:pStyle w:val="BodyText"/>
      </w:pPr>
    </w:p>
    <w:p w14:paraId="7D66F4A0" w14:textId="77777777" w:rsidR="003A0C60" w:rsidRDefault="003A0C60" w:rsidP="003A0C6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80A7366" w14:textId="77777777" w:rsidR="004C4046" w:rsidRPr="00E10282" w:rsidRDefault="004C4046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BB8FDD" w14:textId="5F360D4C" w:rsidR="00E10282" w:rsidRDefault="004C4046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1A4AA7C" w14:textId="37A91399" w:rsidR="00C1013B" w:rsidRPr="006A7193" w:rsidRDefault="00C1013B" w:rsidP="00F46891">
      <w:pPr>
        <w:pStyle w:val="Heading3"/>
        <w:rPr>
          <w:rFonts w:ascii="Montserrat Light" w:hAnsi="Montserrat Light" w:cs="Calibri"/>
          <w:color w:val="auto"/>
        </w:rPr>
      </w:pPr>
      <w:bookmarkStart w:id="81" w:name="_Toc48828717"/>
      <w:r>
        <w:rPr>
          <w:rFonts w:ascii="Montserrat Light" w:hAnsi="Montserrat Light" w:cs="Calibri"/>
          <w:color w:val="auto"/>
          <w:szCs w:val="24"/>
        </w:rPr>
        <w:lastRenderedPageBreak/>
        <w:t>Kimberley</w:t>
      </w:r>
      <w:bookmarkEnd w:id="81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013B" w:rsidRPr="001A1052" w14:paraId="0DB0EC7F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52D0B46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C16470F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76982" w:rsidRPr="00276982" w14:paraId="27019B5B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E81D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U20-626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9366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Information Management - KNX Current Issues Overview</w:t>
            </w:r>
          </w:p>
        </w:tc>
      </w:tr>
      <w:tr w:rsidR="00276982" w:rsidRPr="00276982" w14:paraId="3123D452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A9BC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4333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- 2. KIM - Suicide Prevention Trial</w:t>
            </w:r>
          </w:p>
        </w:tc>
      </w:tr>
      <w:tr w:rsidR="00276982" w:rsidRPr="00276982" w14:paraId="60DF7398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AA1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U20-4388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AF35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Theory of Change</w:t>
            </w:r>
          </w:p>
        </w:tc>
      </w:tr>
      <w:tr w:rsidR="00276982" w:rsidRPr="00276982" w14:paraId="1C62BC44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B45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U20-6037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DC57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- 2023-2030 Rangers Opportunities</w:t>
            </w:r>
          </w:p>
        </w:tc>
      </w:tr>
      <w:tr w:rsidR="00276982" w:rsidRPr="00276982" w14:paraId="1CD224EC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3B32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U20-7203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35F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KNX - xxx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 xxx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)</w:t>
            </w:r>
          </w:p>
        </w:tc>
      </w:tr>
      <w:tr w:rsidR="00276982" w:rsidRPr="00276982" w14:paraId="437FC2D6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2A4E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U20-7209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17F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KNX - xxx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276982" w:rsidRPr="00276982" w14:paraId="3B22D5A3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7372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U20-7965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9EE0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KIM - xxx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276982" w:rsidRPr="00276982" w14:paraId="7839C5A2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9506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U20-8346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D39C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Strategy - COVID 2019</w:t>
            </w:r>
          </w:p>
        </w:tc>
      </w:tr>
      <w:tr w:rsidR="00276982" w:rsidRPr="00276982" w14:paraId="1F972F79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E05F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U20-8993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748E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Information Management - 1. COVID-19 South-West Food Security</w:t>
            </w:r>
          </w:p>
        </w:tc>
      </w:tr>
      <w:tr w:rsidR="00276982" w:rsidRPr="00276982" w14:paraId="30DDF352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FE2A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U20-10833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567F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KNX - xxx</w:t>
            </w:r>
          </w:p>
        </w:tc>
      </w:tr>
      <w:tr w:rsidR="00276982" w:rsidRPr="00276982" w14:paraId="38E272A3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5892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U20-10838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B354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COVID Pandemic Plans</w:t>
            </w:r>
          </w:p>
        </w:tc>
      </w:tr>
      <w:tr w:rsidR="00276982" w:rsidRPr="00276982" w14:paraId="3411EB9B" w14:textId="77777777" w:rsidTr="0027698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97E0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U20-15568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6336" w14:textId="77777777" w:rsidR="00276982" w:rsidRPr="00276982" w:rsidRDefault="00276982" w:rsidP="00276982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Planning and Strategy - xxx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6982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123B37E6" w14:textId="77777777" w:rsidR="00C1013B" w:rsidRDefault="00C1013B" w:rsidP="00C1013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728C9E5" w14:textId="6D651B6E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78AB4A7" w14:textId="6F35EA94" w:rsidR="00E10282" w:rsidRDefault="004C4046" w:rsidP="0010599D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1BE6B24" w14:textId="6C619924" w:rsidR="00C1013B" w:rsidRPr="006A7193" w:rsidRDefault="00C1013B" w:rsidP="00F46891">
      <w:pPr>
        <w:pStyle w:val="Heading3"/>
        <w:rPr>
          <w:rFonts w:ascii="Montserrat Light" w:hAnsi="Montserrat Light" w:cs="Calibri"/>
          <w:color w:val="auto"/>
        </w:rPr>
      </w:pPr>
      <w:bookmarkStart w:id="82" w:name="_Toc48828718"/>
      <w:r>
        <w:rPr>
          <w:rFonts w:ascii="Montserrat Light" w:hAnsi="Montserrat Light" w:cs="Calibri"/>
          <w:color w:val="auto"/>
          <w:szCs w:val="24"/>
        </w:rPr>
        <w:t>South Australia</w:t>
      </w:r>
      <w:bookmarkEnd w:id="82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013B" w:rsidRPr="001A1052" w14:paraId="06FCDAE9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12109B0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B7D74F6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948EA" w:rsidRPr="00A948EA" w14:paraId="6C6797FB" w14:textId="77777777" w:rsidTr="00A948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C88E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U20-1676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019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948EA" w:rsidRPr="00A948EA" w14:paraId="589D20D6" w14:textId="77777777" w:rsidTr="00A948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5D69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6E45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948EA" w:rsidRPr="00A948EA" w14:paraId="3DB6DDB5" w14:textId="77777777" w:rsidTr="00A948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8E6E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U20-2482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FE4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xxx_Adelaide</w:t>
            </w:r>
            <w:proofErr w:type="spellEnd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and APY Lands</w:t>
            </w:r>
          </w:p>
        </w:tc>
      </w:tr>
      <w:tr w:rsidR="00A948EA" w:rsidRPr="00A948EA" w14:paraId="27BF8865" w14:textId="77777777" w:rsidTr="00A948E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4538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U20-5085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2E5D" w14:textId="77777777" w:rsidR="00A948EA" w:rsidRPr="00A948EA" w:rsidRDefault="00A948EA" w:rsidP="00A948E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948EA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045BFC0C" w14:textId="77777777" w:rsidR="00C1013B" w:rsidRDefault="00C1013B" w:rsidP="00C1013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1BF247B" w14:textId="69576AD6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3FC731E" w14:textId="4C6A9D35" w:rsidR="00E10282" w:rsidRDefault="004C4046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12D03C8" w14:textId="773CDBA2" w:rsidR="00E84744" w:rsidRPr="006A7193" w:rsidRDefault="00E84744" w:rsidP="00F46891">
      <w:pPr>
        <w:pStyle w:val="Heading3"/>
        <w:rPr>
          <w:rFonts w:ascii="Montserrat Light" w:hAnsi="Montserrat Light" w:cs="Calibri"/>
          <w:color w:val="auto"/>
        </w:rPr>
      </w:pPr>
      <w:bookmarkStart w:id="83" w:name="_Toc48828719"/>
      <w:r>
        <w:rPr>
          <w:rFonts w:ascii="Montserrat Light" w:hAnsi="Montserrat Light" w:cs="Calibri"/>
          <w:color w:val="auto"/>
          <w:szCs w:val="24"/>
        </w:rPr>
        <w:t>Victoria and Tasmania</w:t>
      </w:r>
      <w:bookmarkEnd w:id="83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53CC9" w:rsidRPr="00453CC9" w14:paraId="29BC6978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A9A1" w14:textId="75449FE5" w:rsidR="00453CC9" w:rsidRPr="00453CC9" w:rsidRDefault="00453CC9" w:rsidP="00453CC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28B5" w14:textId="77777777" w:rsidR="00453CC9" w:rsidRPr="00453CC9" w:rsidRDefault="00453CC9" w:rsidP="00453CC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Policy Co-Ordination - Response Victorian Fires</w:t>
            </w:r>
          </w:p>
        </w:tc>
      </w:tr>
      <w:tr w:rsidR="00453CC9" w:rsidRPr="00453CC9" w14:paraId="3665A247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DF89" w14:textId="77777777" w:rsidR="00453CC9" w:rsidRPr="00453CC9" w:rsidRDefault="00453CC9" w:rsidP="00453CC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U20-1942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546D" w14:textId="77777777" w:rsidR="00453CC9" w:rsidRPr="00453CC9" w:rsidRDefault="00453CC9" w:rsidP="00453CC9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- Regional Network Incident Reporting</w:t>
            </w:r>
          </w:p>
        </w:tc>
      </w:tr>
      <w:tr w:rsidR="003A242C" w:rsidRPr="00453CC9" w14:paraId="0669D53A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AED0" w14:textId="16EC3E5F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U20-1985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0CF" w14:textId="0FFDCE9E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Aboriginal Justice Forums - Engagement</w:t>
            </w:r>
          </w:p>
        </w:tc>
      </w:tr>
      <w:tr w:rsidR="003A242C" w:rsidRPr="00453CC9" w14:paraId="0C657E5C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EF9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U20-3634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6DA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RM Engagement 2020</w:t>
            </w:r>
          </w:p>
        </w:tc>
      </w:tr>
      <w:tr w:rsidR="003A242C" w:rsidRPr="00453CC9" w14:paraId="7D2CAACF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35A3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U20-5129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A1F" w14:textId="6DDA44E2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 and S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trategy - Regional Blueprint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Tas</w:t>
            </w:r>
            <w:proofErr w:type="spellEnd"/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2020</w:t>
            </w:r>
          </w:p>
        </w:tc>
      </w:tr>
      <w:tr w:rsidR="003A242C" w:rsidRPr="00453CC9" w14:paraId="4686695D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C634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U20-7406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8E3D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Advice - COVID-19</w:t>
            </w:r>
          </w:p>
        </w:tc>
      </w:tr>
      <w:tr w:rsidR="003A242C" w:rsidRPr="00453CC9" w14:paraId="01CFDC3B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F42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U20-9226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6516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Reporting - Tasmania</w:t>
            </w:r>
          </w:p>
        </w:tc>
      </w:tr>
      <w:tr w:rsidR="003A242C" w:rsidRPr="00453CC9" w14:paraId="22AF4C6B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7075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11E4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Meetings - Tasmania Emergency Relief Coordination Group</w:t>
            </w:r>
          </w:p>
        </w:tc>
      </w:tr>
      <w:tr w:rsidR="003A242C" w:rsidRPr="00453CC9" w14:paraId="6FC3A453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70A0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U20-12803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761B" w14:textId="511B456B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Planning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and Strategy - Tasmania - NPA P</w:t>
            </w: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rojects</w:t>
            </w:r>
          </w:p>
        </w:tc>
      </w:tr>
      <w:tr w:rsidR="003A242C" w:rsidRPr="00453CC9" w14:paraId="1D10C917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F09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U20-13633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D1EA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Meetings - xxx</w:t>
            </w:r>
          </w:p>
        </w:tc>
      </w:tr>
      <w:tr w:rsidR="003A242C" w:rsidRPr="00453CC9" w14:paraId="1A4442E5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2AFC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U20-13814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ECC" w14:textId="6A27B169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</w:t>
            </w:r>
            <w:r w:rsidR="00BD7AC1">
              <w:rPr>
                <w:rFonts w:ascii="Montserrat Light" w:hAnsi="Montserrat Light" w:cs="Calibri"/>
                <w:color w:val="auto"/>
                <w:sz w:val="22"/>
                <w:szCs w:val="22"/>
              </w:rPr>
              <w:t>s - Emergency Relief - Vic Sub-C</w:t>
            </w: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ommittee</w:t>
            </w:r>
          </w:p>
        </w:tc>
      </w:tr>
      <w:tr w:rsidR="003A242C" w:rsidRPr="00453CC9" w14:paraId="0E10064F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1A2B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U20-14327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BF55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A242C" w:rsidRPr="00453CC9" w14:paraId="34517E42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C3CB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U20-14328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F3F9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xxx </w:t>
            </w:r>
            <w:proofErr w:type="spellStart"/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3A242C" w:rsidRPr="00453CC9" w14:paraId="287E052A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8BE9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U20-14381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2CA2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Meetings - Commonwealth Focus for Indigenous Victorians</w:t>
            </w:r>
          </w:p>
        </w:tc>
      </w:tr>
      <w:tr w:rsidR="003A242C" w:rsidRPr="00453CC9" w14:paraId="0D56B364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EC96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U20-15231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F2D" w14:textId="5480E58C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Meetings - COVID</w:t>
            </w:r>
            <w:r w:rsidR="00BD7AC1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Emergency Relief VIC</w:t>
            </w:r>
          </w:p>
        </w:tc>
      </w:tr>
      <w:tr w:rsidR="003A242C" w:rsidRPr="00453CC9" w14:paraId="13F4F509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C856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U20-16900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040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Events - NAIDOC 2020</w:t>
            </w:r>
          </w:p>
        </w:tc>
      </w:tr>
      <w:tr w:rsidR="003A242C" w:rsidRPr="00453CC9" w14:paraId="027DA1D4" w14:textId="77777777" w:rsidTr="00453CC9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0D12" w14:textId="77777777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U20-17936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4B39" w14:textId="5B937625" w:rsidR="003A242C" w:rsidRPr="00453CC9" w:rsidRDefault="003A242C" w:rsidP="003A242C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453CC9">
              <w:rPr>
                <w:rFonts w:ascii="Montserrat Light" w:hAnsi="Montserrat Light" w:cs="Calibri"/>
                <w:color w:val="auto"/>
                <w:sz w:val="22"/>
                <w:szCs w:val="22"/>
              </w:rPr>
              <w:t>Analysis - N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ational</w:t>
            </w:r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28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5AE4190" w14:textId="1C27B634" w:rsidR="000500EE" w:rsidRDefault="004C4046" w:rsidP="009C2613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sectPr w:rsidR="000500EE" w:rsidSect="001E42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F756" w14:textId="77777777" w:rsidR="00396768" w:rsidRDefault="00396768" w:rsidP="00B95533">
      <w:pPr>
        <w:spacing w:after="0" w:line="240" w:lineRule="auto"/>
      </w:pPr>
      <w:r>
        <w:separator/>
      </w:r>
    </w:p>
  </w:endnote>
  <w:endnote w:type="continuationSeparator" w:id="0">
    <w:p w14:paraId="5C3FCC83" w14:textId="77777777" w:rsidR="00396768" w:rsidRDefault="0039676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822FAEC" w14:textId="77777777" w:rsidR="00872392" w:rsidRPr="00B87E45" w:rsidRDefault="00872392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872392" w:rsidRPr="00A477A0" w:rsidRDefault="00872392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36782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4EF0CD01" w:rsidR="00872392" w:rsidRPr="00F97B14" w:rsidRDefault="00872392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011890">
                            <w:rPr>
                              <w:noProof/>
                              <w:color w:val="25303B" w:themeColor="accent1"/>
                            </w:rPr>
                            <w:t>16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4EF0CD01" w:rsidR="00872392" w:rsidRPr="00F97B14" w:rsidRDefault="00872392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011890">
                      <w:rPr>
                        <w:noProof/>
                        <w:color w:val="25303B" w:themeColor="accent1"/>
                      </w:rPr>
                      <w:t>16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29A9158C" w:rsidR="00872392" w:rsidRDefault="00872392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51111 National Indigenous Australians Agency</w:t>
    </w:r>
    <w:r>
      <w:rPr>
        <w:color w:val="25303B" w:themeColor="accent1"/>
      </w:rPr>
      <w:tab/>
      <w:t xml:space="preserve"> niaa.gov.au</w:t>
    </w:r>
  </w:p>
  <w:p w14:paraId="79B69322" w14:textId="7B84AC81" w:rsidR="00872392" w:rsidRPr="0040648D" w:rsidRDefault="00872392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59C718AB" w14:textId="77777777" w:rsidR="00872392" w:rsidRPr="00B87E45" w:rsidRDefault="00872392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872392" w:rsidRPr="0040648D" w:rsidRDefault="00872392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1CD8" w14:textId="77777777" w:rsidR="00396768" w:rsidRPr="007A6FC6" w:rsidRDefault="0039676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59D74AA" w14:textId="77777777" w:rsidR="00396768" w:rsidRPr="007A6FC6" w:rsidRDefault="0039676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872392" w:rsidRDefault="00396768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872392">
          <w:t xml:space="preserve">     </w:t>
        </w:r>
      </w:sdtContent>
    </w:sdt>
  </w:p>
  <w:p w14:paraId="5A338099" w14:textId="7ED0AE59" w:rsidR="00872392" w:rsidRDefault="00872392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872392" w:rsidRDefault="00872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872392" w:rsidRDefault="0087239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7762D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872392" w:rsidRPr="00143288" w:rsidRDefault="00872392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872392" w:rsidRPr="00143288" w:rsidRDefault="00872392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6F26"/>
    <w:rsid w:val="00007EB1"/>
    <w:rsid w:val="00011890"/>
    <w:rsid w:val="000133A5"/>
    <w:rsid w:val="00014206"/>
    <w:rsid w:val="00016E7D"/>
    <w:rsid w:val="000230F3"/>
    <w:rsid w:val="00023AC4"/>
    <w:rsid w:val="00024EC7"/>
    <w:rsid w:val="00026554"/>
    <w:rsid w:val="000304B2"/>
    <w:rsid w:val="000313AE"/>
    <w:rsid w:val="00031B5C"/>
    <w:rsid w:val="00033F36"/>
    <w:rsid w:val="00034193"/>
    <w:rsid w:val="00034FEC"/>
    <w:rsid w:val="0003551D"/>
    <w:rsid w:val="00036A2E"/>
    <w:rsid w:val="00036AF4"/>
    <w:rsid w:val="000407C0"/>
    <w:rsid w:val="0004082F"/>
    <w:rsid w:val="00042E89"/>
    <w:rsid w:val="000449C7"/>
    <w:rsid w:val="00044BF9"/>
    <w:rsid w:val="000500EE"/>
    <w:rsid w:val="000503A6"/>
    <w:rsid w:val="00053CD9"/>
    <w:rsid w:val="00057B46"/>
    <w:rsid w:val="00063034"/>
    <w:rsid w:val="00071559"/>
    <w:rsid w:val="00073D52"/>
    <w:rsid w:val="000756F7"/>
    <w:rsid w:val="00076AD1"/>
    <w:rsid w:val="000803CA"/>
    <w:rsid w:val="00080F15"/>
    <w:rsid w:val="0008370B"/>
    <w:rsid w:val="000906D9"/>
    <w:rsid w:val="00091BCD"/>
    <w:rsid w:val="0009265A"/>
    <w:rsid w:val="00094B02"/>
    <w:rsid w:val="0009586C"/>
    <w:rsid w:val="0009590F"/>
    <w:rsid w:val="00095BF3"/>
    <w:rsid w:val="000A041E"/>
    <w:rsid w:val="000A08CA"/>
    <w:rsid w:val="000A0E4C"/>
    <w:rsid w:val="000A6801"/>
    <w:rsid w:val="000A7FFC"/>
    <w:rsid w:val="000B0AAF"/>
    <w:rsid w:val="000B6E58"/>
    <w:rsid w:val="000C2DAF"/>
    <w:rsid w:val="000D106A"/>
    <w:rsid w:val="000D113F"/>
    <w:rsid w:val="000D774B"/>
    <w:rsid w:val="000E351D"/>
    <w:rsid w:val="000E4B58"/>
    <w:rsid w:val="000E60F7"/>
    <w:rsid w:val="000F1B86"/>
    <w:rsid w:val="000F23B0"/>
    <w:rsid w:val="000F2865"/>
    <w:rsid w:val="000F5917"/>
    <w:rsid w:val="000F6925"/>
    <w:rsid w:val="000F7644"/>
    <w:rsid w:val="001007B9"/>
    <w:rsid w:val="00102C84"/>
    <w:rsid w:val="0010599D"/>
    <w:rsid w:val="00105A12"/>
    <w:rsid w:val="00105ECB"/>
    <w:rsid w:val="001110E1"/>
    <w:rsid w:val="00111CC1"/>
    <w:rsid w:val="00113270"/>
    <w:rsid w:val="001135F8"/>
    <w:rsid w:val="001138E8"/>
    <w:rsid w:val="00116A17"/>
    <w:rsid w:val="001227FA"/>
    <w:rsid w:val="00125A7F"/>
    <w:rsid w:val="00126D7E"/>
    <w:rsid w:val="00127273"/>
    <w:rsid w:val="0013092F"/>
    <w:rsid w:val="00131315"/>
    <w:rsid w:val="00132268"/>
    <w:rsid w:val="001336CF"/>
    <w:rsid w:val="00133F4F"/>
    <w:rsid w:val="00134C16"/>
    <w:rsid w:val="001423B3"/>
    <w:rsid w:val="00142A57"/>
    <w:rsid w:val="00143288"/>
    <w:rsid w:val="0014764B"/>
    <w:rsid w:val="001535D8"/>
    <w:rsid w:val="00153949"/>
    <w:rsid w:val="0015537B"/>
    <w:rsid w:val="00156E4A"/>
    <w:rsid w:val="001636BD"/>
    <w:rsid w:val="00166578"/>
    <w:rsid w:val="0016781C"/>
    <w:rsid w:val="001727AF"/>
    <w:rsid w:val="00173792"/>
    <w:rsid w:val="00176EA5"/>
    <w:rsid w:val="00177611"/>
    <w:rsid w:val="0017798C"/>
    <w:rsid w:val="001809C6"/>
    <w:rsid w:val="00180AD6"/>
    <w:rsid w:val="00181C56"/>
    <w:rsid w:val="001850CB"/>
    <w:rsid w:val="00187D26"/>
    <w:rsid w:val="001953CF"/>
    <w:rsid w:val="00195BA8"/>
    <w:rsid w:val="001A1052"/>
    <w:rsid w:val="001A18DA"/>
    <w:rsid w:val="001A1957"/>
    <w:rsid w:val="001A2F86"/>
    <w:rsid w:val="001B0144"/>
    <w:rsid w:val="001B10ED"/>
    <w:rsid w:val="001B268E"/>
    <w:rsid w:val="001B4382"/>
    <w:rsid w:val="001C1C7A"/>
    <w:rsid w:val="001C2FC8"/>
    <w:rsid w:val="001C5B5A"/>
    <w:rsid w:val="001D283B"/>
    <w:rsid w:val="001D3680"/>
    <w:rsid w:val="001D4CBA"/>
    <w:rsid w:val="001D5A3D"/>
    <w:rsid w:val="001E2253"/>
    <w:rsid w:val="001E4245"/>
    <w:rsid w:val="001F0062"/>
    <w:rsid w:val="001F0654"/>
    <w:rsid w:val="001F1E2A"/>
    <w:rsid w:val="001F3722"/>
    <w:rsid w:val="001F738E"/>
    <w:rsid w:val="0020007C"/>
    <w:rsid w:val="00200474"/>
    <w:rsid w:val="002040E9"/>
    <w:rsid w:val="00205304"/>
    <w:rsid w:val="002105AE"/>
    <w:rsid w:val="0021247A"/>
    <w:rsid w:val="00213226"/>
    <w:rsid w:val="002213A6"/>
    <w:rsid w:val="002229A5"/>
    <w:rsid w:val="002236FE"/>
    <w:rsid w:val="00230605"/>
    <w:rsid w:val="002317BD"/>
    <w:rsid w:val="00231B22"/>
    <w:rsid w:val="00232011"/>
    <w:rsid w:val="00234705"/>
    <w:rsid w:val="002370D1"/>
    <w:rsid w:val="00237365"/>
    <w:rsid w:val="00250BE6"/>
    <w:rsid w:val="00252F38"/>
    <w:rsid w:val="00255411"/>
    <w:rsid w:val="00260C56"/>
    <w:rsid w:val="00264A5E"/>
    <w:rsid w:val="00267C9D"/>
    <w:rsid w:val="00271572"/>
    <w:rsid w:val="0027286D"/>
    <w:rsid w:val="00276982"/>
    <w:rsid w:val="00277016"/>
    <w:rsid w:val="0027769C"/>
    <w:rsid w:val="00281E3E"/>
    <w:rsid w:val="00283E21"/>
    <w:rsid w:val="00284710"/>
    <w:rsid w:val="00292A3A"/>
    <w:rsid w:val="00294D1D"/>
    <w:rsid w:val="002955DD"/>
    <w:rsid w:val="002970AA"/>
    <w:rsid w:val="002A0289"/>
    <w:rsid w:val="002A371E"/>
    <w:rsid w:val="002A3F94"/>
    <w:rsid w:val="002A406D"/>
    <w:rsid w:val="002A71F3"/>
    <w:rsid w:val="002B4B0A"/>
    <w:rsid w:val="002C0866"/>
    <w:rsid w:val="002C23C2"/>
    <w:rsid w:val="002C2601"/>
    <w:rsid w:val="002C5F5B"/>
    <w:rsid w:val="002C777D"/>
    <w:rsid w:val="002D40B1"/>
    <w:rsid w:val="002D45CD"/>
    <w:rsid w:val="002D5323"/>
    <w:rsid w:val="002D5782"/>
    <w:rsid w:val="002D75F9"/>
    <w:rsid w:val="002E07AC"/>
    <w:rsid w:val="002E0CA0"/>
    <w:rsid w:val="002E6AA1"/>
    <w:rsid w:val="002F481C"/>
    <w:rsid w:val="002F57C6"/>
    <w:rsid w:val="00307A69"/>
    <w:rsid w:val="00312E4A"/>
    <w:rsid w:val="00313E16"/>
    <w:rsid w:val="0031546F"/>
    <w:rsid w:val="00316B0D"/>
    <w:rsid w:val="0032157D"/>
    <w:rsid w:val="003220CC"/>
    <w:rsid w:val="003300DB"/>
    <w:rsid w:val="0033088D"/>
    <w:rsid w:val="003324EF"/>
    <w:rsid w:val="0033409A"/>
    <w:rsid w:val="00335425"/>
    <w:rsid w:val="003371F0"/>
    <w:rsid w:val="00340832"/>
    <w:rsid w:val="00342A40"/>
    <w:rsid w:val="00345B55"/>
    <w:rsid w:val="003500C6"/>
    <w:rsid w:val="00356E27"/>
    <w:rsid w:val="0036296F"/>
    <w:rsid w:val="00363AE5"/>
    <w:rsid w:val="003669AA"/>
    <w:rsid w:val="003724C5"/>
    <w:rsid w:val="00373A27"/>
    <w:rsid w:val="003778B6"/>
    <w:rsid w:val="003832DE"/>
    <w:rsid w:val="003848EF"/>
    <w:rsid w:val="00385B65"/>
    <w:rsid w:val="00391929"/>
    <w:rsid w:val="00396768"/>
    <w:rsid w:val="003A0C60"/>
    <w:rsid w:val="003A242C"/>
    <w:rsid w:val="003A3E57"/>
    <w:rsid w:val="003A693C"/>
    <w:rsid w:val="003B421D"/>
    <w:rsid w:val="003B489D"/>
    <w:rsid w:val="003B5EEE"/>
    <w:rsid w:val="003C0512"/>
    <w:rsid w:val="003C6961"/>
    <w:rsid w:val="003D21A3"/>
    <w:rsid w:val="003D33F7"/>
    <w:rsid w:val="003E27E0"/>
    <w:rsid w:val="003E4C1B"/>
    <w:rsid w:val="003E5861"/>
    <w:rsid w:val="003E6B8B"/>
    <w:rsid w:val="003F017E"/>
    <w:rsid w:val="003F17BC"/>
    <w:rsid w:val="003F1A1E"/>
    <w:rsid w:val="003F1D48"/>
    <w:rsid w:val="003F3E32"/>
    <w:rsid w:val="003F5F4B"/>
    <w:rsid w:val="003F7E70"/>
    <w:rsid w:val="00403579"/>
    <w:rsid w:val="00406351"/>
    <w:rsid w:val="0040648D"/>
    <w:rsid w:val="00414CEB"/>
    <w:rsid w:val="00415850"/>
    <w:rsid w:val="004163FA"/>
    <w:rsid w:val="004238FD"/>
    <w:rsid w:val="00423CCF"/>
    <w:rsid w:val="00423E92"/>
    <w:rsid w:val="004257F1"/>
    <w:rsid w:val="0042789E"/>
    <w:rsid w:val="00434F0B"/>
    <w:rsid w:val="004366AE"/>
    <w:rsid w:val="0044371A"/>
    <w:rsid w:val="00453CC9"/>
    <w:rsid w:val="00454696"/>
    <w:rsid w:val="00455EC1"/>
    <w:rsid w:val="004616FF"/>
    <w:rsid w:val="00461736"/>
    <w:rsid w:val="00470C87"/>
    <w:rsid w:val="00475229"/>
    <w:rsid w:val="004759ED"/>
    <w:rsid w:val="00476408"/>
    <w:rsid w:val="0047644D"/>
    <w:rsid w:val="00490EBB"/>
    <w:rsid w:val="00493CF2"/>
    <w:rsid w:val="004945F7"/>
    <w:rsid w:val="004957BB"/>
    <w:rsid w:val="00497F14"/>
    <w:rsid w:val="004A16CB"/>
    <w:rsid w:val="004B2CB0"/>
    <w:rsid w:val="004B7B8B"/>
    <w:rsid w:val="004C18F6"/>
    <w:rsid w:val="004C4046"/>
    <w:rsid w:val="004C469A"/>
    <w:rsid w:val="004C4E17"/>
    <w:rsid w:val="004C6518"/>
    <w:rsid w:val="004D0B40"/>
    <w:rsid w:val="004D24EB"/>
    <w:rsid w:val="004D66D2"/>
    <w:rsid w:val="004D688C"/>
    <w:rsid w:val="004D6D21"/>
    <w:rsid w:val="004E2056"/>
    <w:rsid w:val="004E43C6"/>
    <w:rsid w:val="004E50BE"/>
    <w:rsid w:val="004E58AE"/>
    <w:rsid w:val="004E5D4F"/>
    <w:rsid w:val="004F20A9"/>
    <w:rsid w:val="004F5CEC"/>
    <w:rsid w:val="004F73E8"/>
    <w:rsid w:val="00505B94"/>
    <w:rsid w:val="0051316F"/>
    <w:rsid w:val="00517920"/>
    <w:rsid w:val="0052208D"/>
    <w:rsid w:val="0052261E"/>
    <w:rsid w:val="00523958"/>
    <w:rsid w:val="00524215"/>
    <w:rsid w:val="0053065B"/>
    <w:rsid w:val="0053301E"/>
    <w:rsid w:val="005370B2"/>
    <w:rsid w:val="005400C8"/>
    <w:rsid w:val="00543E44"/>
    <w:rsid w:val="00543FDE"/>
    <w:rsid w:val="0054581A"/>
    <w:rsid w:val="00545DEA"/>
    <w:rsid w:val="00552F1C"/>
    <w:rsid w:val="00552F55"/>
    <w:rsid w:val="00555F3B"/>
    <w:rsid w:val="005620B8"/>
    <w:rsid w:val="00562166"/>
    <w:rsid w:val="00563D66"/>
    <w:rsid w:val="005746F3"/>
    <w:rsid w:val="00574F28"/>
    <w:rsid w:val="00576C8D"/>
    <w:rsid w:val="00583243"/>
    <w:rsid w:val="0058793B"/>
    <w:rsid w:val="00590488"/>
    <w:rsid w:val="005917FA"/>
    <w:rsid w:val="0059370A"/>
    <w:rsid w:val="00596D03"/>
    <w:rsid w:val="005A0DE7"/>
    <w:rsid w:val="005A355D"/>
    <w:rsid w:val="005A69F9"/>
    <w:rsid w:val="005B1D68"/>
    <w:rsid w:val="005B210C"/>
    <w:rsid w:val="005B241C"/>
    <w:rsid w:val="005B27D0"/>
    <w:rsid w:val="005C00BE"/>
    <w:rsid w:val="005C5B38"/>
    <w:rsid w:val="005C644E"/>
    <w:rsid w:val="005C71C4"/>
    <w:rsid w:val="005C7655"/>
    <w:rsid w:val="005C7C79"/>
    <w:rsid w:val="005D1BC5"/>
    <w:rsid w:val="005D2D7A"/>
    <w:rsid w:val="005D3123"/>
    <w:rsid w:val="005D7026"/>
    <w:rsid w:val="005F3D48"/>
    <w:rsid w:val="005F79CC"/>
    <w:rsid w:val="00602522"/>
    <w:rsid w:val="00602577"/>
    <w:rsid w:val="00603EA6"/>
    <w:rsid w:val="00603FC1"/>
    <w:rsid w:val="006066DD"/>
    <w:rsid w:val="006126B3"/>
    <w:rsid w:val="0061381E"/>
    <w:rsid w:val="006144A8"/>
    <w:rsid w:val="006159CC"/>
    <w:rsid w:val="0061722E"/>
    <w:rsid w:val="006173D0"/>
    <w:rsid w:val="006201D7"/>
    <w:rsid w:val="006208C6"/>
    <w:rsid w:val="006267BF"/>
    <w:rsid w:val="00626927"/>
    <w:rsid w:val="00626CA4"/>
    <w:rsid w:val="00626DB1"/>
    <w:rsid w:val="0062796C"/>
    <w:rsid w:val="00635E59"/>
    <w:rsid w:val="006427AA"/>
    <w:rsid w:val="006429D7"/>
    <w:rsid w:val="00645356"/>
    <w:rsid w:val="006454DC"/>
    <w:rsid w:val="00657D2D"/>
    <w:rsid w:val="0066058C"/>
    <w:rsid w:val="00661E36"/>
    <w:rsid w:val="00663EAD"/>
    <w:rsid w:val="00664380"/>
    <w:rsid w:val="006674FC"/>
    <w:rsid w:val="006719C9"/>
    <w:rsid w:val="00675B34"/>
    <w:rsid w:val="00675D44"/>
    <w:rsid w:val="00677023"/>
    <w:rsid w:val="00682080"/>
    <w:rsid w:val="00684ABF"/>
    <w:rsid w:val="00685BF1"/>
    <w:rsid w:val="0069062B"/>
    <w:rsid w:val="00692AE7"/>
    <w:rsid w:val="00693FC3"/>
    <w:rsid w:val="00695A92"/>
    <w:rsid w:val="0069647A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72D0"/>
    <w:rsid w:val="006B0488"/>
    <w:rsid w:val="006B0767"/>
    <w:rsid w:val="006B089B"/>
    <w:rsid w:val="006B2C61"/>
    <w:rsid w:val="006B3301"/>
    <w:rsid w:val="006B4166"/>
    <w:rsid w:val="006B56FC"/>
    <w:rsid w:val="006C049F"/>
    <w:rsid w:val="006C0869"/>
    <w:rsid w:val="006C55E3"/>
    <w:rsid w:val="006C7B63"/>
    <w:rsid w:val="006E086B"/>
    <w:rsid w:val="006E1A42"/>
    <w:rsid w:val="006E2EA3"/>
    <w:rsid w:val="006E350F"/>
    <w:rsid w:val="006E3A0B"/>
    <w:rsid w:val="006E70FF"/>
    <w:rsid w:val="006F09FC"/>
    <w:rsid w:val="006F173B"/>
    <w:rsid w:val="006F190A"/>
    <w:rsid w:val="007009D3"/>
    <w:rsid w:val="00701FB4"/>
    <w:rsid w:val="00711110"/>
    <w:rsid w:val="0071299A"/>
    <w:rsid w:val="00714E79"/>
    <w:rsid w:val="007239F8"/>
    <w:rsid w:val="0072740B"/>
    <w:rsid w:val="007321FC"/>
    <w:rsid w:val="00743EB4"/>
    <w:rsid w:val="007443DC"/>
    <w:rsid w:val="00747134"/>
    <w:rsid w:val="00753B4D"/>
    <w:rsid w:val="00754949"/>
    <w:rsid w:val="00765780"/>
    <w:rsid w:val="007660B9"/>
    <w:rsid w:val="007746E8"/>
    <w:rsid w:val="0077642F"/>
    <w:rsid w:val="00780AC4"/>
    <w:rsid w:val="00781797"/>
    <w:rsid w:val="007836C4"/>
    <w:rsid w:val="00783DA7"/>
    <w:rsid w:val="00784737"/>
    <w:rsid w:val="00794E9A"/>
    <w:rsid w:val="007956C4"/>
    <w:rsid w:val="00797A8C"/>
    <w:rsid w:val="00797E38"/>
    <w:rsid w:val="007A27C5"/>
    <w:rsid w:val="007A3908"/>
    <w:rsid w:val="007A443D"/>
    <w:rsid w:val="007A4E22"/>
    <w:rsid w:val="007A52E1"/>
    <w:rsid w:val="007A6FC6"/>
    <w:rsid w:val="007C0968"/>
    <w:rsid w:val="007C224E"/>
    <w:rsid w:val="007C3949"/>
    <w:rsid w:val="007C3F60"/>
    <w:rsid w:val="007C6128"/>
    <w:rsid w:val="007C7704"/>
    <w:rsid w:val="007D49EF"/>
    <w:rsid w:val="007D680C"/>
    <w:rsid w:val="007D6C7F"/>
    <w:rsid w:val="007D7450"/>
    <w:rsid w:val="007E750C"/>
    <w:rsid w:val="007F00C1"/>
    <w:rsid w:val="007F17F4"/>
    <w:rsid w:val="007F7FED"/>
    <w:rsid w:val="008051C4"/>
    <w:rsid w:val="00805B42"/>
    <w:rsid w:val="00806393"/>
    <w:rsid w:val="00807311"/>
    <w:rsid w:val="00812F7E"/>
    <w:rsid w:val="00813F66"/>
    <w:rsid w:val="00814E3C"/>
    <w:rsid w:val="0081512D"/>
    <w:rsid w:val="00817B50"/>
    <w:rsid w:val="00820E0F"/>
    <w:rsid w:val="008231B2"/>
    <w:rsid w:val="00825410"/>
    <w:rsid w:val="00825C71"/>
    <w:rsid w:val="008275B9"/>
    <w:rsid w:val="0083261D"/>
    <w:rsid w:val="00832D89"/>
    <w:rsid w:val="0083503B"/>
    <w:rsid w:val="00837021"/>
    <w:rsid w:val="00837BE7"/>
    <w:rsid w:val="00840865"/>
    <w:rsid w:val="008418F5"/>
    <w:rsid w:val="00841D41"/>
    <w:rsid w:val="008436AB"/>
    <w:rsid w:val="0084450C"/>
    <w:rsid w:val="00844739"/>
    <w:rsid w:val="0084486B"/>
    <w:rsid w:val="00845A70"/>
    <w:rsid w:val="008474C7"/>
    <w:rsid w:val="00847B9A"/>
    <w:rsid w:val="0086151D"/>
    <w:rsid w:val="00865610"/>
    <w:rsid w:val="00866048"/>
    <w:rsid w:val="0086672B"/>
    <w:rsid w:val="008668C0"/>
    <w:rsid w:val="008678C1"/>
    <w:rsid w:val="00872392"/>
    <w:rsid w:val="00873DED"/>
    <w:rsid w:val="00875F0D"/>
    <w:rsid w:val="00877385"/>
    <w:rsid w:val="00877425"/>
    <w:rsid w:val="008777F4"/>
    <w:rsid w:val="00880786"/>
    <w:rsid w:val="00886976"/>
    <w:rsid w:val="008A6759"/>
    <w:rsid w:val="008A69D7"/>
    <w:rsid w:val="008B13B1"/>
    <w:rsid w:val="008B22E8"/>
    <w:rsid w:val="008B4405"/>
    <w:rsid w:val="008B493F"/>
    <w:rsid w:val="008C115E"/>
    <w:rsid w:val="008D0504"/>
    <w:rsid w:val="008D1256"/>
    <w:rsid w:val="008D275A"/>
    <w:rsid w:val="008D6AA9"/>
    <w:rsid w:val="008E0F6A"/>
    <w:rsid w:val="008E109E"/>
    <w:rsid w:val="008E5569"/>
    <w:rsid w:val="008E66E6"/>
    <w:rsid w:val="008E743A"/>
    <w:rsid w:val="008E7C2A"/>
    <w:rsid w:val="008F112A"/>
    <w:rsid w:val="008F4E14"/>
    <w:rsid w:val="00900D4B"/>
    <w:rsid w:val="009014BC"/>
    <w:rsid w:val="00901BA2"/>
    <w:rsid w:val="0090217E"/>
    <w:rsid w:val="00902CAC"/>
    <w:rsid w:val="009036CA"/>
    <w:rsid w:val="009038CE"/>
    <w:rsid w:val="00911C9F"/>
    <w:rsid w:val="00912408"/>
    <w:rsid w:val="00917A95"/>
    <w:rsid w:val="00917F95"/>
    <w:rsid w:val="00923EDF"/>
    <w:rsid w:val="009257CF"/>
    <w:rsid w:val="00934082"/>
    <w:rsid w:val="00934CC6"/>
    <w:rsid w:val="00935AD4"/>
    <w:rsid w:val="00936CFF"/>
    <w:rsid w:val="00937885"/>
    <w:rsid w:val="00937CE1"/>
    <w:rsid w:val="00940561"/>
    <w:rsid w:val="0094513B"/>
    <w:rsid w:val="0094688C"/>
    <w:rsid w:val="00950545"/>
    <w:rsid w:val="00952002"/>
    <w:rsid w:val="00955F16"/>
    <w:rsid w:val="00957924"/>
    <w:rsid w:val="00963FB3"/>
    <w:rsid w:val="00965E61"/>
    <w:rsid w:val="009672EB"/>
    <w:rsid w:val="00973090"/>
    <w:rsid w:val="009736DD"/>
    <w:rsid w:val="00976AAA"/>
    <w:rsid w:val="00976E5E"/>
    <w:rsid w:val="0099436F"/>
    <w:rsid w:val="009958C6"/>
    <w:rsid w:val="009959E0"/>
    <w:rsid w:val="00996BEA"/>
    <w:rsid w:val="0099709F"/>
    <w:rsid w:val="009A1CAF"/>
    <w:rsid w:val="009A28AC"/>
    <w:rsid w:val="009A33FB"/>
    <w:rsid w:val="009A5056"/>
    <w:rsid w:val="009A7FCE"/>
    <w:rsid w:val="009B1288"/>
    <w:rsid w:val="009B1A44"/>
    <w:rsid w:val="009B300F"/>
    <w:rsid w:val="009B39B7"/>
    <w:rsid w:val="009B4379"/>
    <w:rsid w:val="009B641A"/>
    <w:rsid w:val="009C2613"/>
    <w:rsid w:val="009D161E"/>
    <w:rsid w:val="009E1589"/>
    <w:rsid w:val="009E565B"/>
    <w:rsid w:val="009E5708"/>
    <w:rsid w:val="009F7514"/>
    <w:rsid w:val="009F751D"/>
    <w:rsid w:val="00A00EF2"/>
    <w:rsid w:val="00A05712"/>
    <w:rsid w:val="00A069F9"/>
    <w:rsid w:val="00A07BF0"/>
    <w:rsid w:val="00A07F0E"/>
    <w:rsid w:val="00A10AC2"/>
    <w:rsid w:val="00A133EB"/>
    <w:rsid w:val="00A16009"/>
    <w:rsid w:val="00A173EC"/>
    <w:rsid w:val="00A17F9A"/>
    <w:rsid w:val="00A208B2"/>
    <w:rsid w:val="00A275B0"/>
    <w:rsid w:val="00A3076D"/>
    <w:rsid w:val="00A346CA"/>
    <w:rsid w:val="00A46165"/>
    <w:rsid w:val="00A46EAB"/>
    <w:rsid w:val="00A477A0"/>
    <w:rsid w:val="00A47C07"/>
    <w:rsid w:val="00A50BDE"/>
    <w:rsid w:val="00A528E0"/>
    <w:rsid w:val="00A5524F"/>
    <w:rsid w:val="00A61711"/>
    <w:rsid w:val="00A61D84"/>
    <w:rsid w:val="00A62F19"/>
    <w:rsid w:val="00A637CB"/>
    <w:rsid w:val="00A63A3E"/>
    <w:rsid w:val="00A64115"/>
    <w:rsid w:val="00A66C34"/>
    <w:rsid w:val="00A67626"/>
    <w:rsid w:val="00A72B72"/>
    <w:rsid w:val="00A73CFD"/>
    <w:rsid w:val="00A73E36"/>
    <w:rsid w:val="00A77E87"/>
    <w:rsid w:val="00A80863"/>
    <w:rsid w:val="00A81616"/>
    <w:rsid w:val="00A8365E"/>
    <w:rsid w:val="00A933BC"/>
    <w:rsid w:val="00A93FE2"/>
    <w:rsid w:val="00A9488D"/>
    <w:rsid w:val="00A948EA"/>
    <w:rsid w:val="00A94E35"/>
    <w:rsid w:val="00A95355"/>
    <w:rsid w:val="00AB350C"/>
    <w:rsid w:val="00AB3C78"/>
    <w:rsid w:val="00AC1977"/>
    <w:rsid w:val="00AC1AA3"/>
    <w:rsid w:val="00AC4EB2"/>
    <w:rsid w:val="00AC7E17"/>
    <w:rsid w:val="00AC7F21"/>
    <w:rsid w:val="00AD0F94"/>
    <w:rsid w:val="00AD1D67"/>
    <w:rsid w:val="00AD2888"/>
    <w:rsid w:val="00AD3C5E"/>
    <w:rsid w:val="00AD437D"/>
    <w:rsid w:val="00AE030B"/>
    <w:rsid w:val="00AE0E38"/>
    <w:rsid w:val="00AE11C4"/>
    <w:rsid w:val="00AE297B"/>
    <w:rsid w:val="00AE58D5"/>
    <w:rsid w:val="00AE6686"/>
    <w:rsid w:val="00AF4375"/>
    <w:rsid w:val="00AF4636"/>
    <w:rsid w:val="00AF6A60"/>
    <w:rsid w:val="00AF6C33"/>
    <w:rsid w:val="00AF7794"/>
    <w:rsid w:val="00B0259B"/>
    <w:rsid w:val="00B02EF4"/>
    <w:rsid w:val="00B06546"/>
    <w:rsid w:val="00B13055"/>
    <w:rsid w:val="00B14254"/>
    <w:rsid w:val="00B1531B"/>
    <w:rsid w:val="00B24D0A"/>
    <w:rsid w:val="00B27408"/>
    <w:rsid w:val="00B3317D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3058"/>
    <w:rsid w:val="00B54B45"/>
    <w:rsid w:val="00B60A8C"/>
    <w:rsid w:val="00B702E9"/>
    <w:rsid w:val="00B73EF5"/>
    <w:rsid w:val="00B76F80"/>
    <w:rsid w:val="00B77223"/>
    <w:rsid w:val="00B819CD"/>
    <w:rsid w:val="00B83B2F"/>
    <w:rsid w:val="00B848F9"/>
    <w:rsid w:val="00B87E45"/>
    <w:rsid w:val="00B95533"/>
    <w:rsid w:val="00B958EB"/>
    <w:rsid w:val="00B95E57"/>
    <w:rsid w:val="00BA2C0D"/>
    <w:rsid w:val="00BA3A83"/>
    <w:rsid w:val="00BA49AA"/>
    <w:rsid w:val="00BA5055"/>
    <w:rsid w:val="00BB0F68"/>
    <w:rsid w:val="00BB1FFF"/>
    <w:rsid w:val="00BB2567"/>
    <w:rsid w:val="00BB4A48"/>
    <w:rsid w:val="00BC24CA"/>
    <w:rsid w:val="00BC3821"/>
    <w:rsid w:val="00BD0B5D"/>
    <w:rsid w:val="00BD113A"/>
    <w:rsid w:val="00BD2B9F"/>
    <w:rsid w:val="00BD35B3"/>
    <w:rsid w:val="00BD3DA8"/>
    <w:rsid w:val="00BD45D5"/>
    <w:rsid w:val="00BD7AC1"/>
    <w:rsid w:val="00BE3254"/>
    <w:rsid w:val="00BE64F3"/>
    <w:rsid w:val="00BF6787"/>
    <w:rsid w:val="00C00697"/>
    <w:rsid w:val="00C0095A"/>
    <w:rsid w:val="00C01833"/>
    <w:rsid w:val="00C03BB6"/>
    <w:rsid w:val="00C1013B"/>
    <w:rsid w:val="00C12BBA"/>
    <w:rsid w:val="00C136F4"/>
    <w:rsid w:val="00C13CB2"/>
    <w:rsid w:val="00C24BC1"/>
    <w:rsid w:val="00C258CD"/>
    <w:rsid w:val="00C2713A"/>
    <w:rsid w:val="00C3008A"/>
    <w:rsid w:val="00C30BDB"/>
    <w:rsid w:val="00C37204"/>
    <w:rsid w:val="00C41B5B"/>
    <w:rsid w:val="00C464A7"/>
    <w:rsid w:val="00C511C3"/>
    <w:rsid w:val="00C51C42"/>
    <w:rsid w:val="00C52329"/>
    <w:rsid w:val="00C54092"/>
    <w:rsid w:val="00C5735F"/>
    <w:rsid w:val="00C5771B"/>
    <w:rsid w:val="00C57F4E"/>
    <w:rsid w:val="00C6582E"/>
    <w:rsid w:val="00C66A73"/>
    <w:rsid w:val="00C67AA6"/>
    <w:rsid w:val="00C7510C"/>
    <w:rsid w:val="00C76231"/>
    <w:rsid w:val="00C80CAE"/>
    <w:rsid w:val="00C85F6E"/>
    <w:rsid w:val="00C866DF"/>
    <w:rsid w:val="00C86AD9"/>
    <w:rsid w:val="00C86F22"/>
    <w:rsid w:val="00C87B2A"/>
    <w:rsid w:val="00C91A83"/>
    <w:rsid w:val="00C94664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C0AF2"/>
    <w:rsid w:val="00CC1475"/>
    <w:rsid w:val="00CC26A0"/>
    <w:rsid w:val="00CC6B7E"/>
    <w:rsid w:val="00CD0DA1"/>
    <w:rsid w:val="00CD730D"/>
    <w:rsid w:val="00CE1635"/>
    <w:rsid w:val="00CE4EC9"/>
    <w:rsid w:val="00CE7C68"/>
    <w:rsid w:val="00CF0D33"/>
    <w:rsid w:val="00CF6304"/>
    <w:rsid w:val="00CF66F2"/>
    <w:rsid w:val="00CF7819"/>
    <w:rsid w:val="00D0456B"/>
    <w:rsid w:val="00D05B28"/>
    <w:rsid w:val="00D11A30"/>
    <w:rsid w:val="00D16718"/>
    <w:rsid w:val="00D171A8"/>
    <w:rsid w:val="00D3003C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5E22"/>
    <w:rsid w:val="00D572C1"/>
    <w:rsid w:val="00D611A9"/>
    <w:rsid w:val="00D620F7"/>
    <w:rsid w:val="00D621F3"/>
    <w:rsid w:val="00D62569"/>
    <w:rsid w:val="00D70544"/>
    <w:rsid w:val="00D76C2F"/>
    <w:rsid w:val="00D9012E"/>
    <w:rsid w:val="00D90897"/>
    <w:rsid w:val="00D93BE5"/>
    <w:rsid w:val="00D95830"/>
    <w:rsid w:val="00D9651B"/>
    <w:rsid w:val="00DA0B53"/>
    <w:rsid w:val="00DA3036"/>
    <w:rsid w:val="00DB015B"/>
    <w:rsid w:val="00DB0D38"/>
    <w:rsid w:val="00DB20CE"/>
    <w:rsid w:val="00DB35E7"/>
    <w:rsid w:val="00DB5E67"/>
    <w:rsid w:val="00DB6F16"/>
    <w:rsid w:val="00DC3380"/>
    <w:rsid w:val="00DC3432"/>
    <w:rsid w:val="00DC35A3"/>
    <w:rsid w:val="00DC475F"/>
    <w:rsid w:val="00DD4D14"/>
    <w:rsid w:val="00DD4E5D"/>
    <w:rsid w:val="00DD6C35"/>
    <w:rsid w:val="00DE193D"/>
    <w:rsid w:val="00DE43B8"/>
    <w:rsid w:val="00DE710F"/>
    <w:rsid w:val="00DE7EED"/>
    <w:rsid w:val="00DF65C3"/>
    <w:rsid w:val="00E00CAD"/>
    <w:rsid w:val="00E00D0C"/>
    <w:rsid w:val="00E02E5D"/>
    <w:rsid w:val="00E05FAD"/>
    <w:rsid w:val="00E10282"/>
    <w:rsid w:val="00E12675"/>
    <w:rsid w:val="00E14B90"/>
    <w:rsid w:val="00E1606C"/>
    <w:rsid w:val="00E17B4A"/>
    <w:rsid w:val="00E21ADC"/>
    <w:rsid w:val="00E23B18"/>
    <w:rsid w:val="00E35DAA"/>
    <w:rsid w:val="00E401B3"/>
    <w:rsid w:val="00E46F31"/>
    <w:rsid w:val="00E50185"/>
    <w:rsid w:val="00E5697B"/>
    <w:rsid w:val="00E578B7"/>
    <w:rsid w:val="00E61054"/>
    <w:rsid w:val="00E615C4"/>
    <w:rsid w:val="00E63231"/>
    <w:rsid w:val="00E663B9"/>
    <w:rsid w:val="00E7329A"/>
    <w:rsid w:val="00E73F85"/>
    <w:rsid w:val="00E76451"/>
    <w:rsid w:val="00E8016F"/>
    <w:rsid w:val="00E80768"/>
    <w:rsid w:val="00E80E52"/>
    <w:rsid w:val="00E816CE"/>
    <w:rsid w:val="00E83089"/>
    <w:rsid w:val="00E84744"/>
    <w:rsid w:val="00E87761"/>
    <w:rsid w:val="00E90642"/>
    <w:rsid w:val="00E90FB5"/>
    <w:rsid w:val="00E9253C"/>
    <w:rsid w:val="00E93501"/>
    <w:rsid w:val="00E93878"/>
    <w:rsid w:val="00EA01E1"/>
    <w:rsid w:val="00EA0688"/>
    <w:rsid w:val="00EA19B4"/>
    <w:rsid w:val="00EA4198"/>
    <w:rsid w:val="00EB25EA"/>
    <w:rsid w:val="00EC0059"/>
    <w:rsid w:val="00EC5E9C"/>
    <w:rsid w:val="00EC68DB"/>
    <w:rsid w:val="00EC7ECE"/>
    <w:rsid w:val="00ED0CB2"/>
    <w:rsid w:val="00ED130B"/>
    <w:rsid w:val="00ED334F"/>
    <w:rsid w:val="00EE08F2"/>
    <w:rsid w:val="00EE1DD7"/>
    <w:rsid w:val="00EF0E8C"/>
    <w:rsid w:val="00EF125F"/>
    <w:rsid w:val="00EF2497"/>
    <w:rsid w:val="00EF38A6"/>
    <w:rsid w:val="00EF671B"/>
    <w:rsid w:val="00F0003B"/>
    <w:rsid w:val="00F017E0"/>
    <w:rsid w:val="00F03B20"/>
    <w:rsid w:val="00F048AF"/>
    <w:rsid w:val="00F065A0"/>
    <w:rsid w:val="00F10DEF"/>
    <w:rsid w:val="00F14187"/>
    <w:rsid w:val="00F210C8"/>
    <w:rsid w:val="00F21278"/>
    <w:rsid w:val="00F21C70"/>
    <w:rsid w:val="00F26D11"/>
    <w:rsid w:val="00F27A14"/>
    <w:rsid w:val="00F27CBE"/>
    <w:rsid w:val="00F31C63"/>
    <w:rsid w:val="00F33FA1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651C4"/>
    <w:rsid w:val="00F70E16"/>
    <w:rsid w:val="00F723E1"/>
    <w:rsid w:val="00F72C0A"/>
    <w:rsid w:val="00F7682E"/>
    <w:rsid w:val="00F92C57"/>
    <w:rsid w:val="00F9344F"/>
    <w:rsid w:val="00F97B14"/>
    <w:rsid w:val="00FB20C4"/>
    <w:rsid w:val="00FB3C96"/>
    <w:rsid w:val="00FB601E"/>
    <w:rsid w:val="00FB60EF"/>
    <w:rsid w:val="00FC2B16"/>
    <w:rsid w:val="00FC3D4F"/>
    <w:rsid w:val="00FC49FB"/>
    <w:rsid w:val="00FC4F43"/>
    <w:rsid w:val="00FC5756"/>
    <w:rsid w:val="00FC7C47"/>
    <w:rsid w:val="00FD0F92"/>
    <w:rsid w:val="00FD1EFC"/>
    <w:rsid w:val="00FD659E"/>
    <w:rsid w:val="00FD7F21"/>
    <w:rsid w:val="00FE0726"/>
    <w:rsid w:val="00FE0F13"/>
    <w:rsid w:val="00FE19AE"/>
    <w:rsid w:val="00FE2FCF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162CF95-719F-4F29-AF0F-DD22714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2737\Desktop\NIAA%20-%20Files%20Created%201%20July%20t0%2031%20dec%202019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ShareHubID xmlns="166541c0-0594-4e6a-9105-c24d4b6de6f7">DOC20-284673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62</Value>
      <Value>33</Value>
      <Value>57</Value>
      <Value>28</Value>
    </TaxCatchAll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Royal Commission</TermName>
          <TermId xmlns="http://schemas.microsoft.com/office/infopath/2007/PartnerControls">1b5ec731-3e16-44b1-86f4-0c46c4cdd7b2</TermId>
        </TermInfo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/>
  <DLM/>
  <SectionName/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99B1C-A28E-41DC-BC11-5DF6E31C9BF1}">
  <ds:schemaRefs>
    <ds:schemaRef ds:uri="http://schemas.microsoft.com/office/2006/metadata/properties"/>
    <ds:schemaRef ds:uri="http://schemas.microsoft.com/office/infopath/2007/PartnerControls"/>
    <ds:schemaRef ds:uri="921a7137-e82a-4b32-be5e-6c6c0836df4a"/>
    <ds:schemaRef ds:uri="27bba60b-8344-4f77-bb4d-4abea71fd4ad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A3A6F5FA-D003-4991-AE3C-4F5B40F14AE9}"/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229885D5-31BB-4C4E-9586-4AE8302E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 - Files Created 1 July t0 31 dec 2019</Template>
  <TotalTime>1</TotalTime>
  <Pages>24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Eckersley, Ian</dc:creator>
  <cp:keywords/>
  <dc:description/>
  <cp:lastModifiedBy>Griffiths, Kate</cp:lastModifiedBy>
  <cp:revision>4</cp:revision>
  <dcterms:created xsi:type="dcterms:W3CDTF">2020-09-29T23:21:00Z</dcterms:created>
  <dcterms:modified xsi:type="dcterms:W3CDTF">2020-09-29T23:22:00Z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33;#Royal Commission|1b5ec731-3e16-44b1-86f4-0c46c4cdd7b2;#28;#ORIC|d151c637-14dd-4e1a-a8c5-ebf2e3d90de4;#62;#COVID-19|c1da604a-829f-435b-844b-fd97e09d1455</vt:lpwstr>
  </property>
  <property fmtid="{D5CDD505-2E9C-101B-9397-08002B2CF9AE}" pid="6" name="PMC.ESearch.TagGeneratedTime">
    <vt:lpwstr>2020-10-07T10:44:17</vt:lpwstr>
  </property>
</Properties>
</file>