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C1" w:rsidRDefault="00C679C1" w:rsidP="00D812D9">
      <w:pPr>
        <w:pStyle w:val="Heading1"/>
        <w:spacing w:before="360" w:after="120"/>
      </w:pPr>
      <w:r>
        <w:t>NIAA Regions and Offices</w:t>
      </w:r>
      <w:r w:rsidR="00300009">
        <w:t xml:space="preserve"> Map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IAA Region Offices and Office Type"/>
      </w:tblPr>
      <w:tblGrid>
        <w:gridCol w:w="3397"/>
        <w:gridCol w:w="2410"/>
        <w:gridCol w:w="3119"/>
      </w:tblGrid>
      <w:tr w:rsidR="003E15F3" w:rsidRPr="003E15F3" w:rsidTr="00AB4E6B">
        <w:trPr>
          <w:trHeight w:val="300"/>
          <w:tblHeader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bookmarkStart w:id="0" w:name="RANGE!A1:A83"/>
            <w:r w:rsidRPr="003E15F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Region Name</w:t>
            </w:r>
            <w:bookmarkEnd w:id="0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Office Name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Office Type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Arnhem Land &amp; Groote Eylandt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Angurugu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In-Community Presence</w:t>
            </w:r>
          </w:p>
        </w:tc>
        <w:bookmarkStart w:id="1" w:name="_GoBack"/>
        <w:bookmarkEnd w:id="1"/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Arnhem Land &amp; Groote Eylandt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Galiwin'ku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In-Community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Arnhem Land &amp; Groote Eylandt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Gapuwiyak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In-Community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Arnhem Land &amp; Groote Eylandt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Gunbalanya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In-Community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Arnhem Land &amp; Groote Eylandt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Maningrida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In-Community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Arnhem Land &amp; Groote Eylandt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Milingimbi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In-Community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Arnhem Land &amp; Groote Eylandt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Ramingining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In-Community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Arnhem Land &amp; Groote Eylandt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Umbakumba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In-Community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Arnhem Land &amp; Groote Eylandt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Yirrkala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Outreach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Arnhem Land &amp; Groote Eylandt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Nhulunbuy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Central Australia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Alice Springs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Grants Management Unit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Central Australia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Papunya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In-Community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Central Australia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Yuendumu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In-Community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Central Australia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Elliott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In-Community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Central Australia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Ampilatwatja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In-Community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Central Australia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Alice Springs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Central Australia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Tennant Creek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Subregional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Eastern NSW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Parramatta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Grants Management Unit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Eastern NSW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Tamworth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Grants Management Unit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Eastern NSW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Coffs Harbour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Grants Management Unit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Eastern NSW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Parramatta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Eastern NSW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Batemans Bay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Subregional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Eastern NSW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Coffs Harbour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Subregional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Eastern NSW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Lismore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Subregional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Eastern NSW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Newcastle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Subregional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Eastern NSW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Nowra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Subregional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Eastern NSW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Tamworth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Subregional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Greater Western Australia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Perth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Grants Management Unit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Greater Western Australia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Carnarvon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In-Community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Greater Western Australia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Perth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Greater Western Australia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Kalgoorlie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Subregional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Greater Western Australia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South Hedland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Subregional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Greater Western Australia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Geraldton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Subregional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Kimberley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Broome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Grants Management Unit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Kimberley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Beagle Bay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In-Community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Kimberley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Fitzroy Crossing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Outreach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Kimberley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Broome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Kimberley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Halls Creek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Subregional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Kimberley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Derby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Subregional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Kimberley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Kununurra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Subregional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North Queensland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Mount Isa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Grants Management Unit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North Queensland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Cairns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Grants Management Unit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North Queensland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Doomadgee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In-Community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North Queensland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Mornington Island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In-Community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North Queensland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Townsville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North Queensland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Mount Isa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Subregional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North Queensland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Cairns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Subregional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South Australia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Adelaide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Grants Management Unit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South Australia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Umuwa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In-Community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South Australia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Adelaide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South Australia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Ceduna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Subregional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South Australia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Port Augusta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Subregional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South Queensland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Brisbane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Grants Management Unit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South Queensland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Brisbane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South Queensland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Rockhampton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Subregional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South Queensland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Toowoomba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Subregional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Top End &amp; Tiwi Islands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Darwin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Grants Management Unit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Top End &amp; Tiwi Islands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Beswick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In-Community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Top End &amp; Tiwi Islands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Borroloola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In-Community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Top End &amp; Tiwi Islands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Lajamanu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In-Community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Top End &amp; Tiwi Islands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Milikapiti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In-Community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Top End &amp; Tiwi Islands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Numbulwar (TETI)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In-Community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Top End &amp; Tiwi Islands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Peppimenarti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In-Community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Top End &amp; Tiwi Islands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Robinson River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In-Community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Top End &amp; Tiwi Islands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Wadeye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In-Community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Top End &amp; Tiwi Islands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Wurrumiyanga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In-Community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Top End &amp; Tiwi Islands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Ngukurr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Outreach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Top End &amp; Tiwi Islands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Pirlangimpi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Outreach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Top End &amp; Tiwi Islands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Kalkarindji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Outreach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Top End &amp; Tiwi Islands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Darwin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Top End &amp; Tiwi Islands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Katherine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Subregional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Victoria &amp; Tasmania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Melbourne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Grants Management Unit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Victoria &amp; Tasmania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Mildura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In-Community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Victoria &amp; Tasmania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Melbourne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Victoria &amp; Tasmania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Hobart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Subregional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Victoria &amp; Tasmania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Shepparton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Subregional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Western NSW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Dubbo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Grants Management Unit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Western NSW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Broken Hill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In-Community Presence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Western NSW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Dubbo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Western NSW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Wagga Wagga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Subregional Office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Canberra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Grants Management Unit</w:t>
            </w:r>
          </w:p>
        </w:tc>
      </w:tr>
      <w:tr w:rsidR="003E15F3" w:rsidRPr="003E15F3" w:rsidTr="003E15F3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Canberra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3E15F3" w:rsidRPr="003E15F3" w:rsidRDefault="003E15F3" w:rsidP="003E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15F3">
              <w:rPr>
                <w:rFonts w:ascii="Calibri" w:eastAsia="Times New Roman" w:hAnsi="Calibri" w:cs="Calibri"/>
                <w:color w:val="000000"/>
                <w:lang w:eastAsia="en-AU"/>
              </w:rPr>
              <w:t>National Office</w:t>
            </w:r>
          </w:p>
        </w:tc>
      </w:tr>
    </w:tbl>
    <w:p w:rsidR="00C679C1" w:rsidRDefault="00C679C1"/>
    <w:p w:rsidR="00C679C1" w:rsidRDefault="00C679C1"/>
    <w:sectPr w:rsidR="00C679C1" w:rsidSect="00AB4E6B">
      <w:headerReference w:type="default" r:id="rId7"/>
      <w:headerReference w:type="first" r:id="rId8"/>
      <w:pgSz w:w="11906" w:h="16838"/>
      <w:pgMar w:top="993" w:right="1440" w:bottom="993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C4" w:rsidRDefault="00C620C4" w:rsidP="00AB4E6B">
      <w:pPr>
        <w:spacing w:after="0" w:line="240" w:lineRule="auto"/>
      </w:pPr>
      <w:r>
        <w:separator/>
      </w:r>
    </w:p>
  </w:endnote>
  <w:endnote w:type="continuationSeparator" w:id="0">
    <w:p w:rsidR="00C620C4" w:rsidRDefault="00C620C4" w:rsidP="00AB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C4" w:rsidRDefault="00C620C4" w:rsidP="00AB4E6B">
      <w:pPr>
        <w:spacing w:after="0" w:line="240" w:lineRule="auto"/>
      </w:pPr>
      <w:r>
        <w:separator/>
      </w:r>
    </w:p>
  </w:footnote>
  <w:footnote w:type="continuationSeparator" w:id="0">
    <w:p w:rsidR="00C620C4" w:rsidRDefault="00C620C4" w:rsidP="00AB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6B" w:rsidRDefault="00AB4E6B" w:rsidP="00AB4E6B">
    <w:pPr>
      <w:pStyle w:val="Header"/>
      <w:ind w:left="-12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6B" w:rsidRDefault="00AB4E6B" w:rsidP="00AB4E6B">
    <w:pPr>
      <w:pStyle w:val="Header"/>
      <w:ind w:left="-1134"/>
    </w:pPr>
    <w:r>
      <w:rPr>
        <w:noProof/>
        <w:lang w:eastAsia="en-AU"/>
      </w:rPr>
      <w:drawing>
        <wp:inline distT="0" distB="0" distL="0" distR="0" wp14:anchorId="4EF63CF2" wp14:editId="578CE99A">
          <wp:extent cx="7252335" cy="1191223"/>
          <wp:effectExtent l="0" t="0" r="5715" b="9525"/>
          <wp:docPr id="10" name="Picture 10" title="Australian Government: National Indigenous Australians Agency (NIAA). Working with Aboriginal and Torres Strait Islander peo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aa-darkblu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7505" cy="1201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09"/>
    <w:rsid w:val="00005A8F"/>
    <w:rsid w:val="00066FC9"/>
    <w:rsid w:val="00300009"/>
    <w:rsid w:val="00345E81"/>
    <w:rsid w:val="00367975"/>
    <w:rsid w:val="003E15F3"/>
    <w:rsid w:val="00754C04"/>
    <w:rsid w:val="007B714F"/>
    <w:rsid w:val="007C6489"/>
    <w:rsid w:val="009D53F5"/>
    <w:rsid w:val="00A80628"/>
    <w:rsid w:val="00AB4E6B"/>
    <w:rsid w:val="00C620C4"/>
    <w:rsid w:val="00C679C1"/>
    <w:rsid w:val="00D812D9"/>
    <w:rsid w:val="00E02A58"/>
    <w:rsid w:val="00E05A2A"/>
    <w:rsid w:val="00E43975"/>
    <w:rsid w:val="00F34BD1"/>
    <w:rsid w:val="00F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A83CDA-E140-4121-9A80-A14A2EA4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81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4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E6B"/>
  </w:style>
  <w:style w:type="paragraph" w:styleId="Footer">
    <w:name w:val="footer"/>
    <w:basedOn w:val="Normal"/>
    <w:link w:val="FooterChar"/>
    <w:uiPriority w:val="99"/>
    <w:unhideWhenUsed/>
    <w:rsid w:val="00AB4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166541c0-0594-4e6a-9105-c24d4b6de6f7">DOC20-314364</ShareHubID>
    <TaxCatchAll xmlns="166541c0-0594-4e6a-9105-c24d4b6de6f7">
      <Value>57</Value>
    </TaxCatchAll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43CE9BD0-F551-4A31-AB6B-9F92F7C0B2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28043A-47F6-47DD-BAD8-77A9347E4C85}"/>
</file>

<file path=customXml/itemProps3.xml><?xml version="1.0" encoding="utf-8"?>
<ds:datastoreItem xmlns:ds="http://schemas.openxmlformats.org/officeDocument/2006/customXml" ds:itemID="{CA16AFAE-FB3F-4CF8-8EE4-14C0CEAEA986}"/>
</file>

<file path=customXml/itemProps4.xml><?xml version="1.0" encoding="utf-8"?>
<ds:datastoreItem xmlns:ds="http://schemas.openxmlformats.org/officeDocument/2006/customXml" ds:itemID="{6AD44AC9-271B-43E3-8A17-E74DEE02BF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3625</Characters>
  <Application>Microsoft Office Word</Application>
  <DocSecurity>0</DocSecurity>
  <Lines>258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Network Map (alternative text)</vt:lpstr>
    </vt:vector>
  </TitlesOfParts>
  <Company>Department of the Prime Minister and Cabinet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NIAA Regions and Offices</dc:title>
  <dc:creator>National Indigenous Australians Agency (NIAA)</dc:creator>
  <cp:lastModifiedBy>Lipapis, Anastasia</cp:lastModifiedBy>
  <cp:revision>4</cp:revision>
  <dcterms:created xsi:type="dcterms:W3CDTF">2020-11-04T02:37:00Z</dcterms:created>
  <dcterms:modified xsi:type="dcterms:W3CDTF">2020-11-04T02:42:00Z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RMSecurityLevel">
    <vt:lpwstr>57;#OFFICIAL|11463c70-78df-4e3b-b0ff-f66cd3cb26ec</vt:lpwstr>
  </property>
  <property fmtid="{D5CDD505-2E9C-101B-9397-08002B2CF9AE}" pid="3" name="ContentTypeId">
    <vt:lpwstr>0x0101002825A64A6E1845A99A9D8EE8A5686ECB009B58D7D72C3ED54C851955501673F8AC</vt:lpwstr>
  </property>
  <property fmtid="{D5CDD505-2E9C-101B-9397-08002B2CF9AE}" pid="4" name="ESearchTags">
    <vt:lpwstr/>
  </property>
  <property fmtid="{D5CDD505-2E9C-101B-9397-08002B2CF9AE}" pid="5" name="PMC.ESearch.TagGeneratedTime">
    <vt:lpwstr>2020-11-04T14:43:43</vt:lpwstr>
  </property>
  <property fmtid="{D5CDD505-2E9C-101B-9397-08002B2CF9AE}" pid="6" name="HPRMSecurityCaveat">
    <vt:lpwstr/>
  </property>
</Properties>
</file>