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9F806" w14:textId="3EB85BEB" w:rsidR="00E024CD" w:rsidRPr="00CB0FC8" w:rsidRDefault="00E024CD" w:rsidP="00CB0FC8">
      <w:pPr>
        <w:pStyle w:val="Heading1"/>
        <w:spacing w:after="360"/>
        <w:rPr>
          <w:sz w:val="52"/>
        </w:rPr>
      </w:pPr>
      <w:r w:rsidRPr="00FF3365">
        <w:rPr>
          <w:sz w:val="52"/>
        </w:rPr>
        <w:t>Register of Interest to partner with other organisations for ISEP grants</w:t>
      </w:r>
    </w:p>
    <w:p w14:paraId="303A7D89" w14:textId="72AA6CA9" w:rsidR="00E024CD" w:rsidRPr="00F7497C" w:rsidRDefault="00E024CD" w:rsidP="00F7497C">
      <w:pPr>
        <w:spacing w:before="240"/>
        <w:rPr>
          <w:rFonts w:cstheme="minorHAnsi"/>
          <w:color w:val="242424"/>
          <w:sz w:val="22"/>
          <w:szCs w:val="22"/>
          <w:shd w:val="clear" w:color="auto" w:fill="FFFFFF"/>
        </w:rPr>
      </w:pPr>
      <w:r w:rsidRPr="00FF3365">
        <w:rPr>
          <w:rFonts w:cstheme="minorHAnsi"/>
          <w:color w:val="242424"/>
          <w:sz w:val="22"/>
          <w:szCs w:val="22"/>
          <w:shd w:val="clear" w:color="auto" w:fill="FFFFFF"/>
        </w:rPr>
        <w:t>The purpose of this ISEP Partnership Register (‘the Register’) is to assist interested organisations who are open to partnership or collaboration to connect. The Register is intended to be used as a resource for organisations to connect with each other prior to the ISEP grant opportunity opening. Interested organisations should contact the listed organisation directly.</w:t>
      </w:r>
    </w:p>
    <w:p w14:paraId="37CBCC45" w14:textId="3CE71805" w:rsidR="00E024CD" w:rsidRPr="00FF3365" w:rsidRDefault="00E024CD" w:rsidP="00F7497C">
      <w:pPr>
        <w:spacing w:before="240"/>
        <w:rPr>
          <w:rFonts w:cstheme="minorHAnsi"/>
          <w:color w:val="242424"/>
          <w:sz w:val="22"/>
          <w:szCs w:val="22"/>
          <w:shd w:val="clear" w:color="auto" w:fill="FFFFFF"/>
        </w:rPr>
      </w:pPr>
      <w:r w:rsidRPr="00FF3365">
        <w:rPr>
          <w:rFonts w:cstheme="minorHAnsi"/>
          <w:color w:val="242424"/>
          <w:sz w:val="22"/>
          <w:szCs w:val="22"/>
          <w:shd w:val="clear" w:color="auto" w:fill="FFFFFF"/>
        </w:rPr>
        <w:t>Organisations interested in partnerships should complete the below registration form and submit it via email to </w:t>
      </w:r>
      <w:hyperlink r:id="rId12" w:tgtFrame="_blank" w:tooltip="mailto:isep@niaa.gov.au" w:history="1">
        <w:r w:rsidRPr="00FF3365">
          <w:rPr>
            <w:rStyle w:val="Hyperlink"/>
            <w:rFonts w:cstheme="minorHAnsi"/>
            <w:color w:val="5B5FC7"/>
            <w:sz w:val="22"/>
            <w:szCs w:val="22"/>
            <w:shd w:val="clear" w:color="auto" w:fill="FFFFFF"/>
          </w:rPr>
          <w:t>ISEP@niaa.gov.au</w:t>
        </w:r>
      </w:hyperlink>
      <w:r w:rsidRPr="00FF3365">
        <w:rPr>
          <w:rFonts w:cstheme="minorHAnsi"/>
          <w:color w:val="242424"/>
          <w:sz w:val="22"/>
          <w:szCs w:val="22"/>
          <w:shd w:val="clear" w:color="auto" w:fill="FFFFFF"/>
        </w:rPr>
        <w:t>. Contact details from interested organisations will be listed by the National Indigenous Australians Agency (NIAA) region on the </w:t>
      </w:r>
      <w:hyperlink r:id="rId13" w:tgtFrame="_blank" w:tooltip="https://www.niaa.gov.au/indigenous-affairs/employment/indigenous-skills-and-employment-program-isep" w:history="1">
        <w:r w:rsidRPr="00FF3365">
          <w:rPr>
            <w:rStyle w:val="Hyperlink"/>
            <w:rFonts w:cstheme="minorHAnsi"/>
            <w:color w:val="5B5FC7"/>
            <w:sz w:val="22"/>
            <w:szCs w:val="22"/>
            <w:shd w:val="clear" w:color="auto" w:fill="FFFFFF"/>
          </w:rPr>
          <w:t>Register, accessible through this ISEP page</w:t>
        </w:r>
      </w:hyperlink>
      <w:r w:rsidRPr="00FF3365">
        <w:rPr>
          <w:rFonts w:cstheme="minorHAnsi"/>
          <w:color w:val="242424"/>
          <w:sz w:val="22"/>
          <w:szCs w:val="22"/>
          <w:shd w:val="clear" w:color="auto" w:fill="FFFFFF"/>
        </w:rPr>
        <w:t>.</w:t>
      </w:r>
    </w:p>
    <w:p w14:paraId="5B8F1B22" w14:textId="71CE44EC" w:rsidR="00E024CD" w:rsidRPr="00FF3365" w:rsidRDefault="00E024CD" w:rsidP="00F7497C">
      <w:pPr>
        <w:spacing w:before="240"/>
        <w:rPr>
          <w:rFonts w:cstheme="minorHAnsi"/>
          <w:color w:val="242424"/>
          <w:sz w:val="22"/>
          <w:szCs w:val="22"/>
          <w:shd w:val="clear" w:color="auto" w:fill="FFFFFF"/>
        </w:rPr>
      </w:pPr>
      <w:r w:rsidRPr="00FF3365">
        <w:rPr>
          <w:rFonts w:cstheme="minorHAnsi"/>
          <w:color w:val="242424"/>
          <w:sz w:val="22"/>
          <w:szCs w:val="22"/>
          <w:shd w:val="clear" w:color="auto" w:fill="FFFFFF"/>
        </w:rPr>
        <w:t xml:space="preserve">The NIAA will not involve itself in or facilitate any arrangements between organisations interested in applying for ISEP funding. Submitting the registration form and the publishing of organisational details does not constitute an endorsement of the listed organisation, or a recommendation of its services or suitability, by the NIAA. </w:t>
      </w:r>
    </w:p>
    <w:p w14:paraId="4D59BDBC" w14:textId="261D9CC6" w:rsidR="00E024CD" w:rsidRPr="00FF3365" w:rsidRDefault="00E024CD" w:rsidP="00F7497C">
      <w:pPr>
        <w:spacing w:before="240"/>
        <w:rPr>
          <w:rFonts w:cstheme="minorHAnsi"/>
          <w:color w:val="242424"/>
          <w:sz w:val="22"/>
          <w:szCs w:val="22"/>
          <w:shd w:val="clear" w:color="auto" w:fill="FFFFFF"/>
        </w:rPr>
      </w:pPr>
      <w:r w:rsidRPr="00FF3365">
        <w:rPr>
          <w:rFonts w:cstheme="minorHAnsi"/>
          <w:color w:val="242424"/>
          <w:sz w:val="22"/>
          <w:szCs w:val="22"/>
          <w:shd w:val="clear" w:color="auto" w:fill="FFFFFF"/>
        </w:rPr>
        <w:t>Registration and use of the Register is not mandatory and is only intended to indicate an organisations respective mutual interest in exploring possible partnership and collaboration opportunities for ISEP.</w:t>
      </w:r>
    </w:p>
    <w:p w14:paraId="0FB8F96F" w14:textId="59E41BA3" w:rsidR="00E024CD" w:rsidRDefault="00E024CD" w:rsidP="00F7497C">
      <w:pPr>
        <w:spacing w:before="240"/>
        <w:rPr>
          <w:rFonts w:cstheme="minorHAnsi"/>
          <w:color w:val="242424"/>
          <w:sz w:val="22"/>
          <w:szCs w:val="22"/>
          <w:shd w:val="clear" w:color="auto" w:fill="FFFFFF"/>
        </w:rPr>
      </w:pPr>
      <w:r w:rsidRPr="00FF3365">
        <w:rPr>
          <w:rFonts w:cstheme="minorHAnsi"/>
          <w:color w:val="242424"/>
          <w:sz w:val="22"/>
          <w:szCs w:val="22"/>
          <w:shd w:val="clear" w:color="auto" w:fill="FFFFFF"/>
        </w:rPr>
        <w:t>The NIAA does not guarantee, and accepts no legal liability whatsoever arising from or connected to, the accuracy, reliability, currency or completeness of any material contained in the Register or for anything done, or omitted to be done in reliance, whether wholly or partially, upon any information contained in the Register.</w:t>
      </w:r>
    </w:p>
    <w:p w14:paraId="4645BFEF" w14:textId="2C37AE3B" w:rsidR="00E024CD" w:rsidRDefault="00E024CD" w:rsidP="00F7497C">
      <w:pPr>
        <w:spacing w:before="240"/>
        <w:rPr>
          <w:rFonts w:cstheme="minorHAnsi"/>
          <w:color w:val="242424"/>
          <w:sz w:val="22"/>
          <w:szCs w:val="22"/>
          <w:shd w:val="clear" w:color="auto" w:fill="FFFFFF"/>
        </w:rPr>
      </w:pPr>
      <w:r w:rsidRPr="00FF3365">
        <w:rPr>
          <w:rFonts w:cstheme="minorHAnsi"/>
          <w:color w:val="242424"/>
          <w:sz w:val="22"/>
          <w:szCs w:val="22"/>
          <w:shd w:val="clear" w:color="auto" w:fill="FFFFFF"/>
        </w:rPr>
        <w:t>Organisations are required to exercise their own skill and care with respect to their use of the Register and carefully evaluate the accuracy, currency, completeness and relevance of the material published for their purposes.</w:t>
      </w:r>
    </w:p>
    <w:p w14:paraId="6F23DD61" w14:textId="16233B30" w:rsidR="00FF3365" w:rsidRDefault="00FF3365" w:rsidP="00E024CD">
      <w:pPr>
        <w:rPr>
          <w:rFonts w:cstheme="minorHAnsi"/>
          <w:color w:val="242424"/>
          <w:sz w:val="22"/>
          <w:szCs w:val="22"/>
          <w:shd w:val="clear" w:color="auto" w:fill="FFFFFF"/>
        </w:rPr>
      </w:pPr>
      <w:r w:rsidRPr="00F7497C">
        <w:rPr>
          <w:rFonts w:cstheme="minorHAnsi"/>
          <w:b/>
          <w:color w:val="242424"/>
          <w:sz w:val="22"/>
          <w:szCs w:val="22"/>
          <w:shd w:val="clear" w:color="auto" w:fill="FFFFFF"/>
        </w:rPr>
        <w:t xml:space="preserve">Organisation Name </w:t>
      </w:r>
      <w:r w:rsidRPr="00F7497C">
        <w:rPr>
          <w:rFonts w:cstheme="minorHAnsi"/>
          <w:color w:val="242424"/>
          <w:sz w:val="22"/>
          <w:szCs w:val="22"/>
          <w:shd w:val="clear" w:color="auto" w:fill="FFFFFF"/>
        </w:rPr>
        <w:t>(mandatory field)</w:t>
      </w:r>
      <w:r>
        <w:rPr>
          <w:rFonts w:cstheme="minorHAnsi"/>
          <w:color w:val="242424"/>
          <w:sz w:val="22"/>
          <w:szCs w:val="22"/>
          <w:shd w:val="clear" w:color="auto" w:fill="FFFFFF"/>
        </w:rPr>
        <w:t xml:space="preserve"> </w:t>
      </w:r>
      <w:r w:rsidR="009F4BF8">
        <w:rPr>
          <w:rFonts w:cstheme="minorHAnsi"/>
          <w:color w:val="242424"/>
          <w:sz w:val="22"/>
          <w:szCs w:val="22"/>
          <w:shd w:val="clear" w:color="auto" w:fill="FFFFFF"/>
        </w:rPr>
        <w:fldChar w:fldCharType="begin">
          <w:ffData>
            <w:name w:val="OrgName"/>
            <w:enabled/>
            <w:calcOnExit w:val="0"/>
            <w:helpText w:type="text" w:val="Enter your Organisation Name (mandatory field)"/>
            <w:statusText w:type="text" w:val="Enter your Organisation Name (mandatory field)"/>
            <w:textInput>
              <w:format w:val="TITLE CASE"/>
            </w:textInput>
          </w:ffData>
        </w:fldChar>
      </w:r>
      <w:bookmarkStart w:id="0" w:name="OrgName"/>
      <w:r w:rsidR="009F4BF8">
        <w:rPr>
          <w:rFonts w:cstheme="minorHAnsi"/>
          <w:color w:val="242424"/>
          <w:sz w:val="22"/>
          <w:szCs w:val="22"/>
          <w:shd w:val="clear" w:color="auto" w:fill="FFFFFF"/>
        </w:rPr>
        <w:instrText xml:space="preserve"> FORMTEXT </w:instrText>
      </w:r>
      <w:r w:rsidR="009F4BF8">
        <w:rPr>
          <w:rFonts w:cstheme="minorHAnsi"/>
          <w:color w:val="242424"/>
          <w:sz w:val="22"/>
          <w:szCs w:val="22"/>
          <w:shd w:val="clear" w:color="auto" w:fill="FFFFFF"/>
        </w:rPr>
      </w:r>
      <w:r w:rsidR="009F4BF8">
        <w:rPr>
          <w:rFonts w:cstheme="minorHAnsi"/>
          <w:color w:val="242424"/>
          <w:sz w:val="22"/>
          <w:szCs w:val="22"/>
          <w:shd w:val="clear" w:color="auto" w:fill="FFFFFF"/>
        </w:rPr>
        <w:fldChar w:fldCharType="separate"/>
      </w:r>
      <w:bookmarkStart w:id="1" w:name="_GoBack"/>
      <w:bookmarkEnd w:id="1"/>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color w:val="242424"/>
          <w:sz w:val="22"/>
          <w:szCs w:val="22"/>
          <w:shd w:val="clear" w:color="auto" w:fill="FFFFFF"/>
        </w:rPr>
        <w:fldChar w:fldCharType="end"/>
      </w:r>
      <w:bookmarkEnd w:id="0"/>
    </w:p>
    <w:p w14:paraId="046A4217" w14:textId="163B9510" w:rsidR="00FF3365" w:rsidRDefault="00FF3365" w:rsidP="00E024CD">
      <w:pPr>
        <w:rPr>
          <w:rFonts w:cstheme="minorHAnsi"/>
          <w:color w:val="242424"/>
          <w:sz w:val="22"/>
          <w:szCs w:val="22"/>
          <w:shd w:val="clear" w:color="auto" w:fill="FFFFFF"/>
        </w:rPr>
      </w:pPr>
      <w:r w:rsidRPr="00F7497C">
        <w:rPr>
          <w:rFonts w:cstheme="minorHAnsi"/>
          <w:b/>
          <w:color w:val="242424"/>
          <w:sz w:val="22"/>
          <w:szCs w:val="22"/>
          <w:shd w:val="clear" w:color="auto" w:fill="FFFFFF"/>
        </w:rPr>
        <w:t>ABN</w:t>
      </w:r>
      <w:r w:rsidRPr="00F7497C">
        <w:rPr>
          <w:rFonts w:cstheme="minorHAnsi"/>
          <w:color w:val="242424"/>
          <w:sz w:val="22"/>
          <w:szCs w:val="22"/>
          <w:shd w:val="clear" w:color="auto" w:fill="FFFFFF"/>
        </w:rPr>
        <w:t xml:space="preserve"> (mandatory field and will not be published</w:t>
      </w:r>
      <w:r w:rsidRPr="00F7497C">
        <w:rPr>
          <w:rFonts w:cstheme="minorHAnsi"/>
          <w:b/>
          <w:color w:val="242424"/>
          <w:sz w:val="22"/>
          <w:szCs w:val="22"/>
          <w:shd w:val="clear" w:color="auto" w:fill="FFFFFF"/>
        </w:rPr>
        <w:t>)</w:t>
      </w:r>
      <w:r>
        <w:rPr>
          <w:rFonts w:cstheme="minorHAnsi"/>
          <w:color w:val="242424"/>
          <w:sz w:val="22"/>
          <w:szCs w:val="22"/>
          <w:shd w:val="clear" w:color="auto" w:fill="FFFFFF"/>
        </w:rPr>
        <w:t xml:space="preserve"> </w:t>
      </w:r>
      <w:r w:rsidR="009F4BF8">
        <w:rPr>
          <w:rFonts w:cstheme="minorHAnsi"/>
          <w:color w:val="242424"/>
          <w:sz w:val="22"/>
          <w:szCs w:val="22"/>
          <w:shd w:val="clear" w:color="auto" w:fill="FFFFFF"/>
        </w:rPr>
        <w:fldChar w:fldCharType="begin">
          <w:ffData>
            <w:name w:val="ABN"/>
            <w:enabled/>
            <w:calcOnExit w:val="0"/>
            <w:helpText w:type="text" w:val="Enter your ABN (mandatory field and will not be published)"/>
            <w:statusText w:type="text" w:val="Enter your ABN (mandatory field and will not be published)"/>
            <w:textInput>
              <w:type w:val="number"/>
              <w:maxLength w:val="12"/>
            </w:textInput>
          </w:ffData>
        </w:fldChar>
      </w:r>
      <w:bookmarkStart w:id="2" w:name="ABN"/>
      <w:r w:rsidR="009F4BF8">
        <w:rPr>
          <w:rFonts w:cstheme="minorHAnsi"/>
          <w:color w:val="242424"/>
          <w:sz w:val="22"/>
          <w:szCs w:val="22"/>
          <w:shd w:val="clear" w:color="auto" w:fill="FFFFFF"/>
        </w:rPr>
        <w:instrText xml:space="preserve"> FORMTEXT </w:instrText>
      </w:r>
      <w:r w:rsidR="009F4BF8">
        <w:rPr>
          <w:rFonts w:cstheme="minorHAnsi"/>
          <w:color w:val="242424"/>
          <w:sz w:val="22"/>
          <w:szCs w:val="22"/>
          <w:shd w:val="clear" w:color="auto" w:fill="FFFFFF"/>
        </w:rPr>
      </w:r>
      <w:r w:rsidR="009F4BF8">
        <w:rPr>
          <w:rFonts w:cstheme="minorHAnsi"/>
          <w:color w:val="242424"/>
          <w:sz w:val="22"/>
          <w:szCs w:val="22"/>
          <w:shd w:val="clear" w:color="auto" w:fill="FFFFFF"/>
        </w:rPr>
        <w:fldChar w:fldCharType="separate"/>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color w:val="242424"/>
          <w:sz w:val="22"/>
          <w:szCs w:val="22"/>
          <w:shd w:val="clear" w:color="auto" w:fill="FFFFFF"/>
        </w:rPr>
        <w:fldChar w:fldCharType="end"/>
      </w:r>
      <w:bookmarkEnd w:id="2"/>
    </w:p>
    <w:p w14:paraId="6B48F45C" w14:textId="2CF1C258" w:rsidR="00FF3365" w:rsidRDefault="00FF3365" w:rsidP="00E024CD">
      <w:pPr>
        <w:rPr>
          <w:rFonts w:cstheme="minorHAnsi"/>
          <w:color w:val="242424"/>
          <w:sz w:val="22"/>
          <w:szCs w:val="22"/>
          <w:shd w:val="clear" w:color="auto" w:fill="FFFFFF"/>
        </w:rPr>
      </w:pPr>
      <w:r w:rsidRPr="00F7497C">
        <w:rPr>
          <w:rFonts w:cstheme="minorHAnsi"/>
          <w:b/>
          <w:color w:val="242424"/>
          <w:sz w:val="22"/>
          <w:szCs w:val="22"/>
          <w:shd w:val="clear" w:color="auto" w:fill="FFFFFF"/>
        </w:rPr>
        <w:t xml:space="preserve">Email </w:t>
      </w:r>
      <w:r w:rsidRPr="00F7497C">
        <w:rPr>
          <w:rFonts w:cstheme="minorHAnsi"/>
          <w:color w:val="242424"/>
          <w:sz w:val="22"/>
          <w:szCs w:val="22"/>
          <w:shd w:val="clear" w:color="auto" w:fill="FFFFFF"/>
        </w:rPr>
        <w:t>(mandatory field)</w:t>
      </w:r>
      <w:r>
        <w:rPr>
          <w:rFonts w:cstheme="minorHAnsi"/>
          <w:color w:val="242424"/>
          <w:sz w:val="22"/>
          <w:szCs w:val="22"/>
          <w:shd w:val="clear" w:color="auto" w:fill="FFFFFF"/>
        </w:rPr>
        <w:t xml:space="preserve"> </w:t>
      </w:r>
      <w:r w:rsidR="009F4BF8">
        <w:rPr>
          <w:rFonts w:cstheme="minorHAnsi"/>
          <w:color w:val="242424"/>
          <w:sz w:val="22"/>
          <w:szCs w:val="22"/>
          <w:shd w:val="clear" w:color="auto" w:fill="FFFFFF"/>
        </w:rPr>
        <w:fldChar w:fldCharType="begin">
          <w:ffData>
            <w:name w:val="Email"/>
            <w:enabled/>
            <w:calcOnExit w:val="0"/>
            <w:helpText w:type="text" w:val="Enter your Email (mandatory field)"/>
            <w:statusText w:type="text" w:val="Enter your Email (mandatory field)"/>
            <w:textInput/>
          </w:ffData>
        </w:fldChar>
      </w:r>
      <w:bookmarkStart w:id="3" w:name="Email"/>
      <w:r w:rsidR="009F4BF8">
        <w:rPr>
          <w:rFonts w:cstheme="minorHAnsi"/>
          <w:color w:val="242424"/>
          <w:sz w:val="22"/>
          <w:szCs w:val="22"/>
          <w:shd w:val="clear" w:color="auto" w:fill="FFFFFF"/>
        </w:rPr>
        <w:instrText xml:space="preserve"> FORMTEXT </w:instrText>
      </w:r>
      <w:r w:rsidR="009F4BF8">
        <w:rPr>
          <w:rFonts w:cstheme="minorHAnsi"/>
          <w:color w:val="242424"/>
          <w:sz w:val="22"/>
          <w:szCs w:val="22"/>
          <w:shd w:val="clear" w:color="auto" w:fill="FFFFFF"/>
        </w:rPr>
      </w:r>
      <w:r w:rsidR="009F4BF8">
        <w:rPr>
          <w:rFonts w:cstheme="minorHAnsi"/>
          <w:color w:val="242424"/>
          <w:sz w:val="22"/>
          <w:szCs w:val="22"/>
          <w:shd w:val="clear" w:color="auto" w:fill="FFFFFF"/>
        </w:rPr>
        <w:fldChar w:fldCharType="separate"/>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color w:val="242424"/>
          <w:sz w:val="22"/>
          <w:szCs w:val="22"/>
          <w:shd w:val="clear" w:color="auto" w:fill="FFFFFF"/>
        </w:rPr>
        <w:fldChar w:fldCharType="end"/>
      </w:r>
      <w:bookmarkEnd w:id="3"/>
    </w:p>
    <w:p w14:paraId="6C9DE554" w14:textId="07309960" w:rsidR="00FF3365" w:rsidRDefault="00FF3365" w:rsidP="00E024CD">
      <w:pPr>
        <w:rPr>
          <w:rFonts w:cstheme="minorHAnsi"/>
          <w:color w:val="242424"/>
          <w:sz w:val="22"/>
          <w:szCs w:val="22"/>
          <w:shd w:val="clear" w:color="auto" w:fill="FFFFFF"/>
        </w:rPr>
      </w:pPr>
      <w:r w:rsidRPr="00F7497C">
        <w:rPr>
          <w:rFonts w:cstheme="minorHAnsi"/>
          <w:b/>
          <w:color w:val="242424"/>
          <w:sz w:val="22"/>
          <w:szCs w:val="22"/>
          <w:shd w:val="clear" w:color="auto" w:fill="FFFFFF"/>
        </w:rPr>
        <w:t xml:space="preserve">Phone </w:t>
      </w:r>
      <w:r w:rsidRPr="00F7497C">
        <w:rPr>
          <w:rFonts w:cstheme="minorHAnsi"/>
          <w:color w:val="242424"/>
          <w:sz w:val="22"/>
          <w:szCs w:val="22"/>
          <w:shd w:val="clear" w:color="auto" w:fill="FFFFFF"/>
        </w:rPr>
        <w:t xml:space="preserve">(mandatory field) </w:t>
      </w:r>
      <w:r w:rsidR="009F4BF8">
        <w:rPr>
          <w:rFonts w:cstheme="minorHAnsi"/>
          <w:color w:val="242424"/>
          <w:sz w:val="22"/>
          <w:szCs w:val="22"/>
          <w:shd w:val="clear" w:color="auto" w:fill="FFFFFF"/>
        </w:rPr>
        <w:fldChar w:fldCharType="begin">
          <w:ffData>
            <w:name w:val="Phone"/>
            <w:enabled/>
            <w:calcOnExit w:val="0"/>
            <w:helpText w:type="text" w:val="Enter your Phone number (mandatory field)"/>
            <w:statusText w:type="text" w:val="Enter your Phone number (mandatory field)"/>
            <w:textInput>
              <w:type w:val="number"/>
              <w:maxLength w:val="25"/>
            </w:textInput>
          </w:ffData>
        </w:fldChar>
      </w:r>
      <w:bookmarkStart w:id="4" w:name="Phone"/>
      <w:r w:rsidR="009F4BF8">
        <w:rPr>
          <w:rFonts w:cstheme="minorHAnsi"/>
          <w:color w:val="242424"/>
          <w:sz w:val="22"/>
          <w:szCs w:val="22"/>
          <w:shd w:val="clear" w:color="auto" w:fill="FFFFFF"/>
        </w:rPr>
        <w:instrText xml:space="preserve"> FORMTEXT </w:instrText>
      </w:r>
      <w:r w:rsidR="009F4BF8">
        <w:rPr>
          <w:rFonts w:cstheme="minorHAnsi"/>
          <w:color w:val="242424"/>
          <w:sz w:val="22"/>
          <w:szCs w:val="22"/>
          <w:shd w:val="clear" w:color="auto" w:fill="FFFFFF"/>
        </w:rPr>
      </w:r>
      <w:r w:rsidR="009F4BF8">
        <w:rPr>
          <w:rFonts w:cstheme="minorHAnsi"/>
          <w:color w:val="242424"/>
          <w:sz w:val="22"/>
          <w:szCs w:val="22"/>
          <w:shd w:val="clear" w:color="auto" w:fill="FFFFFF"/>
        </w:rPr>
        <w:fldChar w:fldCharType="separate"/>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color w:val="242424"/>
          <w:sz w:val="22"/>
          <w:szCs w:val="22"/>
          <w:shd w:val="clear" w:color="auto" w:fill="FFFFFF"/>
        </w:rPr>
        <w:fldChar w:fldCharType="end"/>
      </w:r>
      <w:bookmarkEnd w:id="4"/>
    </w:p>
    <w:p w14:paraId="48DE755D" w14:textId="7A9B0779" w:rsidR="00FF3365" w:rsidRDefault="00653748" w:rsidP="00E024CD">
      <w:pPr>
        <w:rPr>
          <w:rFonts w:cstheme="minorHAnsi"/>
          <w:color w:val="242424"/>
          <w:sz w:val="22"/>
          <w:szCs w:val="22"/>
          <w:shd w:val="clear" w:color="auto" w:fill="FFFFFF"/>
        </w:rPr>
      </w:pPr>
      <w:r w:rsidRPr="00F7497C">
        <w:rPr>
          <w:rFonts w:cstheme="minorHAnsi"/>
          <w:b/>
          <w:color w:val="242424"/>
          <w:sz w:val="22"/>
          <w:szCs w:val="22"/>
          <w:shd w:val="clear" w:color="auto" w:fill="FFFFFF"/>
        </w:rPr>
        <w:t>NIAA Region Location</w:t>
      </w:r>
      <w:r>
        <w:rPr>
          <w:rFonts w:cstheme="minorHAnsi"/>
          <w:color w:val="242424"/>
          <w:sz w:val="22"/>
          <w:szCs w:val="22"/>
          <w:shd w:val="clear" w:color="auto" w:fill="FFFFFF"/>
        </w:rPr>
        <w:t xml:space="preserve"> – </w:t>
      </w:r>
      <w:hyperlink r:id="rId14" w:history="1">
        <w:r w:rsidRPr="00653748">
          <w:rPr>
            <w:rStyle w:val="Hyperlink"/>
            <w:rFonts w:cstheme="minorHAnsi"/>
            <w:sz w:val="22"/>
            <w:szCs w:val="22"/>
            <w:shd w:val="clear" w:color="auto" w:fill="FFFFFF"/>
          </w:rPr>
          <w:t>Find your local NIAA Region</w:t>
        </w:r>
      </w:hyperlink>
      <w:r>
        <w:rPr>
          <w:rFonts w:cstheme="minorHAnsi"/>
          <w:color w:val="242424"/>
          <w:sz w:val="22"/>
          <w:szCs w:val="22"/>
          <w:shd w:val="clear" w:color="auto" w:fill="FFFFFF"/>
        </w:rPr>
        <w:t xml:space="preserve"> </w:t>
      </w:r>
      <w:r w:rsidR="00F7497C">
        <w:rPr>
          <w:rFonts w:cstheme="minorHAnsi"/>
          <w:color w:val="242424"/>
          <w:sz w:val="22"/>
          <w:szCs w:val="22"/>
          <w:shd w:val="clear" w:color="auto" w:fill="FFFFFF"/>
        </w:rPr>
        <w:t xml:space="preserve">(mandatory field) </w:t>
      </w:r>
      <w:r w:rsidR="009F4BF8">
        <w:rPr>
          <w:rFonts w:cstheme="minorHAnsi"/>
          <w:color w:val="242424"/>
          <w:sz w:val="22"/>
          <w:szCs w:val="22"/>
          <w:shd w:val="clear" w:color="auto" w:fill="FFFFFF"/>
        </w:rPr>
        <w:fldChar w:fldCharType="begin">
          <w:ffData>
            <w:name w:val="NIAARegion"/>
            <w:enabled/>
            <w:calcOnExit w:val="0"/>
            <w:helpText w:type="text" w:val="Enter your NIAA Region (mandatory field)"/>
            <w:statusText w:type="text" w:val="Enter your NIAA Region (mandatory field)"/>
            <w:textInput>
              <w:format w:val="TITLE CASE"/>
            </w:textInput>
          </w:ffData>
        </w:fldChar>
      </w:r>
      <w:bookmarkStart w:id="5" w:name="NIAARegion"/>
      <w:r w:rsidR="009F4BF8">
        <w:rPr>
          <w:rFonts w:cstheme="minorHAnsi"/>
          <w:color w:val="242424"/>
          <w:sz w:val="22"/>
          <w:szCs w:val="22"/>
          <w:shd w:val="clear" w:color="auto" w:fill="FFFFFF"/>
        </w:rPr>
        <w:instrText xml:space="preserve"> FORMTEXT </w:instrText>
      </w:r>
      <w:r w:rsidR="009F4BF8">
        <w:rPr>
          <w:rFonts w:cstheme="minorHAnsi"/>
          <w:color w:val="242424"/>
          <w:sz w:val="22"/>
          <w:szCs w:val="22"/>
          <w:shd w:val="clear" w:color="auto" w:fill="FFFFFF"/>
        </w:rPr>
      </w:r>
      <w:r w:rsidR="009F4BF8">
        <w:rPr>
          <w:rFonts w:cstheme="minorHAnsi"/>
          <w:color w:val="242424"/>
          <w:sz w:val="22"/>
          <w:szCs w:val="22"/>
          <w:shd w:val="clear" w:color="auto" w:fill="FFFFFF"/>
        </w:rPr>
        <w:fldChar w:fldCharType="separate"/>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color w:val="242424"/>
          <w:sz w:val="22"/>
          <w:szCs w:val="22"/>
          <w:shd w:val="clear" w:color="auto" w:fill="FFFFFF"/>
        </w:rPr>
        <w:fldChar w:fldCharType="end"/>
      </w:r>
      <w:bookmarkEnd w:id="5"/>
    </w:p>
    <w:p w14:paraId="40EB4E58" w14:textId="16A9E848" w:rsidR="00F7497C" w:rsidRDefault="00653748" w:rsidP="00E024CD">
      <w:pPr>
        <w:rPr>
          <w:rFonts w:cstheme="minorHAnsi"/>
          <w:color w:val="242424"/>
          <w:sz w:val="22"/>
          <w:szCs w:val="22"/>
          <w:shd w:val="clear" w:color="auto" w:fill="FFFFFF"/>
        </w:rPr>
      </w:pPr>
      <w:r w:rsidRPr="00F7497C">
        <w:rPr>
          <w:rFonts w:cstheme="minorHAnsi"/>
          <w:b/>
          <w:color w:val="242424"/>
          <w:sz w:val="22"/>
          <w:szCs w:val="22"/>
          <w:shd w:val="clear" w:color="auto" w:fill="FFFFFF"/>
        </w:rPr>
        <w:t>What is your organsation’s field of expertise and/or potential contribution to ISEP (for example, Counselling, mentoring, training, jobs)</w:t>
      </w:r>
      <w:r w:rsidR="00F7497C" w:rsidRPr="00F7497C">
        <w:rPr>
          <w:rFonts w:cstheme="minorHAnsi"/>
          <w:color w:val="242424"/>
          <w:sz w:val="22"/>
          <w:szCs w:val="22"/>
          <w:shd w:val="clear" w:color="auto" w:fill="FFFFFF"/>
        </w:rPr>
        <w:t xml:space="preserve"> (mandatory field)</w:t>
      </w:r>
      <w:r>
        <w:rPr>
          <w:rFonts w:cstheme="minorHAnsi"/>
          <w:color w:val="242424"/>
          <w:sz w:val="22"/>
          <w:szCs w:val="22"/>
          <w:shd w:val="clear" w:color="auto" w:fill="FFFFFF"/>
        </w:rPr>
        <w:t xml:space="preserve"> </w:t>
      </w:r>
      <w:r w:rsidR="009F4BF8">
        <w:rPr>
          <w:rFonts w:cstheme="minorHAnsi"/>
          <w:color w:val="242424"/>
          <w:sz w:val="22"/>
          <w:szCs w:val="22"/>
          <w:shd w:val="clear" w:color="auto" w:fill="FFFFFF"/>
        </w:rPr>
        <w:fldChar w:fldCharType="begin">
          <w:ffData>
            <w:name w:val="Expertise"/>
            <w:enabled/>
            <w:calcOnExit w:val="0"/>
            <w:statusText w:type="text" w:val="Enter your organsation’s field of expertise and/or potential contribution to ISEP (eg Counselling, mentoring, training, jobs) (mandatory)"/>
            <w:textInput/>
          </w:ffData>
        </w:fldChar>
      </w:r>
      <w:bookmarkStart w:id="6" w:name="Expertise"/>
      <w:r w:rsidR="009F4BF8">
        <w:rPr>
          <w:rFonts w:cstheme="minorHAnsi"/>
          <w:color w:val="242424"/>
          <w:sz w:val="22"/>
          <w:szCs w:val="22"/>
          <w:shd w:val="clear" w:color="auto" w:fill="FFFFFF"/>
        </w:rPr>
        <w:instrText xml:space="preserve"> FORMTEXT </w:instrText>
      </w:r>
      <w:r w:rsidR="009F4BF8">
        <w:rPr>
          <w:rFonts w:cstheme="minorHAnsi"/>
          <w:color w:val="242424"/>
          <w:sz w:val="22"/>
          <w:szCs w:val="22"/>
          <w:shd w:val="clear" w:color="auto" w:fill="FFFFFF"/>
        </w:rPr>
      </w:r>
      <w:r w:rsidR="009F4BF8">
        <w:rPr>
          <w:rFonts w:cstheme="minorHAnsi"/>
          <w:color w:val="242424"/>
          <w:sz w:val="22"/>
          <w:szCs w:val="22"/>
          <w:shd w:val="clear" w:color="auto" w:fill="FFFFFF"/>
        </w:rPr>
        <w:fldChar w:fldCharType="separate"/>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noProof/>
          <w:color w:val="242424"/>
          <w:sz w:val="22"/>
          <w:szCs w:val="22"/>
          <w:shd w:val="clear" w:color="auto" w:fill="FFFFFF"/>
        </w:rPr>
        <w:t> </w:t>
      </w:r>
      <w:r w:rsidR="009F4BF8">
        <w:rPr>
          <w:rFonts w:cstheme="minorHAnsi"/>
          <w:color w:val="242424"/>
          <w:sz w:val="22"/>
          <w:szCs w:val="22"/>
          <w:shd w:val="clear" w:color="auto" w:fill="FFFFFF"/>
        </w:rPr>
        <w:fldChar w:fldCharType="end"/>
      </w:r>
      <w:bookmarkEnd w:id="6"/>
    </w:p>
    <w:p w14:paraId="345E9919" w14:textId="77777777" w:rsidR="00F7497C" w:rsidRDefault="00F7497C">
      <w:pPr>
        <w:rPr>
          <w:rFonts w:cstheme="minorHAnsi"/>
          <w:color w:val="242424"/>
          <w:sz w:val="22"/>
          <w:szCs w:val="22"/>
          <w:shd w:val="clear" w:color="auto" w:fill="FFFFFF"/>
        </w:rPr>
      </w:pPr>
      <w:r>
        <w:rPr>
          <w:rFonts w:cstheme="minorHAnsi"/>
          <w:color w:val="242424"/>
          <w:sz w:val="22"/>
          <w:szCs w:val="22"/>
          <w:shd w:val="clear" w:color="auto" w:fill="FFFFFF"/>
        </w:rPr>
        <w:br w:type="page"/>
      </w:r>
    </w:p>
    <w:p w14:paraId="3AD812FF" w14:textId="15384398" w:rsidR="00E024CD" w:rsidRPr="00F7497C" w:rsidRDefault="00E024CD" w:rsidP="00F7497C">
      <w:pPr>
        <w:pStyle w:val="Heading2"/>
      </w:pPr>
      <w:r w:rsidRPr="00F7497C">
        <w:lastRenderedPageBreak/>
        <w:t>Important Information – Privacy and Consent</w:t>
      </w:r>
    </w:p>
    <w:p w14:paraId="0E5D95AF" w14:textId="77777777" w:rsidR="00E024CD" w:rsidRPr="00F7497C" w:rsidRDefault="00E024CD" w:rsidP="00E024CD">
      <w:pPr>
        <w:rPr>
          <w:rFonts w:eastAsia="Times New Roman" w:cs="Times New Roman"/>
          <w:color w:val="1E1E1E"/>
          <w:spacing w:val="4"/>
          <w:sz w:val="22"/>
          <w:szCs w:val="22"/>
          <w:lang w:eastAsia="en-AU"/>
        </w:rPr>
      </w:pPr>
      <w:r w:rsidRPr="00F7497C">
        <w:rPr>
          <w:rFonts w:eastAsia="Times New Roman" w:cs="Times New Roman"/>
          <w:color w:val="1E1E1E"/>
          <w:spacing w:val="4"/>
          <w:sz w:val="22"/>
          <w:szCs w:val="22"/>
          <w:lang w:eastAsia="en-AU"/>
        </w:rPr>
        <w:t xml:space="preserve">Once published on the NIAA website, your organisation’s details will become publically accessible. The NIAA is unable to control how the information may be used more broadly beyond this point and this may result in your organisation being contacted by third parties for reasons not related to the ISEP. </w:t>
      </w:r>
    </w:p>
    <w:p w14:paraId="37441445" w14:textId="77777777" w:rsidR="00E024CD" w:rsidRPr="00F7497C" w:rsidRDefault="00E024CD" w:rsidP="00E024CD">
      <w:pPr>
        <w:rPr>
          <w:sz w:val="22"/>
          <w:szCs w:val="22"/>
          <w:lang w:val="en-US" w:eastAsia="en-AU"/>
        </w:rPr>
      </w:pPr>
      <w:r w:rsidRPr="00F7497C">
        <w:rPr>
          <w:rFonts w:eastAsia="Times New Roman" w:cs="Times New Roman"/>
          <w:color w:val="1E1E1E"/>
          <w:spacing w:val="4"/>
          <w:sz w:val="22"/>
          <w:szCs w:val="22"/>
          <w:lang w:eastAsia="en-AU"/>
        </w:rPr>
        <w:t xml:space="preserve">By submitting the ISEP Partnership Registration form you acknowledge that your organisation’s details being published on the Register does not constitute an endorsement of your organisation or a recommendation of </w:t>
      </w:r>
      <w:r w:rsidRPr="00F7497C">
        <w:rPr>
          <w:sz w:val="22"/>
          <w:szCs w:val="22"/>
          <w:lang w:val="en-US" w:eastAsia="en-AU"/>
        </w:rPr>
        <w:t xml:space="preserve">your organisation’s suitability or selection for ISEP grants nor does it guarantee or indicate a commitment to a particular course of action by the NIAA or third party organisations. </w:t>
      </w:r>
    </w:p>
    <w:p w14:paraId="49CA6FA9" w14:textId="77777777" w:rsidR="00E024CD" w:rsidRPr="00F7497C" w:rsidRDefault="00E024CD" w:rsidP="00E024CD">
      <w:pPr>
        <w:rPr>
          <w:rFonts w:eastAsia="Times New Roman" w:cs="Times New Roman"/>
          <w:color w:val="1E1E1E"/>
          <w:spacing w:val="4"/>
          <w:sz w:val="22"/>
          <w:szCs w:val="22"/>
          <w:lang w:eastAsia="en-AU"/>
        </w:rPr>
      </w:pPr>
      <w:r w:rsidRPr="00F7497C">
        <w:rPr>
          <w:sz w:val="22"/>
          <w:szCs w:val="22"/>
          <w:lang w:val="en-US" w:eastAsia="en-AU"/>
        </w:rPr>
        <w:t>Organisations selected to deliver services under an ISEP grant will be offered a grant agreement by the NIAA and the NIAA provides no commitment of funding any organisation unless and until such an agreement has been signed by both parties.</w:t>
      </w:r>
    </w:p>
    <w:p w14:paraId="762A8301" w14:textId="23529C3D" w:rsidR="00E024CD" w:rsidRPr="00F7497C" w:rsidRDefault="00E024CD" w:rsidP="00E024CD">
      <w:pPr>
        <w:rPr>
          <w:sz w:val="22"/>
          <w:szCs w:val="22"/>
        </w:rPr>
      </w:pPr>
      <w:r w:rsidRPr="00F7497C">
        <w:rPr>
          <w:color w:val="1E1E1E"/>
          <w:spacing w:val="4"/>
          <w:sz w:val="22"/>
          <w:szCs w:val="22"/>
        </w:rPr>
        <w:t>The NIAA is bound by the standards, rights and obligations for handling personal information in the </w:t>
      </w:r>
      <w:r w:rsidRPr="00F7497C">
        <w:rPr>
          <w:rStyle w:val="Emphasis"/>
          <w:color w:val="1E1E1E"/>
          <w:spacing w:val="4"/>
          <w:sz w:val="22"/>
          <w:szCs w:val="22"/>
          <w:bdr w:val="none" w:sz="0" w:space="0" w:color="auto" w:frame="1"/>
        </w:rPr>
        <w:t>Privacy Act 1988 (Cth).</w:t>
      </w:r>
      <w:r w:rsidRPr="00F7497C">
        <w:rPr>
          <w:color w:val="1E1E1E"/>
          <w:spacing w:val="4"/>
          <w:sz w:val="22"/>
          <w:szCs w:val="22"/>
        </w:rPr>
        <w:t xml:space="preserve"> The information you provide is solely for the purpose of the ISEP Partnership </w:t>
      </w:r>
      <w:r w:rsidRPr="00F7497C">
        <w:rPr>
          <w:rFonts w:eastAsia="Times New Roman" w:cs="Times New Roman"/>
          <w:color w:val="1E1E1E"/>
          <w:spacing w:val="4"/>
          <w:sz w:val="22"/>
          <w:szCs w:val="22"/>
          <w:lang w:eastAsia="en-AU"/>
        </w:rPr>
        <w:t>Register</w:t>
      </w:r>
      <w:r w:rsidRPr="00F7497C">
        <w:rPr>
          <w:color w:val="1E1E1E"/>
          <w:spacing w:val="4"/>
          <w:sz w:val="22"/>
          <w:szCs w:val="22"/>
        </w:rPr>
        <w:t>. The </w:t>
      </w:r>
      <w:hyperlink r:id="rId15" w:history="1">
        <w:r w:rsidRPr="00F7497C">
          <w:rPr>
            <w:rStyle w:val="Hyperlink"/>
            <w:color w:val="0062A0"/>
            <w:spacing w:val="4"/>
            <w:sz w:val="22"/>
            <w:szCs w:val="22"/>
            <w:bdr w:val="none" w:sz="0" w:space="0" w:color="auto" w:frame="1"/>
          </w:rPr>
          <w:t>NIAA’s Privacy Policy</w:t>
        </w:r>
      </w:hyperlink>
      <w:r w:rsidRPr="00F7497C">
        <w:rPr>
          <w:color w:val="1E1E1E"/>
          <w:spacing w:val="4"/>
          <w:sz w:val="22"/>
          <w:szCs w:val="22"/>
        </w:rPr>
        <w:t> contains information about how you can access your personal information, seek correction or make a complaint about a breach of the Australian Privacy Principles. If you have questions about the Privacy Policy you can contact the NIAA’s Privacy Officer at </w:t>
      </w:r>
      <w:hyperlink r:id="rId16" w:history="1">
        <w:r w:rsidRPr="00F7497C">
          <w:rPr>
            <w:rStyle w:val="Hyperlink"/>
            <w:spacing w:val="4"/>
            <w:sz w:val="22"/>
            <w:szCs w:val="22"/>
            <w:bdr w:val="none" w:sz="0" w:space="0" w:color="auto" w:frame="1"/>
          </w:rPr>
          <w:t>privacy@niaa.gov.au</w:t>
        </w:r>
      </w:hyperlink>
      <w:r w:rsidRPr="00F7497C">
        <w:rPr>
          <w:rStyle w:val="Hyperlink"/>
          <w:spacing w:val="4"/>
          <w:sz w:val="22"/>
          <w:szCs w:val="22"/>
          <w:bdr w:val="none" w:sz="0" w:space="0" w:color="auto" w:frame="1"/>
        </w:rPr>
        <w:t>.</w:t>
      </w:r>
    </w:p>
    <w:p w14:paraId="46D0D603" w14:textId="3A9A858B" w:rsidR="003379ED" w:rsidRPr="00F7497C" w:rsidRDefault="003379ED" w:rsidP="00E024CD">
      <w:pPr>
        <w:rPr>
          <w:sz w:val="22"/>
          <w:szCs w:val="22"/>
        </w:rPr>
      </w:pPr>
      <w:r w:rsidRPr="00F7497C">
        <w:rPr>
          <w:sz w:val="22"/>
          <w:szCs w:val="22"/>
        </w:rPr>
        <w:t xml:space="preserve">If you need to update or withdraw your organisational details from the Register, please email </w:t>
      </w:r>
      <w:hyperlink r:id="rId17" w:history="1">
        <w:r w:rsidRPr="00F7497C">
          <w:rPr>
            <w:rStyle w:val="Hyperlink"/>
            <w:sz w:val="22"/>
            <w:szCs w:val="22"/>
          </w:rPr>
          <w:t>isep@niaa.gov.au</w:t>
        </w:r>
      </w:hyperlink>
      <w:r w:rsidRPr="00F7497C">
        <w:rPr>
          <w:sz w:val="22"/>
          <w:szCs w:val="22"/>
        </w:rPr>
        <w:t xml:space="preserve">. </w:t>
      </w:r>
    </w:p>
    <w:p w14:paraId="54AF1425" w14:textId="460F132B" w:rsidR="00E024CD" w:rsidRPr="00F7497C" w:rsidRDefault="00F7497C" w:rsidP="00F7497C">
      <w:pPr>
        <w:pStyle w:val="Heading3"/>
        <w:rPr>
          <w:rFonts w:eastAsia="Times New Roman"/>
          <w:color w:val="FF0000"/>
          <w:bdr w:val="none" w:sz="0" w:space="0" w:color="auto" w:frame="1"/>
          <w:lang w:eastAsia="en-AU"/>
        </w:rPr>
      </w:pPr>
      <w:r w:rsidRPr="00F7497C">
        <w:rPr>
          <w:rFonts w:eastAsia="Times New Roman"/>
          <w:lang w:eastAsia="en-AU"/>
        </w:rPr>
        <w:t>Authorisation (mandatory fields)</w:t>
      </w:r>
    </w:p>
    <w:p w14:paraId="5BA4AE39" w14:textId="03E9964A" w:rsidR="00643E76" w:rsidRPr="00F7497C" w:rsidRDefault="009F4BF8" w:rsidP="00F7497C">
      <w:pPr>
        <w:tabs>
          <w:tab w:val="left" w:pos="1185"/>
        </w:tabs>
        <w:ind w:left="284" w:hanging="284"/>
        <w:rPr>
          <w:sz w:val="22"/>
          <w:szCs w:val="22"/>
        </w:rPr>
      </w:pPr>
      <w:r>
        <w:rPr>
          <w:sz w:val="22"/>
          <w:szCs w:val="22"/>
        </w:rPr>
        <w:fldChar w:fldCharType="begin">
          <w:ffData>
            <w:name w:val="Declaration"/>
            <w:enabled/>
            <w:calcOnExit w:val="0"/>
            <w:helpText w:type="text" w:val="Check to declare information provided on form is true and correct and you are authorised to act on behalf of organisation to submit"/>
            <w:statusText w:type="text" w:val="Check to declare information provided on form is true and correct and you are authorised to act on behalf of organisation to submit"/>
            <w:checkBox>
              <w:sizeAuto/>
              <w:default w:val="0"/>
            </w:checkBox>
          </w:ffData>
        </w:fldChar>
      </w:r>
      <w:bookmarkStart w:id="7" w:name="Declaration"/>
      <w:r>
        <w:rPr>
          <w:sz w:val="22"/>
          <w:szCs w:val="22"/>
        </w:rPr>
        <w:instrText xml:space="preserve"> FORMCHECKBOX </w:instrText>
      </w:r>
      <w:r>
        <w:rPr>
          <w:sz w:val="22"/>
          <w:szCs w:val="22"/>
        </w:rPr>
      </w:r>
      <w:r>
        <w:rPr>
          <w:sz w:val="22"/>
          <w:szCs w:val="22"/>
        </w:rPr>
        <w:fldChar w:fldCharType="end"/>
      </w:r>
      <w:bookmarkEnd w:id="7"/>
      <w:r w:rsidR="00F7497C" w:rsidRPr="00F7497C">
        <w:rPr>
          <w:sz w:val="22"/>
          <w:szCs w:val="22"/>
        </w:rPr>
        <w:t xml:space="preserve">  </w:t>
      </w:r>
      <w:r w:rsidR="00F7497C" w:rsidRPr="00F7497C">
        <w:rPr>
          <w:rFonts w:eastAsia="Times New Roman" w:cs="Times New Roman"/>
          <w:color w:val="1E1E1E"/>
          <w:spacing w:val="4"/>
          <w:sz w:val="22"/>
          <w:szCs w:val="22"/>
          <w:lang w:eastAsia="en-AU"/>
        </w:rPr>
        <w:t>I declare the information I have provided on this form is true and correct and I am authorised to act on behalf of the organisation submitting the registration form.</w:t>
      </w:r>
    </w:p>
    <w:p w14:paraId="7DF6EB2F" w14:textId="35F046BB" w:rsidR="00643E76" w:rsidRPr="00F7497C" w:rsidRDefault="009F4BF8" w:rsidP="00F7497C">
      <w:pPr>
        <w:ind w:left="284" w:hanging="284"/>
        <w:rPr>
          <w:rFonts w:eastAsia="Times New Roman" w:cs="Times New Roman"/>
          <w:color w:val="1E1E1E"/>
          <w:spacing w:val="4"/>
          <w:sz w:val="22"/>
          <w:szCs w:val="22"/>
          <w:lang w:eastAsia="en-AU"/>
        </w:rPr>
      </w:pPr>
      <w:r>
        <w:rPr>
          <w:sz w:val="22"/>
          <w:szCs w:val="22"/>
        </w:rPr>
        <w:fldChar w:fldCharType="begin">
          <w:ffData>
            <w:name w:val="authorisation"/>
            <w:enabled/>
            <w:calcOnExit w:val="0"/>
            <w:helpText w:type="text" w:val="Check to acknowledge information and organisation's details will be published on the NIAA website (mandatory field)"/>
            <w:statusText w:type="text" w:val="Check to acknowledge information and organisation's details will be published on the NIAA website (mandatory field)"/>
            <w:checkBox>
              <w:sizeAuto/>
              <w:default w:val="0"/>
            </w:checkBox>
          </w:ffData>
        </w:fldChar>
      </w:r>
      <w:bookmarkStart w:id="8" w:name="authorisation"/>
      <w:r>
        <w:rPr>
          <w:sz w:val="22"/>
          <w:szCs w:val="22"/>
        </w:rPr>
        <w:instrText xml:space="preserve"> FORMCHECKBOX </w:instrText>
      </w:r>
      <w:r>
        <w:rPr>
          <w:sz w:val="22"/>
          <w:szCs w:val="22"/>
        </w:rPr>
      </w:r>
      <w:r>
        <w:rPr>
          <w:sz w:val="22"/>
          <w:szCs w:val="22"/>
        </w:rPr>
        <w:fldChar w:fldCharType="end"/>
      </w:r>
      <w:bookmarkEnd w:id="8"/>
      <w:r w:rsidR="00F7497C" w:rsidRPr="00F7497C">
        <w:rPr>
          <w:sz w:val="22"/>
          <w:szCs w:val="22"/>
        </w:rPr>
        <w:t xml:space="preserve"> </w:t>
      </w:r>
      <w:r w:rsidR="00643E76" w:rsidRPr="00F7497C">
        <w:rPr>
          <w:rFonts w:eastAsia="Times New Roman" w:cs="Times New Roman"/>
          <w:color w:val="1E1E1E"/>
          <w:spacing w:val="4"/>
          <w:sz w:val="22"/>
          <w:szCs w:val="22"/>
          <w:lang w:eastAsia="en-AU"/>
        </w:rPr>
        <w:t xml:space="preserve"> I acknowledge the information provided on this form and by submitting the ISEP</w:t>
      </w:r>
      <w:r w:rsidR="00F7497C">
        <w:rPr>
          <w:rFonts w:eastAsia="Times New Roman" w:cs="Times New Roman"/>
          <w:color w:val="1E1E1E"/>
          <w:spacing w:val="4"/>
          <w:sz w:val="22"/>
          <w:szCs w:val="22"/>
          <w:lang w:eastAsia="en-AU"/>
        </w:rPr>
        <w:t xml:space="preserve"> Partnership Registration </w:t>
      </w:r>
      <w:r w:rsidR="00643E76" w:rsidRPr="00F7497C">
        <w:rPr>
          <w:rFonts w:eastAsia="Times New Roman" w:cs="Times New Roman"/>
          <w:color w:val="1E1E1E"/>
          <w:spacing w:val="4"/>
          <w:sz w:val="22"/>
          <w:szCs w:val="22"/>
          <w:lang w:eastAsia="en-AU"/>
        </w:rPr>
        <w:t>form, agree to have my organisation’s details published on the NIAA website.</w:t>
      </w:r>
    </w:p>
    <w:p w14:paraId="2E0370FE" w14:textId="126B614C" w:rsidR="00F7497C" w:rsidRPr="00F7497C" w:rsidRDefault="00F7497C" w:rsidP="00F7497C">
      <w:pPr>
        <w:spacing w:before="240"/>
        <w:ind w:left="425" w:hanging="425"/>
        <w:rPr>
          <w:rFonts w:eastAsia="Times New Roman" w:cs="Times New Roman"/>
          <w:color w:val="1E1E1E"/>
          <w:spacing w:val="4"/>
          <w:sz w:val="22"/>
          <w:szCs w:val="22"/>
          <w:lang w:eastAsia="en-AU"/>
        </w:rPr>
      </w:pPr>
      <w:r w:rsidRPr="00F7497C">
        <w:rPr>
          <w:rFonts w:eastAsia="Times New Roman" w:cs="Times New Roman"/>
          <w:b/>
          <w:color w:val="1E1E1E"/>
          <w:spacing w:val="4"/>
          <w:sz w:val="22"/>
          <w:szCs w:val="22"/>
          <w:lang w:eastAsia="en-AU"/>
        </w:rPr>
        <w:t>Name and position in organisation (mandatory field)</w:t>
      </w:r>
      <w:r w:rsidRPr="00F7497C">
        <w:rPr>
          <w:rFonts w:eastAsia="Times New Roman" w:cs="Times New Roman"/>
          <w:color w:val="1E1E1E"/>
          <w:spacing w:val="4"/>
          <w:sz w:val="22"/>
          <w:szCs w:val="22"/>
          <w:lang w:eastAsia="en-AU"/>
        </w:rPr>
        <w:t xml:space="preserve"> </w:t>
      </w:r>
      <w:r w:rsidRPr="00F7497C">
        <w:rPr>
          <w:rFonts w:cstheme="minorHAnsi"/>
          <w:color w:val="242424"/>
          <w:sz w:val="22"/>
          <w:szCs w:val="22"/>
          <w:shd w:val="clear" w:color="auto" w:fill="FFFFFF"/>
        </w:rPr>
        <w:fldChar w:fldCharType="begin">
          <w:ffData>
            <w:name w:val="Text1"/>
            <w:enabled/>
            <w:calcOnExit w:val="0"/>
            <w:textInput/>
          </w:ffData>
        </w:fldChar>
      </w:r>
      <w:r w:rsidRPr="00F7497C">
        <w:rPr>
          <w:rFonts w:cstheme="minorHAnsi"/>
          <w:color w:val="242424"/>
          <w:sz w:val="22"/>
          <w:szCs w:val="22"/>
          <w:shd w:val="clear" w:color="auto" w:fill="FFFFFF"/>
        </w:rPr>
        <w:instrText xml:space="preserve"> FORMTEXT </w:instrText>
      </w:r>
      <w:r w:rsidRPr="00F7497C">
        <w:rPr>
          <w:rFonts w:cstheme="minorHAnsi"/>
          <w:color w:val="242424"/>
          <w:sz w:val="22"/>
          <w:szCs w:val="22"/>
          <w:shd w:val="clear" w:color="auto" w:fill="FFFFFF"/>
        </w:rPr>
      </w:r>
      <w:r w:rsidRPr="00F7497C">
        <w:rPr>
          <w:rFonts w:cstheme="minorHAnsi"/>
          <w:color w:val="242424"/>
          <w:sz w:val="22"/>
          <w:szCs w:val="22"/>
          <w:shd w:val="clear" w:color="auto" w:fill="FFFFFF"/>
        </w:rPr>
        <w:fldChar w:fldCharType="separate"/>
      </w:r>
      <w:r w:rsidRPr="00F7497C">
        <w:rPr>
          <w:rFonts w:cstheme="minorHAnsi"/>
          <w:noProof/>
          <w:color w:val="242424"/>
          <w:sz w:val="22"/>
          <w:szCs w:val="22"/>
          <w:shd w:val="clear" w:color="auto" w:fill="FFFFFF"/>
        </w:rPr>
        <w:t> </w:t>
      </w:r>
      <w:r w:rsidRPr="00F7497C">
        <w:rPr>
          <w:rFonts w:cstheme="minorHAnsi"/>
          <w:noProof/>
          <w:color w:val="242424"/>
          <w:sz w:val="22"/>
          <w:szCs w:val="22"/>
          <w:shd w:val="clear" w:color="auto" w:fill="FFFFFF"/>
        </w:rPr>
        <w:t> </w:t>
      </w:r>
      <w:r w:rsidRPr="00F7497C">
        <w:rPr>
          <w:rFonts w:cstheme="minorHAnsi"/>
          <w:noProof/>
          <w:color w:val="242424"/>
          <w:sz w:val="22"/>
          <w:szCs w:val="22"/>
          <w:shd w:val="clear" w:color="auto" w:fill="FFFFFF"/>
        </w:rPr>
        <w:t> </w:t>
      </w:r>
      <w:r w:rsidRPr="00F7497C">
        <w:rPr>
          <w:rFonts w:cstheme="minorHAnsi"/>
          <w:noProof/>
          <w:color w:val="242424"/>
          <w:sz w:val="22"/>
          <w:szCs w:val="22"/>
          <w:shd w:val="clear" w:color="auto" w:fill="FFFFFF"/>
        </w:rPr>
        <w:t> </w:t>
      </w:r>
      <w:r w:rsidRPr="00F7497C">
        <w:rPr>
          <w:rFonts w:cstheme="minorHAnsi"/>
          <w:noProof/>
          <w:color w:val="242424"/>
          <w:sz w:val="22"/>
          <w:szCs w:val="22"/>
          <w:shd w:val="clear" w:color="auto" w:fill="FFFFFF"/>
        </w:rPr>
        <w:t> </w:t>
      </w:r>
      <w:r w:rsidRPr="00F7497C">
        <w:rPr>
          <w:rFonts w:cstheme="minorHAnsi"/>
          <w:color w:val="242424"/>
          <w:sz w:val="22"/>
          <w:szCs w:val="22"/>
          <w:shd w:val="clear" w:color="auto" w:fill="FFFFFF"/>
        </w:rPr>
        <w:fldChar w:fldCharType="end"/>
      </w:r>
    </w:p>
    <w:p w14:paraId="11BCF5DA" w14:textId="77777777" w:rsidR="00F7497C" w:rsidRPr="00F7497C" w:rsidRDefault="00F7497C" w:rsidP="00CB0FC8">
      <w:pPr>
        <w:spacing w:after="360"/>
        <w:rPr>
          <w:rFonts w:eastAsia="Times New Roman" w:cs="Times New Roman"/>
          <w:color w:val="1E1E1E"/>
          <w:spacing w:val="4"/>
          <w:sz w:val="22"/>
          <w:szCs w:val="22"/>
          <w:lang w:eastAsia="en-AU"/>
        </w:rPr>
      </w:pPr>
    </w:p>
    <w:p w14:paraId="52C06E67" w14:textId="77CCFB7A" w:rsidR="00643E76" w:rsidRPr="00F7497C" w:rsidRDefault="00F7497C" w:rsidP="00CB0FC8">
      <w:pPr>
        <w:pBdr>
          <w:top w:val="dashed" w:sz="4" w:space="6" w:color="auto"/>
        </w:pBdr>
        <w:spacing w:before="120"/>
        <w:rPr>
          <w:sz w:val="22"/>
          <w:szCs w:val="22"/>
        </w:rPr>
      </w:pPr>
      <w:r w:rsidRPr="00F7497C">
        <w:rPr>
          <w:rFonts w:eastAsia="Times New Roman" w:cs="Times New Roman"/>
          <w:color w:val="1E1E1E"/>
          <w:spacing w:val="4"/>
          <w:sz w:val="22"/>
          <w:szCs w:val="22"/>
          <w:lang w:eastAsia="en-AU"/>
        </w:rPr>
        <w:t xml:space="preserve">Please email your completed form to </w:t>
      </w:r>
      <w:hyperlink r:id="rId18" w:history="1">
        <w:r w:rsidRPr="00F7497C">
          <w:rPr>
            <w:rStyle w:val="Hyperlink"/>
            <w:sz w:val="22"/>
            <w:szCs w:val="22"/>
          </w:rPr>
          <w:t>ISEP@niaa.gov.au</w:t>
        </w:r>
      </w:hyperlink>
      <w:r w:rsidRPr="00F7497C">
        <w:rPr>
          <w:sz w:val="22"/>
          <w:szCs w:val="22"/>
        </w:rPr>
        <w:t xml:space="preserve"> </w:t>
      </w:r>
    </w:p>
    <w:p w14:paraId="3B583D62" w14:textId="77777777" w:rsidR="00643E76" w:rsidRDefault="00643E76" w:rsidP="00E024CD">
      <w:pPr>
        <w:rPr>
          <w:rFonts w:ascii="MontserratLight" w:eastAsia="Times New Roman" w:hAnsi="MontserratLight" w:cs="Times New Roman"/>
          <w:color w:val="FF0000"/>
          <w:spacing w:val="4"/>
          <w:sz w:val="23"/>
          <w:szCs w:val="23"/>
          <w:bdr w:val="none" w:sz="0" w:space="0" w:color="auto" w:frame="1"/>
          <w:lang w:eastAsia="en-AU"/>
        </w:rPr>
      </w:pPr>
    </w:p>
    <w:p w14:paraId="4337BBE2" w14:textId="77777777" w:rsidR="00643E76" w:rsidRDefault="00643E76" w:rsidP="00E024CD">
      <w:pPr>
        <w:rPr>
          <w:rFonts w:ascii="MontserratLight" w:eastAsia="Times New Roman" w:hAnsi="MontserratLight" w:cs="Times New Roman"/>
          <w:color w:val="FF0000"/>
          <w:spacing w:val="4"/>
          <w:sz w:val="23"/>
          <w:szCs w:val="23"/>
          <w:bdr w:val="none" w:sz="0" w:space="0" w:color="auto" w:frame="1"/>
          <w:lang w:eastAsia="en-AU"/>
        </w:rPr>
      </w:pPr>
    </w:p>
    <w:p w14:paraId="4C2F9A6D" w14:textId="77777777" w:rsidR="00643E76" w:rsidRDefault="00643E76" w:rsidP="00E024CD">
      <w:pPr>
        <w:rPr>
          <w:rFonts w:ascii="MontserratLight" w:eastAsia="Times New Roman" w:hAnsi="MontserratLight" w:cs="Times New Roman"/>
          <w:color w:val="FF0000"/>
          <w:spacing w:val="4"/>
          <w:sz w:val="23"/>
          <w:szCs w:val="23"/>
          <w:bdr w:val="none" w:sz="0" w:space="0" w:color="auto" w:frame="1"/>
          <w:lang w:eastAsia="en-AU"/>
        </w:rPr>
      </w:pPr>
    </w:p>
    <w:sectPr w:rsidR="00643E76" w:rsidSect="001E4245">
      <w:headerReference w:type="even" r:id="rId19"/>
      <w:headerReference w:type="default" r:id="rId20"/>
      <w:footerReference w:type="even" r:id="rId21"/>
      <w:footerReference w:type="default" r:id="rId22"/>
      <w:headerReference w:type="first" r:id="rId23"/>
      <w:footerReference w:type="first" r:id="rId24"/>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CBFC" w14:textId="77777777" w:rsidR="00A34262" w:rsidRDefault="00A34262" w:rsidP="00B95533">
      <w:pPr>
        <w:spacing w:after="0" w:line="240" w:lineRule="auto"/>
      </w:pPr>
      <w:r>
        <w:separator/>
      </w:r>
    </w:p>
  </w:endnote>
  <w:endnote w:type="continuationSeparator" w:id="0">
    <w:p w14:paraId="610D31C0" w14:textId="77777777" w:rsidR="00A34262" w:rsidRDefault="00A34262"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9CF2" w14:textId="77777777" w:rsidR="009F4BF8" w:rsidRDefault="009F4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B030" w14:textId="221FA776" w:rsidR="00643E76" w:rsidRPr="00B87E45" w:rsidRDefault="00643E76" w:rsidP="001007B9">
    <w:pPr>
      <w:pStyle w:val="ProtectiveMarking"/>
    </w:pPr>
  </w:p>
  <w:p w14:paraId="2A3D0B2A" w14:textId="77777777" w:rsidR="00643E76" w:rsidRPr="00A477A0" w:rsidRDefault="00643E76"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790D5835" wp14:editId="0FFDDD2C">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92FFD"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191A9476" wp14:editId="2BBE448A">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EFC5DF9" w14:textId="04808EFE" w:rsidR="00643E76" w:rsidRPr="00F97B14" w:rsidRDefault="00643E76"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9F4BF8">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1A9476" id="_x0000_t202" coordsize="21600,21600" o:spt="202" path="m,l,21600r21600,l21600,xe">
              <v:stroke joinstyle="miter"/>
              <v:path gradientshapeok="t" o:connecttype="rect"/>
            </v:shapetype>
            <v:shape id="Text Box 2" o:spid="_x0000_s1026"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0EFC5DF9" w14:textId="04808EFE" w:rsidR="00643E76" w:rsidRPr="00F97B14" w:rsidRDefault="00643E76"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9F4BF8">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02E2090D" w14:textId="77777777" w:rsidR="00643E76" w:rsidRPr="0040648D" w:rsidRDefault="00643E76"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dataBinding w:xpath="/root[1]/SectionName[1]" w:storeItemID="{F533AE62-A212-4B26-92DA-A3B336E8AE06}"/>
        <w:text/>
      </w:sdtPr>
      <w:sdtEndPr/>
      <w:sdtContent>
        <w:r>
          <w:rPr>
            <w:color w:val="25303B" w:themeColor="accent1"/>
          </w:rPr>
          <w:t>Indigenous Skills and Employment Program</w:t>
        </w:r>
      </w:sdtContent>
    </w:sdt>
    <w:r w:rsidRPr="0040648D">
      <w:rPr>
        <w:color w:val="25303B" w:themeColor="accent1"/>
      </w:rPr>
      <w:t xml:space="preserve"> | </w:t>
    </w:r>
    <w:r w:rsidR="009161C7" w:rsidRPr="00643E76">
      <w:rPr>
        <w:color w:val="25303B" w:themeColor="accent1"/>
      </w:rPr>
      <w:t>Register of Interest to partner with other organisations for ISEP grants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9A5A" w14:textId="77198A0C" w:rsidR="00643E76" w:rsidRPr="00B87E45" w:rsidRDefault="00643E76" w:rsidP="00917F95">
    <w:pPr>
      <w:pStyle w:val="ProtectiveMarking"/>
    </w:pPr>
  </w:p>
  <w:p w14:paraId="237A1F1A" w14:textId="77777777" w:rsidR="00643E76" w:rsidRPr="00F651C4" w:rsidRDefault="00643E76" w:rsidP="00F651C4">
    <w:pPr>
      <w:pStyle w:val="Footerline"/>
    </w:pPr>
    <w:r>
      <w:rPr>
        <w:lang w:eastAsia="en-AU"/>
      </w:rPr>
      <mc:AlternateContent>
        <mc:Choice Requires="wps">
          <w:drawing>
            <wp:anchor distT="0" distB="0" distL="114300" distR="114300" simplePos="0" relativeHeight="251693056" behindDoc="0" locked="0" layoutInCell="1" allowOverlap="1" wp14:anchorId="52415BAA" wp14:editId="3066678B">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98088"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1F07E8F6" w14:textId="77777777" w:rsidR="00643E76" w:rsidRDefault="00643E76" w:rsidP="00643E76">
    <w:pPr>
      <w:pStyle w:val="Foote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639F10B7" wp14:editId="685138C9">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124E26E3" w14:textId="1CF9B063" w:rsidR="00643E76" w:rsidRPr="00D171A8" w:rsidRDefault="00643E76"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9F4BF8">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9F10B7" id="_x0000_t202" coordsize="21600,21600" o:spt="202" path="m,l,21600r21600,l21600,xe">
              <v:stroke joinstyle="miter"/>
              <v:path gradientshapeok="t" o:connecttype="rect"/>
            </v:shapetype>
            <v:shape id="_x0000_s1028"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124E26E3" w14:textId="1CF9B063" w:rsidR="00643E76" w:rsidRPr="00D171A8" w:rsidRDefault="00643E76"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9F4BF8">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Pr>
            <w:color w:val="25303B" w:themeColor="accent1"/>
          </w:rPr>
          <w:t>Indigenous Skills and Employment Program</w:t>
        </w:r>
      </w:sdtContent>
    </w:sdt>
    <w:r w:rsidRPr="0040648D">
      <w:rPr>
        <w:color w:val="25303B" w:themeColor="accent1"/>
      </w:rPr>
      <w:t xml:space="preserve"> | </w:t>
    </w:r>
    <w:r w:rsidRPr="00643E76">
      <w:rPr>
        <w:color w:val="25303B" w:themeColor="accent1"/>
      </w:rPr>
      <w:t>Register of Interest to partner with other organisations for ISEP 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E795C" w14:textId="77777777" w:rsidR="00A34262" w:rsidRPr="007A6FC6" w:rsidRDefault="00A34262" w:rsidP="00B95533">
      <w:pPr>
        <w:spacing w:after="0" w:line="240" w:lineRule="auto"/>
        <w:rPr>
          <w:color w:val="BEA887" w:themeColor="accent2"/>
        </w:rPr>
      </w:pPr>
      <w:r w:rsidRPr="007A6FC6">
        <w:rPr>
          <w:color w:val="BEA887" w:themeColor="accent2"/>
        </w:rPr>
        <w:separator/>
      </w:r>
    </w:p>
  </w:footnote>
  <w:footnote w:type="continuationSeparator" w:id="0">
    <w:p w14:paraId="1B1A11D5" w14:textId="77777777" w:rsidR="00A34262" w:rsidRPr="007A6FC6" w:rsidRDefault="00A34262"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B230" w14:textId="77777777" w:rsidR="009F4BF8" w:rsidRDefault="009F4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2661" w14:textId="77777777" w:rsidR="00643E76" w:rsidRDefault="00643E76">
    <w:pPr>
      <w:pStyle w:val="Header"/>
    </w:pPr>
    <w:r>
      <w:rPr>
        <w:noProof/>
        <w:lang w:eastAsia="en-AU"/>
      </w:rPr>
      <w:drawing>
        <wp:anchor distT="0" distB="0" distL="114300" distR="114300" simplePos="0" relativeHeight="251714560" behindDoc="0" locked="1" layoutInCell="1" allowOverlap="1" wp14:anchorId="26876A7E" wp14:editId="340D3093">
          <wp:simplePos x="0" y="0"/>
          <wp:positionH relativeFrom="margin">
            <wp:align>left</wp:align>
          </wp:positionH>
          <wp:positionV relativeFrom="page">
            <wp:posOffset>628650</wp:posOffset>
          </wp:positionV>
          <wp:extent cx="6480000" cy="186711"/>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644862" w14:textId="77777777" w:rsidR="00643E76" w:rsidRDefault="00643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06F9" w14:textId="77777777" w:rsidR="00643E76" w:rsidRDefault="00643E76">
    <w:pPr>
      <w:pStyle w:val="Header"/>
    </w:pPr>
    <w:r>
      <w:rPr>
        <w:noProof/>
        <w:lang w:eastAsia="en-AU"/>
      </w:rPr>
      <mc:AlternateContent>
        <mc:Choice Requires="wps">
          <w:drawing>
            <wp:anchor distT="0" distB="0" distL="114300" distR="114300" simplePos="0" relativeHeight="251720704" behindDoc="0" locked="0" layoutInCell="1" allowOverlap="1" wp14:anchorId="3D583B86" wp14:editId="7CF051E7">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355B2"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2A82FD09" wp14:editId="7E320E51">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63E8D879" w14:textId="77777777" w:rsidR="00643E76" w:rsidRPr="00143288" w:rsidRDefault="00643E76"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82FD09" id="_x0000_t202" coordsize="21600,21600" o:spt="202" path="m,l,21600r21600,l21600,xe">
              <v:stroke joinstyle="miter"/>
              <v:path gradientshapeok="t" o:connecttype="rect"/>
            </v:shapetype>
            <v:shape id="_x0000_s1027"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63E8D879" w14:textId="77777777" w:rsidR="00643E76" w:rsidRPr="00143288" w:rsidRDefault="00643E76"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615C47A3" wp14:editId="2C352F21">
          <wp:simplePos x="0" y="0"/>
          <wp:positionH relativeFrom="page">
            <wp:posOffset>3020060</wp:posOffset>
          </wp:positionH>
          <wp:positionV relativeFrom="page">
            <wp:posOffset>292735</wp:posOffset>
          </wp:positionV>
          <wp:extent cx="1580400" cy="518400"/>
          <wp:effectExtent l="0" t="0" r="1270" b="0"/>
          <wp:wrapNone/>
          <wp:docPr id="4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0F5DC295" wp14:editId="1AFE8D72">
          <wp:simplePos x="0" y="0"/>
          <wp:positionH relativeFrom="page">
            <wp:posOffset>537845</wp:posOffset>
          </wp:positionH>
          <wp:positionV relativeFrom="page">
            <wp:posOffset>258445</wp:posOffset>
          </wp:positionV>
          <wp:extent cx="2123440" cy="640080"/>
          <wp:effectExtent l="0" t="0" r="0" b="7620"/>
          <wp:wrapNone/>
          <wp:docPr id="4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3285148C" wp14:editId="3672194C">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62"/>
    <w:rsid w:val="00002F73"/>
    <w:rsid w:val="00007EB1"/>
    <w:rsid w:val="00014206"/>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91BCD"/>
    <w:rsid w:val="0009265A"/>
    <w:rsid w:val="00094B02"/>
    <w:rsid w:val="0009590F"/>
    <w:rsid w:val="00095BF3"/>
    <w:rsid w:val="000A041E"/>
    <w:rsid w:val="000A08CA"/>
    <w:rsid w:val="000A0E4C"/>
    <w:rsid w:val="000A6FB6"/>
    <w:rsid w:val="000D106A"/>
    <w:rsid w:val="000D113F"/>
    <w:rsid w:val="000E351D"/>
    <w:rsid w:val="000E60F7"/>
    <w:rsid w:val="000F1B86"/>
    <w:rsid w:val="000F23B0"/>
    <w:rsid w:val="000F5917"/>
    <w:rsid w:val="001007B9"/>
    <w:rsid w:val="00105ECB"/>
    <w:rsid w:val="001205C8"/>
    <w:rsid w:val="00131315"/>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379ED"/>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3E76"/>
    <w:rsid w:val="006454DC"/>
    <w:rsid w:val="00653748"/>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66E6"/>
    <w:rsid w:val="008F112A"/>
    <w:rsid w:val="00900D4B"/>
    <w:rsid w:val="009014BC"/>
    <w:rsid w:val="00902CAC"/>
    <w:rsid w:val="009036CA"/>
    <w:rsid w:val="009161C7"/>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F4BF8"/>
    <w:rsid w:val="009F751D"/>
    <w:rsid w:val="00A00EF2"/>
    <w:rsid w:val="00A069F9"/>
    <w:rsid w:val="00A07F0E"/>
    <w:rsid w:val="00A10AC2"/>
    <w:rsid w:val="00A173EC"/>
    <w:rsid w:val="00A17F9A"/>
    <w:rsid w:val="00A3076D"/>
    <w:rsid w:val="00A34262"/>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24D0A"/>
    <w:rsid w:val="00B3317D"/>
    <w:rsid w:val="00B36583"/>
    <w:rsid w:val="00B37705"/>
    <w:rsid w:val="00B455C1"/>
    <w:rsid w:val="00B53058"/>
    <w:rsid w:val="00B83B2F"/>
    <w:rsid w:val="00B87E45"/>
    <w:rsid w:val="00B95533"/>
    <w:rsid w:val="00BB0F68"/>
    <w:rsid w:val="00BB1FFF"/>
    <w:rsid w:val="00BB2567"/>
    <w:rsid w:val="00BC24CA"/>
    <w:rsid w:val="00BD113A"/>
    <w:rsid w:val="00BD2B9F"/>
    <w:rsid w:val="00BD35B3"/>
    <w:rsid w:val="00BD3DA8"/>
    <w:rsid w:val="00BD45D5"/>
    <w:rsid w:val="00BE64F3"/>
    <w:rsid w:val="00C00697"/>
    <w:rsid w:val="00C0095A"/>
    <w:rsid w:val="00C241A5"/>
    <w:rsid w:val="00C464A7"/>
    <w:rsid w:val="00C511C3"/>
    <w:rsid w:val="00C51C42"/>
    <w:rsid w:val="00C52329"/>
    <w:rsid w:val="00C5771B"/>
    <w:rsid w:val="00C57F4E"/>
    <w:rsid w:val="00C66A73"/>
    <w:rsid w:val="00C67AA6"/>
    <w:rsid w:val="00C80CAE"/>
    <w:rsid w:val="00C86AD9"/>
    <w:rsid w:val="00C86F22"/>
    <w:rsid w:val="00C91A83"/>
    <w:rsid w:val="00C9650F"/>
    <w:rsid w:val="00C9741E"/>
    <w:rsid w:val="00CA0BEA"/>
    <w:rsid w:val="00CA33C7"/>
    <w:rsid w:val="00CB0FC8"/>
    <w:rsid w:val="00CB2C58"/>
    <w:rsid w:val="00CB38A3"/>
    <w:rsid w:val="00CB3B70"/>
    <w:rsid w:val="00CC1475"/>
    <w:rsid w:val="00CC6B7E"/>
    <w:rsid w:val="00CD730D"/>
    <w:rsid w:val="00CE1635"/>
    <w:rsid w:val="00CF0D33"/>
    <w:rsid w:val="00CF7819"/>
    <w:rsid w:val="00D171A8"/>
    <w:rsid w:val="00D41A54"/>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4C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F0313"/>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497C"/>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3365"/>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EEBE4"/>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unhideWhenUsed/>
    <w:rsid w:val="00E024CD"/>
    <w:rPr>
      <w:color w:val="0563C1"/>
      <w:u w:val="single"/>
    </w:rPr>
  </w:style>
  <w:style w:type="paragraph" w:styleId="NormalWeb">
    <w:name w:val="Normal (Web)"/>
    <w:basedOn w:val="Normal"/>
    <w:uiPriority w:val="99"/>
    <w:unhideWhenUsed/>
    <w:rsid w:val="00E024CD"/>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Emphasis">
    <w:name w:val="Emphasis"/>
    <w:basedOn w:val="DefaultParagraphFont"/>
    <w:uiPriority w:val="20"/>
    <w:qFormat/>
    <w:rsid w:val="00E024CD"/>
    <w:rPr>
      <w:i/>
      <w:iCs/>
    </w:rPr>
  </w:style>
  <w:style w:type="paragraph" w:styleId="z-TopofForm">
    <w:name w:val="HTML Top of Form"/>
    <w:basedOn w:val="Normal"/>
    <w:next w:val="Normal"/>
    <w:link w:val="z-TopofFormChar"/>
    <w:hidden/>
    <w:uiPriority w:val="99"/>
    <w:semiHidden/>
    <w:unhideWhenUsed/>
    <w:rsid w:val="00E024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24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24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24C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aa.gov.au/indigenous-affairs/employment/indigenous-skills-and-employment-program-isep" TargetMode="External"/><Relationship Id="rId18" Type="http://schemas.openxmlformats.org/officeDocument/2006/relationships/hyperlink" Target="mailto:ISEP@niaa.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ISEP@niaa.gov.au" TargetMode="External"/><Relationship Id="rId17" Type="http://schemas.openxmlformats.org/officeDocument/2006/relationships/hyperlink" Target="mailto:isep@niaa.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nia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niaa.gov.au/pmc/who-we-are/accountability-and-reporting/privacy-policy"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igenous.gov.au/regional-networ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Choose Classification</Classification>
  <DLM/>
  <SectionName>Indigenous Skills and Employment Program</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DOC22-53872</ShareHubID>
    <TaxCatchAll xmlns="166541c0-0594-4e6a-9105-c24d4b6de6f7">
      <Value>57</Value>
    </TaxCatchAll>
    <PMCNotes xmlns="166541c0-0594-4e6a-9105-c24d4b6de6f7" xsi:nil="true"/>
    <NonRecordJustification xmlns="685f9fda-bd71-4433-b331-92feb9553089">None</NonRecordJustification>
    <SharedWithUsers xmlns="166541c0-0594-4e6a-9105-c24d4b6de6f7">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8458DF35-53BC-433A-AF5F-29413D854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085C0-27FF-49EF-805A-306B84E9B4AB}">
  <ds:schemaRefs>
    <ds:schemaRef ds:uri="http://schemas.microsoft.com/sharepoint/v3/contenttype/forms"/>
  </ds:schemaRefs>
</ds:datastoreItem>
</file>

<file path=customXml/itemProps4.xml><?xml version="1.0" encoding="utf-8"?>
<ds:datastoreItem xmlns:ds="http://schemas.openxmlformats.org/officeDocument/2006/customXml" ds:itemID="{2BC2506F-009B-4298-BC0A-C53A2DA922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17DC0605-853A-4948-9EA8-0FDFCF7F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Register of Interest to partner with other organisations for ISEP grants</vt:lpstr>
      <vt:lpstr>    Important Information – Privacy and Consent</vt:lpstr>
      <vt:lpstr>        Authorisation (mandatory fields)</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2022-03-04T03:01:00Z</dcterms:created>
  <dcterms:modified xsi:type="dcterms:W3CDTF">2022-03-04T03:01:00Z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5" name="ESearchTags">
    <vt:lpwstr/>
  </property>
  <property fmtid="{D5CDD505-2E9C-101B-9397-08002B2CF9AE}" pid="12" name="HPRMSecurityLevel">
    <vt:lpwstr>57;#OFFICIAL|11463c70-78df-4e3b-b0ff-f66cd3cb26ec</vt:lpwstr>
  </property>
  <property fmtid="{D5CDD505-2E9C-101B-9397-08002B2CF9AE}" pid="14" name="HPRMSecurityCaveat">
    <vt:lpwstr/>
  </property>
  <property fmtid="{D5CDD505-2E9C-101B-9397-08002B2CF9AE}" pid="15" name="PMC.ESearch.TagGeneratedTime">
    <vt:lpwstr>2022-03-04T14:02:07</vt:lpwstr>
  </property>
</Properties>
</file>