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42" w:rsidRDefault="00A825BD" w:rsidP="001F13CF">
      <w:pPr>
        <w:spacing w:after="0" w:line="240" w:lineRule="auto"/>
        <w:jc w:val="center"/>
        <w:rPr>
          <w:rFonts w:asciiTheme="majorHAnsi" w:hAnsiTheme="majorHAnsi" w:cstheme="minorHAnsi"/>
          <w:b/>
          <w:sz w:val="48"/>
          <w:szCs w:val="48"/>
          <w:u w:val="single"/>
        </w:rPr>
      </w:pPr>
      <w:bookmarkStart w:id="0" w:name="_GoBack"/>
      <w:bookmarkEnd w:id="0"/>
      <w:r>
        <w:rPr>
          <w:noProof/>
          <w:sz w:val="24"/>
          <w:szCs w:val="24"/>
          <w:lang w:eastAsia="en-AU"/>
        </w:rPr>
        <w:drawing>
          <wp:inline distT="0" distB="0" distL="0" distR="0" wp14:anchorId="36BAE6E1" wp14:editId="3B381204">
            <wp:extent cx="5746750" cy="902474"/>
            <wp:effectExtent l="0" t="0" r="6350" b="0"/>
            <wp:docPr id="1" name="Picture 1" descr="Australian Government Indigenous Advancement Strategy" title="Australian Government Indigenous Advancement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9064\AppData\Local\Microsoft\Windows\Temporary Internet Files\Content.Outlook\WWD1GSYT\IAS banner - brow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6750" cy="902474"/>
                    </a:xfrm>
                    <a:prstGeom prst="rect">
                      <a:avLst/>
                    </a:prstGeom>
                    <a:noFill/>
                    <a:ln>
                      <a:noFill/>
                    </a:ln>
                  </pic:spPr>
                </pic:pic>
              </a:graphicData>
            </a:graphic>
          </wp:inline>
        </w:drawing>
      </w:r>
    </w:p>
    <w:p w:rsidR="00E27BAA" w:rsidRPr="006B73F4" w:rsidRDefault="00A92EF1" w:rsidP="00226E8F">
      <w:pPr>
        <w:shd w:val="clear" w:color="auto" w:fill="883002"/>
        <w:tabs>
          <w:tab w:val="left" w:pos="924"/>
          <w:tab w:val="left" w:pos="1848"/>
          <w:tab w:val="left" w:pos="2773"/>
          <w:tab w:val="left" w:pos="3697"/>
          <w:tab w:val="left" w:pos="4621"/>
          <w:tab w:val="left" w:pos="5545"/>
          <w:tab w:val="left" w:pos="6469"/>
          <w:tab w:val="left" w:pos="7394"/>
          <w:tab w:val="left" w:pos="8318"/>
          <w:tab w:val="right" w:pos="8930"/>
        </w:tabs>
        <w:spacing w:before="120" w:after="120" w:line="240" w:lineRule="auto"/>
        <w:jc w:val="center"/>
        <w:outlineLvl w:val="0"/>
        <w:rPr>
          <w:rFonts w:ascii="Calibri" w:eastAsia="Times New Roman" w:hAnsi="Calibri" w:cs="Calibri"/>
          <w:b/>
          <w:bCs/>
          <w:color w:val="FFFFFF"/>
          <w:sz w:val="32"/>
          <w:szCs w:val="32"/>
        </w:rPr>
      </w:pPr>
      <w:r>
        <w:rPr>
          <w:rFonts w:ascii="Calibri" w:eastAsia="Times New Roman" w:hAnsi="Calibri" w:cs="Calibri"/>
          <w:b/>
          <w:bCs/>
          <w:color w:val="FFFFFF"/>
          <w:sz w:val="32"/>
          <w:szCs w:val="32"/>
        </w:rPr>
        <w:t xml:space="preserve">TAILORED ASSISTANCE </w:t>
      </w:r>
      <w:r w:rsidR="00EB03B0">
        <w:rPr>
          <w:rFonts w:ascii="Calibri" w:eastAsia="Times New Roman" w:hAnsi="Calibri" w:cs="Calibri"/>
          <w:b/>
          <w:bCs/>
          <w:color w:val="FFFFFF"/>
          <w:sz w:val="32"/>
          <w:szCs w:val="32"/>
        </w:rPr>
        <w:t>EMPLOYMENT</w:t>
      </w:r>
      <w:r w:rsidR="004A7EB4">
        <w:rPr>
          <w:rFonts w:ascii="Calibri" w:eastAsia="Times New Roman" w:hAnsi="Calibri" w:cs="Calibri"/>
          <w:b/>
          <w:bCs/>
          <w:color w:val="FFFFFF"/>
          <w:sz w:val="32"/>
          <w:szCs w:val="32"/>
        </w:rPr>
        <w:t xml:space="preserve"> GRANT</w:t>
      </w:r>
      <w:r>
        <w:rPr>
          <w:rFonts w:ascii="Calibri" w:eastAsia="Times New Roman" w:hAnsi="Calibri" w:cs="Calibri"/>
          <w:b/>
          <w:bCs/>
          <w:color w:val="FFFFFF"/>
          <w:sz w:val="32"/>
          <w:szCs w:val="32"/>
        </w:rPr>
        <w:t>S</w:t>
      </w:r>
    </w:p>
    <w:p w:rsidR="00E27BAA" w:rsidRPr="00402DF9" w:rsidRDefault="00782978" w:rsidP="00226E8F">
      <w:pPr>
        <w:shd w:val="clear" w:color="auto" w:fill="883002"/>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jc w:val="center"/>
        <w:outlineLvl w:val="1"/>
        <w:rPr>
          <w:rFonts w:ascii="Calibri" w:eastAsia="Times New Roman" w:hAnsi="Calibri" w:cs="Calibri"/>
          <w:b/>
          <w:bCs/>
          <w:color w:val="FFFFFF"/>
          <w:sz w:val="28"/>
          <w:szCs w:val="28"/>
        </w:rPr>
      </w:pPr>
      <w:r>
        <w:rPr>
          <w:rFonts w:ascii="Calibri" w:eastAsia="Times New Roman" w:hAnsi="Calibri" w:cs="Calibri"/>
          <w:b/>
          <w:bCs/>
          <w:color w:val="FFFFFF"/>
          <w:sz w:val="28"/>
          <w:szCs w:val="28"/>
        </w:rPr>
        <w:t>Application Kit</w:t>
      </w:r>
      <w:r w:rsidR="00E27BAA" w:rsidRPr="00402DF9">
        <w:rPr>
          <w:rFonts w:ascii="Calibri" w:eastAsia="Times New Roman" w:hAnsi="Calibri" w:cs="Calibri"/>
          <w:b/>
          <w:bCs/>
          <w:color w:val="FFFFFF"/>
          <w:sz w:val="28"/>
          <w:szCs w:val="28"/>
        </w:rPr>
        <w:t xml:space="preserve"> </w:t>
      </w:r>
    </w:p>
    <w:p w:rsidR="00417D51" w:rsidRDefault="00417D51" w:rsidP="00111611">
      <w:pPr>
        <w:spacing w:before="120" w:after="120"/>
        <w:rPr>
          <w:sz w:val="24"/>
          <w:szCs w:val="24"/>
        </w:rPr>
      </w:pPr>
      <w:r>
        <w:rPr>
          <w:sz w:val="24"/>
          <w:szCs w:val="24"/>
        </w:rPr>
        <w:t xml:space="preserve">The Department </w:t>
      </w:r>
      <w:r w:rsidR="00220246">
        <w:rPr>
          <w:sz w:val="24"/>
          <w:szCs w:val="24"/>
        </w:rPr>
        <w:t xml:space="preserve">of the Prime Minister and Cabinet (the Department or PM&amp;C) </w:t>
      </w:r>
      <w:r>
        <w:rPr>
          <w:sz w:val="24"/>
          <w:szCs w:val="24"/>
        </w:rPr>
        <w:t xml:space="preserve">invites eligible applicants to submit applications for Tailored Assistance Employment grant funding under the Indigenous Advancement Strategy </w:t>
      </w:r>
      <w:r w:rsidR="00F3644F">
        <w:rPr>
          <w:sz w:val="24"/>
          <w:szCs w:val="24"/>
        </w:rPr>
        <w:t xml:space="preserve">(IAS) </w:t>
      </w:r>
      <w:r>
        <w:rPr>
          <w:sz w:val="24"/>
          <w:szCs w:val="24"/>
        </w:rPr>
        <w:t>(see Section 6 of the IAS Grant Guidelines).</w:t>
      </w:r>
    </w:p>
    <w:p w:rsidR="00721E3D" w:rsidRPr="00EB2057" w:rsidRDefault="00721E3D" w:rsidP="00111611">
      <w:pPr>
        <w:spacing w:after="120"/>
        <w:rPr>
          <w:sz w:val="24"/>
          <w:szCs w:val="24"/>
        </w:rPr>
      </w:pPr>
      <w:r w:rsidRPr="00EB2057">
        <w:rPr>
          <w:sz w:val="24"/>
          <w:szCs w:val="24"/>
        </w:rPr>
        <w:t xml:space="preserve">This </w:t>
      </w:r>
      <w:r w:rsidR="001F6BCD">
        <w:rPr>
          <w:sz w:val="24"/>
          <w:szCs w:val="24"/>
        </w:rPr>
        <w:t>a</w:t>
      </w:r>
      <w:r w:rsidR="00CF65B4">
        <w:rPr>
          <w:sz w:val="24"/>
          <w:szCs w:val="24"/>
        </w:rPr>
        <w:t xml:space="preserve">pplication </w:t>
      </w:r>
      <w:r w:rsidR="001F6BCD">
        <w:rPr>
          <w:sz w:val="24"/>
          <w:szCs w:val="24"/>
        </w:rPr>
        <w:t>kit</w:t>
      </w:r>
      <w:r w:rsidR="00CF65B4" w:rsidRPr="00EB2057">
        <w:rPr>
          <w:sz w:val="24"/>
          <w:szCs w:val="24"/>
        </w:rPr>
        <w:t xml:space="preserve"> </w:t>
      </w:r>
      <w:r w:rsidRPr="00EB2057">
        <w:rPr>
          <w:sz w:val="24"/>
          <w:szCs w:val="24"/>
        </w:rPr>
        <w:t xml:space="preserve">provides </w:t>
      </w:r>
      <w:r w:rsidR="00CF65B4">
        <w:rPr>
          <w:sz w:val="24"/>
          <w:szCs w:val="24"/>
        </w:rPr>
        <w:t xml:space="preserve">instructions and information </w:t>
      </w:r>
      <w:r w:rsidR="003160A3">
        <w:rPr>
          <w:sz w:val="24"/>
          <w:szCs w:val="24"/>
        </w:rPr>
        <w:t>to assist</w:t>
      </w:r>
      <w:r w:rsidR="009A0B18">
        <w:rPr>
          <w:sz w:val="24"/>
          <w:szCs w:val="24"/>
        </w:rPr>
        <w:t xml:space="preserve"> </w:t>
      </w:r>
      <w:r w:rsidRPr="00935E64">
        <w:rPr>
          <w:sz w:val="24"/>
          <w:szCs w:val="24"/>
        </w:rPr>
        <w:t xml:space="preserve">applicants applying for </w:t>
      </w:r>
      <w:r w:rsidR="001F6BCD">
        <w:rPr>
          <w:sz w:val="24"/>
          <w:szCs w:val="24"/>
        </w:rPr>
        <w:t>e</w:t>
      </w:r>
      <w:r w:rsidR="003160A3">
        <w:rPr>
          <w:sz w:val="24"/>
          <w:szCs w:val="24"/>
        </w:rPr>
        <w:t xml:space="preserve">mployment grants </w:t>
      </w:r>
      <w:r w:rsidRPr="00935E64">
        <w:rPr>
          <w:sz w:val="24"/>
          <w:szCs w:val="24"/>
        </w:rPr>
        <w:t>under the IA</w:t>
      </w:r>
      <w:r w:rsidR="00F3644F">
        <w:rPr>
          <w:sz w:val="24"/>
          <w:szCs w:val="24"/>
        </w:rPr>
        <w:t>S</w:t>
      </w:r>
      <w:r w:rsidRPr="00935E64">
        <w:rPr>
          <w:sz w:val="24"/>
          <w:szCs w:val="24"/>
        </w:rPr>
        <w:t xml:space="preserve">. </w:t>
      </w:r>
      <w:r w:rsidR="00BD717B" w:rsidRPr="00935E64">
        <w:rPr>
          <w:sz w:val="24"/>
          <w:szCs w:val="24"/>
        </w:rPr>
        <w:t xml:space="preserve">This </w:t>
      </w:r>
      <w:r w:rsidR="001F6BCD">
        <w:rPr>
          <w:sz w:val="24"/>
          <w:szCs w:val="24"/>
        </w:rPr>
        <w:t>a</w:t>
      </w:r>
      <w:r w:rsidR="001F6BCD" w:rsidRPr="00935E64">
        <w:rPr>
          <w:sz w:val="24"/>
          <w:szCs w:val="24"/>
        </w:rPr>
        <w:t xml:space="preserve">pplication </w:t>
      </w:r>
      <w:r w:rsidR="001F6BCD">
        <w:rPr>
          <w:sz w:val="24"/>
          <w:szCs w:val="24"/>
        </w:rPr>
        <w:t>k</w:t>
      </w:r>
      <w:r w:rsidR="001F6BCD" w:rsidRPr="00935E64">
        <w:rPr>
          <w:sz w:val="24"/>
          <w:szCs w:val="24"/>
        </w:rPr>
        <w:t xml:space="preserve">it </w:t>
      </w:r>
      <w:r w:rsidR="00BD717B" w:rsidRPr="00935E64">
        <w:rPr>
          <w:sz w:val="24"/>
          <w:szCs w:val="24"/>
        </w:rPr>
        <w:t>should be read in conjunction with the IAS Grant Guidelines.</w:t>
      </w:r>
      <w:r w:rsidR="00BD717B" w:rsidDel="00BD717B">
        <w:rPr>
          <w:sz w:val="24"/>
          <w:szCs w:val="24"/>
        </w:rPr>
        <w:t xml:space="preserve"> </w:t>
      </w:r>
      <w:r w:rsidR="00746EC1">
        <w:rPr>
          <w:sz w:val="24"/>
          <w:szCs w:val="24"/>
        </w:rPr>
        <w:t>An</w:t>
      </w:r>
      <w:r w:rsidRPr="00EB2057">
        <w:rPr>
          <w:sz w:val="24"/>
          <w:szCs w:val="24"/>
        </w:rPr>
        <w:t xml:space="preserve"> </w:t>
      </w:r>
      <w:r w:rsidR="00746EC1">
        <w:rPr>
          <w:sz w:val="24"/>
          <w:szCs w:val="24"/>
        </w:rPr>
        <w:t>A</w:t>
      </w:r>
      <w:r w:rsidRPr="00EB2057">
        <w:rPr>
          <w:sz w:val="24"/>
          <w:szCs w:val="24"/>
        </w:rPr>
        <w:t xml:space="preserve">pplication </w:t>
      </w:r>
      <w:r w:rsidR="00746EC1">
        <w:rPr>
          <w:sz w:val="24"/>
          <w:szCs w:val="24"/>
        </w:rPr>
        <w:t>F</w:t>
      </w:r>
      <w:r w:rsidRPr="00EB2057">
        <w:rPr>
          <w:sz w:val="24"/>
          <w:szCs w:val="24"/>
        </w:rPr>
        <w:t xml:space="preserve">orm and draft </w:t>
      </w:r>
      <w:r w:rsidR="00CF1B26">
        <w:rPr>
          <w:sz w:val="24"/>
          <w:szCs w:val="24"/>
        </w:rPr>
        <w:t>Project Agreement</w:t>
      </w:r>
      <w:r w:rsidR="00EA4E64">
        <w:rPr>
          <w:sz w:val="24"/>
          <w:szCs w:val="24"/>
        </w:rPr>
        <w:t xml:space="preserve">, together with the IAS Grant Guidelines </w:t>
      </w:r>
      <w:r w:rsidR="00746EC1">
        <w:rPr>
          <w:sz w:val="24"/>
          <w:szCs w:val="24"/>
        </w:rPr>
        <w:t xml:space="preserve">can </w:t>
      </w:r>
      <w:r w:rsidR="00014031">
        <w:rPr>
          <w:sz w:val="24"/>
          <w:szCs w:val="24"/>
        </w:rPr>
        <w:t xml:space="preserve">be </w:t>
      </w:r>
      <w:r w:rsidR="00014031">
        <w:rPr>
          <w:rFonts w:cstheme="minorHAnsi"/>
          <w:sz w:val="24"/>
          <w:szCs w:val="24"/>
        </w:rPr>
        <w:t>found</w:t>
      </w:r>
      <w:r w:rsidR="00746EC1">
        <w:rPr>
          <w:rFonts w:cstheme="minorHAnsi"/>
          <w:sz w:val="24"/>
          <w:szCs w:val="24"/>
        </w:rPr>
        <w:t xml:space="preserve"> on the </w:t>
      </w:r>
      <w:hyperlink r:id="rId10" w:history="1">
        <w:r w:rsidR="00746EC1" w:rsidRPr="002C325D">
          <w:rPr>
            <w:rStyle w:val="Hyperlink"/>
            <w:rFonts w:cstheme="minorHAnsi"/>
            <w:sz w:val="24"/>
            <w:szCs w:val="24"/>
          </w:rPr>
          <w:t>Department’s website</w:t>
        </w:r>
      </w:hyperlink>
      <w:r w:rsidR="002C325D">
        <w:rPr>
          <w:rFonts w:cstheme="minorHAnsi"/>
          <w:sz w:val="24"/>
          <w:szCs w:val="24"/>
        </w:rPr>
        <w:t>.</w:t>
      </w:r>
    </w:p>
    <w:p w:rsidR="003160A3" w:rsidRPr="003160A3" w:rsidRDefault="00721E3D" w:rsidP="003160A3">
      <w:pPr>
        <w:spacing w:after="120"/>
        <w:rPr>
          <w:sz w:val="24"/>
          <w:szCs w:val="24"/>
        </w:rPr>
      </w:pPr>
      <w:r w:rsidRPr="00EB2057">
        <w:rPr>
          <w:sz w:val="24"/>
          <w:szCs w:val="24"/>
        </w:rPr>
        <w:t>The Department</w:t>
      </w:r>
      <w:r>
        <w:rPr>
          <w:sz w:val="24"/>
          <w:szCs w:val="24"/>
        </w:rPr>
        <w:t xml:space="preserve"> may amend this application k</w:t>
      </w:r>
      <w:r w:rsidRPr="00EB2057">
        <w:rPr>
          <w:sz w:val="24"/>
          <w:szCs w:val="24"/>
        </w:rPr>
        <w:t>it from time to time</w:t>
      </w:r>
      <w:r>
        <w:rPr>
          <w:sz w:val="24"/>
          <w:szCs w:val="24"/>
        </w:rPr>
        <w:t xml:space="preserve"> a</w:t>
      </w:r>
      <w:r w:rsidRPr="00EB2057">
        <w:rPr>
          <w:sz w:val="24"/>
          <w:szCs w:val="24"/>
        </w:rPr>
        <w:t>nd will provide reasonable notice of these amendments.</w:t>
      </w:r>
      <w:r w:rsidR="003160A3" w:rsidRPr="003160A3">
        <w:t xml:space="preserve"> </w:t>
      </w:r>
      <w:r w:rsidR="003160A3" w:rsidRPr="003160A3">
        <w:rPr>
          <w:sz w:val="24"/>
          <w:szCs w:val="24"/>
        </w:rPr>
        <w:t xml:space="preserve">It is important to note that any advice provided by the Department in relation to your proposal/project is not a guarantee of funding, once submitted the application will be assessed and prioritised within funding parameters.  Projects must not commence with the expectation of receiving a contract. </w:t>
      </w:r>
    </w:p>
    <w:p w:rsidR="00721E3D" w:rsidRPr="00EB2057" w:rsidRDefault="003160A3" w:rsidP="003160A3">
      <w:pPr>
        <w:spacing w:after="120"/>
        <w:rPr>
          <w:sz w:val="24"/>
          <w:szCs w:val="24"/>
        </w:rPr>
      </w:pPr>
      <w:r w:rsidRPr="003160A3">
        <w:rPr>
          <w:sz w:val="24"/>
          <w:szCs w:val="24"/>
        </w:rPr>
        <w:t xml:space="preserve">Applicants are advised that some suitable applications may not be prioritised for support; may not proceed to negotiation; or be offered a contract or funding agreement – based on other prioritisation considerations.  </w:t>
      </w:r>
    </w:p>
    <w:p w:rsidR="00AE0CC5" w:rsidRPr="006B73F4" w:rsidRDefault="00AE0CC5" w:rsidP="00226E8F">
      <w:pPr>
        <w:outlineLvl w:val="2"/>
        <w:rPr>
          <w:rFonts w:cstheme="minorHAnsi"/>
          <w:b/>
          <w:sz w:val="28"/>
          <w:szCs w:val="28"/>
        </w:rPr>
      </w:pPr>
      <w:r w:rsidRPr="006B73F4">
        <w:rPr>
          <w:rFonts w:cstheme="minorHAnsi"/>
          <w:b/>
          <w:sz w:val="28"/>
          <w:szCs w:val="28"/>
        </w:rPr>
        <w:t>Applications Close:</w:t>
      </w:r>
    </w:p>
    <w:p w:rsidR="00A257CC" w:rsidRPr="00EB2057" w:rsidRDefault="008D2C7F" w:rsidP="00111611">
      <w:pPr>
        <w:spacing w:after="120"/>
        <w:rPr>
          <w:rFonts w:asciiTheme="majorHAnsi" w:hAnsiTheme="majorHAnsi" w:cstheme="minorHAnsi"/>
          <w:b/>
          <w:sz w:val="28"/>
          <w:szCs w:val="28"/>
        </w:rPr>
      </w:pPr>
      <w:r w:rsidRPr="008D2C7F">
        <w:rPr>
          <w:rFonts w:cstheme="minorHAnsi"/>
          <w:sz w:val="24"/>
          <w:szCs w:val="24"/>
        </w:rPr>
        <w:t>There is</w:t>
      </w:r>
      <w:r w:rsidR="00E82835">
        <w:rPr>
          <w:rFonts w:cstheme="minorHAnsi"/>
          <w:sz w:val="24"/>
          <w:szCs w:val="24"/>
        </w:rPr>
        <w:t xml:space="preserve"> currently</w:t>
      </w:r>
      <w:r w:rsidRPr="008D2C7F">
        <w:rPr>
          <w:rFonts w:cstheme="minorHAnsi"/>
          <w:sz w:val="24"/>
          <w:szCs w:val="24"/>
        </w:rPr>
        <w:t xml:space="preserve"> no closing date for </w:t>
      </w:r>
      <w:r w:rsidR="003160A3" w:rsidRPr="003160A3">
        <w:rPr>
          <w:rFonts w:cstheme="minorHAnsi"/>
          <w:sz w:val="24"/>
          <w:szCs w:val="24"/>
        </w:rPr>
        <w:t>Tailored Assistance Employment grants</w:t>
      </w:r>
      <w:r w:rsidRPr="008D2C7F">
        <w:rPr>
          <w:rFonts w:cstheme="minorHAnsi"/>
          <w:sz w:val="24"/>
          <w:szCs w:val="24"/>
        </w:rPr>
        <w:t>. A closing date for applications may be nominated by the Department of the Prime Minister and Cabinet (PM&amp;C) when all the funding has been allocated</w:t>
      </w:r>
      <w:r w:rsidR="00DD18AE">
        <w:rPr>
          <w:rFonts w:cstheme="minorHAnsi"/>
          <w:sz w:val="24"/>
          <w:szCs w:val="24"/>
        </w:rPr>
        <w:t xml:space="preserve">, with details to be provided on the </w:t>
      </w:r>
      <w:hyperlink r:id="rId11" w:history="1">
        <w:r w:rsidR="00DD18AE" w:rsidRPr="00DD18AE">
          <w:rPr>
            <w:rStyle w:val="Hyperlink"/>
            <w:rFonts w:cstheme="minorHAnsi"/>
            <w:sz w:val="24"/>
            <w:szCs w:val="24"/>
          </w:rPr>
          <w:t>Department’s website</w:t>
        </w:r>
      </w:hyperlink>
      <w:r w:rsidR="00DD18AE">
        <w:rPr>
          <w:rFonts w:cstheme="minorHAnsi"/>
          <w:sz w:val="24"/>
          <w:szCs w:val="24"/>
        </w:rPr>
        <w:t>.</w:t>
      </w:r>
    </w:p>
    <w:p w:rsidR="00AE0CC5" w:rsidRPr="006B73F4" w:rsidRDefault="00AE0CC5" w:rsidP="00226E8F">
      <w:pPr>
        <w:outlineLvl w:val="2"/>
        <w:rPr>
          <w:rFonts w:cstheme="minorHAnsi"/>
          <w:b/>
          <w:sz w:val="28"/>
          <w:szCs w:val="28"/>
        </w:rPr>
      </w:pPr>
      <w:r w:rsidRPr="006B73F4">
        <w:rPr>
          <w:rFonts w:cstheme="minorHAnsi"/>
          <w:b/>
          <w:sz w:val="28"/>
          <w:szCs w:val="28"/>
        </w:rPr>
        <w:t xml:space="preserve">Submission Details: </w:t>
      </w:r>
    </w:p>
    <w:p w:rsidR="00417D51" w:rsidRDefault="00646EA9" w:rsidP="00111611">
      <w:pPr>
        <w:spacing w:after="120"/>
        <w:rPr>
          <w:rFonts w:cstheme="minorHAnsi"/>
          <w:sz w:val="24"/>
          <w:szCs w:val="24"/>
        </w:rPr>
      </w:pPr>
      <w:r w:rsidRPr="00B73168">
        <w:rPr>
          <w:rFonts w:cstheme="minorHAnsi"/>
          <w:color w:val="000000"/>
          <w:sz w:val="24"/>
          <w:szCs w:val="24"/>
        </w:rPr>
        <w:t xml:space="preserve">It is </w:t>
      </w:r>
      <w:r>
        <w:rPr>
          <w:rFonts w:cstheme="minorHAnsi"/>
          <w:color w:val="000000"/>
          <w:sz w:val="24"/>
          <w:szCs w:val="24"/>
        </w:rPr>
        <w:t xml:space="preserve">strongly </w:t>
      </w:r>
      <w:r w:rsidRPr="00B73168">
        <w:rPr>
          <w:rFonts w:cstheme="minorHAnsi"/>
          <w:color w:val="000000"/>
          <w:sz w:val="24"/>
          <w:szCs w:val="24"/>
        </w:rPr>
        <w:t xml:space="preserve">recommended </w:t>
      </w:r>
      <w:r w:rsidRPr="008344BE">
        <w:rPr>
          <w:rFonts w:cstheme="minorHAnsi"/>
          <w:color w:val="000000"/>
          <w:sz w:val="24"/>
          <w:szCs w:val="24"/>
        </w:rPr>
        <w:t xml:space="preserve">that </w:t>
      </w:r>
      <w:r w:rsidR="00661929">
        <w:rPr>
          <w:rFonts w:cstheme="minorHAnsi"/>
          <w:color w:val="000000"/>
          <w:sz w:val="24"/>
          <w:szCs w:val="24"/>
        </w:rPr>
        <w:t>you</w:t>
      </w:r>
      <w:r w:rsidR="005D6D30">
        <w:rPr>
          <w:rFonts w:cstheme="minorHAnsi"/>
          <w:color w:val="000000"/>
          <w:sz w:val="24"/>
          <w:szCs w:val="24"/>
        </w:rPr>
        <w:t xml:space="preserve"> </w:t>
      </w:r>
      <w:r w:rsidRPr="00B73168">
        <w:rPr>
          <w:rFonts w:cstheme="minorHAnsi"/>
          <w:color w:val="000000"/>
          <w:sz w:val="24"/>
          <w:szCs w:val="24"/>
        </w:rPr>
        <w:t>discuss</w:t>
      </w:r>
      <w:r>
        <w:rPr>
          <w:rFonts w:cstheme="minorHAnsi"/>
          <w:color w:val="000000"/>
          <w:sz w:val="24"/>
          <w:szCs w:val="24"/>
        </w:rPr>
        <w:t xml:space="preserve"> </w:t>
      </w:r>
      <w:r w:rsidR="003160A3">
        <w:rPr>
          <w:rFonts w:cstheme="minorHAnsi"/>
          <w:color w:val="000000"/>
          <w:sz w:val="24"/>
          <w:szCs w:val="24"/>
        </w:rPr>
        <w:t xml:space="preserve">intended </w:t>
      </w:r>
      <w:r>
        <w:rPr>
          <w:rFonts w:cstheme="minorHAnsi"/>
          <w:color w:val="000000"/>
          <w:sz w:val="24"/>
          <w:szCs w:val="24"/>
        </w:rPr>
        <w:t>proposal</w:t>
      </w:r>
      <w:r w:rsidR="00721E3D">
        <w:rPr>
          <w:rFonts w:cstheme="minorHAnsi"/>
          <w:color w:val="000000"/>
          <w:sz w:val="24"/>
          <w:szCs w:val="24"/>
        </w:rPr>
        <w:t>s</w:t>
      </w:r>
      <w:r>
        <w:rPr>
          <w:rFonts w:cstheme="minorHAnsi"/>
          <w:color w:val="000000"/>
          <w:sz w:val="24"/>
          <w:szCs w:val="24"/>
        </w:rPr>
        <w:t xml:space="preserve"> with </w:t>
      </w:r>
      <w:r w:rsidR="00252FB2">
        <w:rPr>
          <w:rFonts w:cstheme="minorHAnsi"/>
          <w:color w:val="000000"/>
          <w:sz w:val="24"/>
          <w:szCs w:val="24"/>
        </w:rPr>
        <w:t xml:space="preserve">your </w:t>
      </w:r>
      <w:r w:rsidR="00721E3D">
        <w:rPr>
          <w:rFonts w:cstheme="minorHAnsi"/>
          <w:color w:val="000000"/>
          <w:sz w:val="24"/>
          <w:szCs w:val="24"/>
        </w:rPr>
        <w:t>local</w:t>
      </w:r>
      <w:r w:rsidRPr="00B73168">
        <w:rPr>
          <w:rFonts w:cstheme="minorHAnsi"/>
          <w:color w:val="000000"/>
          <w:sz w:val="24"/>
          <w:szCs w:val="24"/>
        </w:rPr>
        <w:t xml:space="preserve"> </w:t>
      </w:r>
      <w:r w:rsidRPr="00D17831">
        <w:rPr>
          <w:rFonts w:cstheme="minorHAnsi"/>
          <w:sz w:val="24"/>
          <w:szCs w:val="24"/>
        </w:rPr>
        <w:t>PM&amp;C Regional</w:t>
      </w:r>
      <w:r w:rsidR="005D38AF">
        <w:rPr>
          <w:rFonts w:cstheme="minorHAnsi"/>
          <w:sz w:val="24"/>
          <w:szCs w:val="24"/>
        </w:rPr>
        <w:t xml:space="preserve"> Network o</w:t>
      </w:r>
      <w:r w:rsidRPr="00D17831">
        <w:rPr>
          <w:rFonts w:cstheme="minorHAnsi"/>
          <w:sz w:val="24"/>
          <w:szCs w:val="24"/>
        </w:rPr>
        <w:t xml:space="preserve">ffice </w:t>
      </w:r>
      <w:r w:rsidRPr="004D60B2">
        <w:rPr>
          <w:rFonts w:cstheme="minorHAnsi"/>
          <w:sz w:val="24"/>
          <w:szCs w:val="24"/>
        </w:rPr>
        <w:t>before</w:t>
      </w:r>
      <w:r w:rsidRPr="00D17831">
        <w:rPr>
          <w:rFonts w:cstheme="minorHAnsi"/>
          <w:sz w:val="24"/>
          <w:szCs w:val="24"/>
        </w:rPr>
        <w:t xml:space="preserve"> </w:t>
      </w:r>
      <w:r>
        <w:rPr>
          <w:rFonts w:cstheme="minorHAnsi"/>
          <w:sz w:val="24"/>
          <w:szCs w:val="24"/>
        </w:rPr>
        <w:t>preparing</w:t>
      </w:r>
      <w:r w:rsidRPr="00D17831">
        <w:rPr>
          <w:rFonts w:cstheme="minorHAnsi"/>
          <w:sz w:val="24"/>
          <w:szCs w:val="24"/>
        </w:rPr>
        <w:t xml:space="preserve"> an applic</w:t>
      </w:r>
      <w:r>
        <w:rPr>
          <w:rFonts w:cstheme="minorHAnsi"/>
          <w:sz w:val="24"/>
          <w:szCs w:val="24"/>
        </w:rPr>
        <w:t>ation</w:t>
      </w:r>
      <w:r w:rsidR="00417D51">
        <w:rPr>
          <w:rFonts w:cstheme="minorHAnsi"/>
          <w:sz w:val="24"/>
          <w:szCs w:val="24"/>
        </w:rPr>
        <w:t>.</w:t>
      </w:r>
    </w:p>
    <w:p w:rsidR="00417D51" w:rsidRDefault="00417D51" w:rsidP="00111611">
      <w:pPr>
        <w:spacing w:after="120"/>
        <w:rPr>
          <w:rFonts w:cstheme="minorHAnsi"/>
          <w:sz w:val="24"/>
          <w:szCs w:val="24"/>
        </w:rPr>
      </w:pPr>
      <w:r>
        <w:rPr>
          <w:rFonts w:cstheme="minorHAnsi"/>
          <w:sz w:val="24"/>
          <w:szCs w:val="24"/>
        </w:rPr>
        <w:t>Applications should be completed online. In circumstances where an applicant cannot access the online application smart form they should contact their local PM&amp;C Regional Network Office.</w:t>
      </w:r>
    </w:p>
    <w:p w:rsidR="0070565A" w:rsidRDefault="0070565A" w:rsidP="00226E8F">
      <w:pPr>
        <w:outlineLvl w:val="2"/>
        <w:rPr>
          <w:rFonts w:cstheme="minorHAnsi"/>
          <w:b/>
          <w:sz w:val="28"/>
          <w:szCs w:val="28"/>
        </w:rPr>
      </w:pPr>
      <w:r>
        <w:rPr>
          <w:rFonts w:cstheme="minorHAnsi"/>
          <w:b/>
          <w:sz w:val="28"/>
          <w:szCs w:val="28"/>
        </w:rPr>
        <w:t>Enquiries</w:t>
      </w:r>
    </w:p>
    <w:p w:rsidR="0070565A" w:rsidRDefault="0070565A" w:rsidP="004E4523">
      <w:pPr>
        <w:spacing w:after="120"/>
        <w:rPr>
          <w:rFonts w:cstheme="minorHAnsi"/>
          <w:sz w:val="24"/>
          <w:szCs w:val="24"/>
        </w:rPr>
      </w:pPr>
      <w:r>
        <w:rPr>
          <w:rFonts w:cstheme="minorHAnsi"/>
          <w:sz w:val="24"/>
          <w:szCs w:val="24"/>
        </w:rPr>
        <w:lastRenderedPageBreak/>
        <w:t>All enquiries relating to applications for this grant funding should be directed to the PM&amp;C Regional Network on 1800 079 098.</w:t>
      </w:r>
    </w:p>
    <w:p w:rsidR="00226E8F" w:rsidRPr="000A1719" w:rsidRDefault="00226E8F" w:rsidP="00226E8F">
      <w:pPr>
        <w:shd w:val="clear" w:color="auto" w:fill="883002"/>
        <w:tabs>
          <w:tab w:val="left" w:pos="924"/>
          <w:tab w:val="left" w:pos="1848"/>
          <w:tab w:val="left" w:pos="2773"/>
          <w:tab w:val="left" w:pos="3697"/>
          <w:tab w:val="left" w:pos="4621"/>
          <w:tab w:val="left" w:pos="5545"/>
          <w:tab w:val="left" w:pos="6469"/>
          <w:tab w:val="left" w:pos="7394"/>
          <w:tab w:val="left" w:pos="8318"/>
          <w:tab w:val="right" w:pos="8930"/>
        </w:tabs>
        <w:spacing w:before="120" w:after="120" w:line="240" w:lineRule="auto"/>
        <w:outlineLvl w:val="1"/>
        <w:rPr>
          <w:rFonts w:ascii="Calibri" w:eastAsia="Times New Roman" w:hAnsi="Calibri" w:cs="Calibri"/>
          <w:b/>
          <w:bCs/>
          <w:color w:val="FFFFFF"/>
          <w:sz w:val="28"/>
          <w:szCs w:val="28"/>
        </w:rPr>
      </w:pPr>
      <w:r w:rsidRPr="000A1719">
        <w:rPr>
          <w:rFonts w:ascii="Calibri" w:eastAsia="Times New Roman" w:hAnsi="Calibri" w:cs="Calibri"/>
          <w:b/>
          <w:bCs/>
          <w:color w:val="FFFFFF"/>
          <w:sz w:val="28"/>
          <w:szCs w:val="28"/>
        </w:rPr>
        <w:t>PART A – GENERAL INFORMATION FOR APPLICANTS</w:t>
      </w:r>
    </w:p>
    <w:p w:rsidR="003E272F" w:rsidRPr="006B73F4" w:rsidRDefault="006C53E3" w:rsidP="00226E8F">
      <w:pPr>
        <w:outlineLvl w:val="2"/>
        <w:rPr>
          <w:rFonts w:cstheme="minorHAnsi"/>
          <w:b/>
          <w:sz w:val="28"/>
          <w:szCs w:val="28"/>
        </w:rPr>
      </w:pPr>
      <w:r w:rsidRPr="006B73F4">
        <w:rPr>
          <w:rFonts w:cstheme="minorHAnsi"/>
          <w:b/>
          <w:sz w:val="28"/>
          <w:szCs w:val="28"/>
        </w:rPr>
        <w:t>A1</w:t>
      </w:r>
      <w:r w:rsidRPr="006B73F4">
        <w:rPr>
          <w:rFonts w:cstheme="minorHAnsi"/>
          <w:b/>
          <w:sz w:val="28"/>
          <w:szCs w:val="28"/>
        </w:rPr>
        <w:tab/>
      </w:r>
      <w:r w:rsidR="003E272F" w:rsidRPr="006B73F4">
        <w:rPr>
          <w:rFonts w:cstheme="minorHAnsi"/>
          <w:b/>
          <w:sz w:val="28"/>
          <w:szCs w:val="28"/>
        </w:rPr>
        <w:t xml:space="preserve">Funding </w:t>
      </w:r>
      <w:r w:rsidR="00661929">
        <w:rPr>
          <w:rFonts w:cstheme="minorHAnsi"/>
          <w:b/>
          <w:sz w:val="28"/>
          <w:szCs w:val="28"/>
        </w:rPr>
        <w:t>for employment projects</w:t>
      </w:r>
    </w:p>
    <w:p w:rsidR="003E272F" w:rsidRPr="00D751C1" w:rsidRDefault="003E272F" w:rsidP="00EB2057">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0" w:after="200"/>
        <w:rPr>
          <w:rFonts w:cstheme="minorHAnsi"/>
          <w:sz w:val="24"/>
          <w:szCs w:val="24"/>
        </w:rPr>
      </w:pPr>
      <w:r w:rsidRPr="00D751C1">
        <w:rPr>
          <w:rFonts w:asciiTheme="minorHAnsi" w:hAnsiTheme="minorHAnsi" w:cstheme="minorHAnsi"/>
          <w:sz w:val="24"/>
          <w:szCs w:val="24"/>
        </w:rPr>
        <w:t>The D</w:t>
      </w:r>
      <w:r>
        <w:rPr>
          <w:rFonts w:asciiTheme="minorHAnsi" w:hAnsiTheme="minorHAnsi" w:cstheme="minorHAnsi"/>
          <w:sz w:val="24"/>
          <w:szCs w:val="24"/>
        </w:rPr>
        <w:t xml:space="preserve">epartment may award grants </w:t>
      </w:r>
      <w:r w:rsidR="00EB03B0">
        <w:rPr>
          <w:rFonts w:asciiTheme="minorHAnsi" w:hAnsiTheme="minorHAnsi" w:cstheme="minorHAnsi"/>
          <w:sz w:val="24"/>
          <w:szCs w:val="24"/>
        </w:rPr>
        <w:t xml:space="preserve">on the achievement of individual employment </w:t>
      </w:r>
      <w:r w:rsidR="00AB2423">
        <w:rPr>
          <w:rFonts w:asciiTheme="minorHAnsi" w:hAnsiTheme="minorHAnsi" w:cstheme="minorHAnsi"/>
          <w:sz w:val="24"/>
          <w:szCs w:val="24"/>
        </w:rPr>
        <w:t>and/</w:t>
      </w:r>
      <w:r w:rsidR="00EB03B0">
        <w:rPr>
          <w:rFonts w:asciiTheme="minorHAnsi" w:hAnsiTheme="minorHAnsi" w:cstheme="minorHAnsi"/>
          <w:sz w:val="24"/>
          <w:szCs w:val="24"/>
        </w:rPr>
        <w:t xml:space="preserve">or training milestones, </w:t>
      </w:r>
      <w:r>
        <w:rPr>
          <w:rFonts w:asciiTheme="minorHAnsi" w:hAnsiTheme="minorHAnsi" w:cstheme="minorHAnsi"/>
          <w:sz w:val="24"/>
          <w:szCs w:val="24"/>
        </w:rPr>
        <w:t xml:space="preserve">on a </w:t>
      </w:r>
      <w:r w:rsidRPr="00D751C1">
        <w:rPr>
          <w:rFonts w:asciiTheme="minorHAnsi" w:hAnsiTheme="minorHAnsi" w:cstheme="minorHAnsi"/>
          <w:sz w:val="24"/>
          <w:szCs w:val="24"/>
        </w:rPr>
        <w:t xml:space="preserve">single year </w:t>
      </w:r>
      <w:r>
        <w:rPr>
          <w:rFonts w:asciiTheme="minorHAnsi" w:hAnsiTheme="minorHAnsi" w:cstheme="minorHAnsi"/>
          <w:sz w:val="24"/>
          <w:szCs w:val="24"/>
        </w:rPr>
        <w:t xml:space="preserve">or multi-year basis at its </w:t>
      </w:r>
      <w:r w:rsidRPr="00D751C1">
        <w:rPr>
          <w:rFonts w:asciiTheme="minorHAnsi" w:hAnsiTheme="minorHAnsi" w:cstheme="minorHAnsi"/>
          <w:sz w:val="24"/>
          <w:szCs w:val="24"/>
        </w:rPr>
        <w:t xml:space="preserve">discretion. Funds made available under the IAS </w:t>
      </w:r>
      <w:r w:rsidR="00811335">
        <w:rPr>
          <w:rFonts w:asciiTheme="minorHAnsi" w:hAnsiTheme="minorHAnsi" w:cstheme="minorHAnsi"/>
          <w:sz w:val="24"/>
          <w:szCs w:val="24"/>
        </w:rPr>
        <w:t>may need to</w:t>
      </w:r>
      <w:r w:rsidR="00811335" w:rsidRPr="00D751C1">
        <w:rPr>
          <w:rFonts w:asciiTheme="minorHAnsi" w:hAnsiTheme="minorHAnsi" w:cstheme="minorHAnsi"/>
          <w:sz w:val="24"/>
          <w:szCs w:val="24"/>
        </w:rPr>
        <w:t xml:space="preserve"> </w:t>
      </w:r>
      <w:r w:rsidRPr="00D751C1">
        <w:rPr>
          <w:rFonts w:asciiTheme="minorHAnsi" w:hAnsiTheme="minorHAnsi" w:cstheme="minorHAnsi"/>
          <w:sz w:val="24"/>
          <w:szCs w:val="24"/>
        </w:rPr>
        <w:t xml:space="preserve">be </w:t>
      </w:r>
      <w:r w:rsidR="00F25E26">
        <w:rPr>
          <w:rFonts w:asciiTheme="minorHAnsi" w:hAnsiTheme="minorHAnsi" w:cstheme="minorHAnsi"/>
          <w:sz w:val="24"/>
          <w:szCs w:val="24"/>
        </w:rPr>
        <w:t>acquitte</w:t>
      </w:r>
      <w:r w:rsidR="00F25E26" w:rsidRPr="00E209E3">
        <w:rPr>
          <w:rFonts w:asciiTheme="minorHAnsi" w:hAnsiTheme="minorHAnsi" w:cstheme="minorHAnsi"/>
          <w:sz w:val="24"/>
          <w:szCs w:val="24"/>
        </w:rPr>
        <w:t>d</w:t>
      </w:r>
      <w:r w:rsidRPr="00E209E3">
        <w:rPr>
          <w:rFonts w:asciiTheme="minorHAnsi" w:hAnsiTheme="minorHAnsi" w:cstheme="minorHAnsi"/>
          <w:sz w:val="24"/>
          <w:szCs w:val="24"/>
        </w:rPr>
        <w:t xml:space="preserve"> </w:t>
      </w:r>
      <w:r w:rsidR="00811335">
        <w:rPr>
          <w:rFonts w:asciiTheme="minorHAnsi" w:hAnsiTheme="minorHAnsi" w:cstheme="minorHAnsi"/>
          <w:sz w:val="24"/>
          <w:szCs w:val="24"/>
        </w:rPr>
        <w:t xml:space="preserve">if </w:t>
      </w:r>
      <w:r w:rsidR="00CC645E" w:rsidRPr="00E209E3">
        <w:rPr>
          <w:rFonts w:asciiTheme="minorHAnsi" w:hAnsiTheme="minorHAnsi" w:cstheme="minorHAnsi"/>
          <w:sz w:val="24"/>
          <w:szCs w:val="24"/>
        </w:rPr>
        <w:t>stated in the Project Agreement</w:t>
      </w:r>
      <w:r w:rsidR="00AE2F25" w:rsidRPr="00E209E3">
        <w:rPr>
          <w:rFonts w:asciiTheme="minorHAnsi" w:hAnsiTheme="minorHAnsi" w:cstheme="minorHAnsi"/>
          <w:sz w:val="24"/>
          <w:szCs w:val="24"/>
        </w:rPr>
        <w:t>.</w:t>
      </w:r>
    </w:p>
    <w:p w:rsidR="002D2EB4" w:rsidRPr="006B73F4" w:rsidRDefault="006C53E3" w:rsidP="00226E8F">
      <w:pPr>
        <w:outlineLvl w:val="2"/>
        <w:rPr>
          <w:rFonts w:cstheme="minorHAnsi"/>
          <w:b/>
          <w:sz w:val="28"/>
          <w:szCs w:val="28"/>
        </w:rPr>
      </w:pPr>
      <w:r w:rsidRPr="006B73F4">
        <w:rPr>
          <w:rFonts w:cstheme="minorHAnsi"/>
          <w:b/>
          <w:sz w:val="28"/>
          <w:szCs w:val="28"/>
        </w:rPr>
        <w:t>A2</w:t>
      </w:r>
      <w:r w:rsidRPr="006B73F4">
        <w:rPr>
          <w:rFonts w:cstheme="minorHAnsi"/>
          <w:b/>
          <w:sz w:val="28"/>
          <w:szCs w:val="28"/>
        </w:rPr>
        <w:tab/>
      </w:r>
      <w:r w:rsidR="00D1083F" w:rsidRPr="006B73F4">
        <w:rPr>
          <w:rFonts w:cstheme="minorHAnsi"/>
          <w:b/>
          <w:sz w:val="28"/>
          <w:szCs w:val="28"/>
        </w:rPr>
        <w:t>Grant funding</w:t>
      </w:r>
      <w:r w:rsidR="002D2EB4" w:rsidRPr="006B73F4">
        <w:rPr>
          <w:rFonts w:cstheme="minorHAnsi"/>
          <w:b/>
          <w:sz w:val="28"/>
          <w:szCs w:val="28"/>
        </w:rPr>
        <w:t xml:space="preserve">  </w:t>
      </w:r>
    </w:p>
    <w:p w:rsidR="002D2EB4" w:rsidRDefault="0070565A" w:rsidP="00EB2057">
      <w:pPr>
        <w:rPr>
          <w:rFonts w:cstheme="minorHAnsi"/>
          <w:color w:val="000000"/>
          <w:sz w:val="24"/>
          <w:szCs w:val="24"/>
        </w:rPr>
      </w:pPr>
      <w:r>
        <w:rPr>
          <w:rFonts w:cstheme="minorHAnsi"/>
          <w:color w:val="000000"/>
          <w:sz w:val="24"/>
          <w:szCs w:val="24"/>
        </w:rPr>
        <w:t xml:space="preserve">The Department is inviting applications from eligible applicants. </w:t>
      </w:r>
      <w:r w:rsidR="002D2EB4" w:rsidRPr="00374C38">
        <w:rPr>
          <w:rFonts w:cstheme="minorHAnsi"/>
          <w:color w:val="000000"/>
          <w:sz w:val="24"/>
          <w:szCs w:val="24"/>
        </w:rPr>
        <w:t xml:space="preserve">This </w:t>
      </w:r>
      <w:r w:rsidR="00646EA9" w:rsidRPr="00374C38">
        <w:rPr>
          <w:rFonts w:cstheme="minorHAnsi"/>
          <w:color w:val="000000"/>
          <w:sz w:val="24"/>
          <w:szCs w:val="24"/>
        </w:rPr>
        <w:t xml:space="preserve">grant </w:t>
      </w:r>
      <w:r w:rsidR="005740E1" w:rsidRPr="00374C38">
        <w:rPr>
          <w:rFonts w:cstheme="minorHAnsi"/>
          <w:color w:val="000000"/>
          <w:sz w:val="24"/>
          <w:szCs w:val="24"/>
        </w:rPr>
        <w:t xml:space="preserve">funding </w:t>
      </w:r>
      <w:r w:rsidR="00963621" w:rsidRPr="00374C38">
        <w:rPr>
          <w:rFonts w:cstheme="minorHAnsi"/>
          <w:color w:val="000000"/>
          <w:sz w:val="24"/>
          <w:szCs w:val="24"/>
        </w:rPr>
        <w:t>is being consider</w:t>
      </w:r>
      <w:r>
        <w:rPr>
          <w:rFonts w:cstheme="minorHAnsi"/>
          <w:color w:val="000000"/>
          <w:sz w:val="24"/>
          <w:szCs w:val="24"/>
        </w:rPr>
        <w:t>ed</w:t>
      </w:r>
      <w:r w:rsidR="00963621" w:rsidRPr="00374C38">
        <w:rPr>
          <w:rFonts w:cstheme="minorHAnsi"/>
          <w:color w:val="000000"/>
          <w:sz w:val="24"/>
          <w:szCs w:val="24"/>
        </w:rPr>
        <w:t xml:space="preserve"> through an</w:t>
      </w:r>
      <w:r w:rsidR="002D2EB4" w:rsidRPr="00374C38">
        <w:rPr>
          <w:rFonts w:cstheme="minorHAnsi"/>
          <w:color w:val="000000"/>
          <w:sz w:val="24"/>
          <w:szCs w:val="24"/>
        </w:rPr>
        <w:t xml:space="preserve"> </w:t>
      </w:r>
      <w:r w:rsidR="007121A0" w:rsidRPr="00374C38">
        <w:rPr>
          <w:rFonts w:cstheme="minorHAnsi"/>
          <w:color w:val="000000"/>
          <w:sz w:val="24"/>
          <w:szCs w:val="24"/>
        </w:rPr>
        <w:t>open</w:t>
      </w:r>
      <w:r w:rsidR="008D2C7F" w:rsidRPr="00374C38">
        <w:rPr>
          <w:rFonts w:cstheme="minorHAnsi"/>
          <w:color w:val="FF0000"/>
          <w:sz w:val="24"/>
          <w:szCs w:val="24"/>
        </w:rPr>
        <w:t xml:space="preserve"> </w:t>
      </w:r>
      <w:r w:rsidR="007121A0" w:rsidRPr="00374C38">
        <w:rPr>
          <w:rFonts w:cstheme="minorHAnsi"/>
          <w:sz w:val="24"/>
          <w:szCs w:val="24"/>
        </w:rPr>
        <w:t xml:space="preserve">grant </w:t>
      </w:r>
      <w:r w:rsidR="00CF31FC" w:rsidRPr="00374C38">
        <w:rPr>
          <w:rFonts w:cstheme="minorHAnsi"/>
          <w:sz w:val="24"/>
          <w:szCs w:val="24"/>
        </w:rPr>
        <w:t>process</w:t>
      </w:r>
      <w:r w:rsidR="00963621" w:rsidRPr="00374C38">
        <w:rPr>
          <w:rFonts w:cstheme="minorHAnsi"/>
          <w:sz w:val="24"/>
          <w:szCs w:val="24"/>
        </w:rPr>
        <w:t xml:space="preserve"> and applications will be assessed on a case by case basis (non-competitive)</w:t>
      </w:r>
      <w:r w:rsidR="009F33BA">
        <w:rPr>
          <w:rFonts w:cstheme="minorHAnsi"/>
          <w:sz w:val="24"/>
          <w:szCs w:val="24"/>
        </w:rPr>
        <w:t>.</w:t>
      </w:r>
    </w:p>
    <w:p w:rsidR="00DD18AE" w:rsidRDefault="00B47251" w:rsidP="00E82835">
      <w:pPr>
        <w:rPr>
          <w:rFonts w:cstheme="minorHAnsi"/>
          <w:color w:val="000000"/>
          <w:sz w:val="24"/>
          <w:szCs w:val="24"/>
        </w:rPr>
      </w:pPr>
      <w:r w:rsidRPr="00935E64">
        <w:rPr>
          <w:rFonts w:cstheme="minorHAnsi"/>
          <w:color w:val="000000"/>
          <w:sz w:val="24"/>
          <w:szCs w:val="24"/>
        </w:rPr>
        <w:t>Applications will</w:t>
      </w:r>
      <w:r>
        <w:rPr>
          <w:rFonts w:cstheme="minorHAnsi"/>
          <w:color w:val="000000"/>
          <w:sz w:val="24"/>
          <w:szCs w:val="24"/>
        </w:rPr>
        <w:t xml:space="preserve"> be assessed to determine whether they are considered grant funding or procurement. This application kit relates specifically to grants. The Department </w:t>
      </w:r>
      <w:r w:rsidR="00A92EF1">
        <w:rPr>
          <w:rFonts w:cstheme="minorHAnsi"/>
          <w:color w:val="000000"/>
          <w:sz w:val="24"/>
          <w:szCs w:val="24"/>
        </w:rPr>
        <w:t>must</w:t>
      </w:r>
      <w:r>
        <w:rPr>
          <w:rFonts w:cstheme="minorHAnsi"/>
          <w:color w:val="000000"/>
          <w:sz w:val="24"/>
          <w:szCs w:val="24"/>
        </w:rPr>
        <w:t xml:space="preserve"> comply with </w:t>
      </w:r>
      <w:r w:rsidR="00661929">
        <w:rPr>
          <w:rFonts w:cstheme="minorHAnsi"/>
          <w:color w:val="000000"/>
          <w:sz w:val="24"/>
          <w:szCs w:val="24"/>
        </w:rPr>
        <w:t xml:space="preserve">both </w:t>
      </w:r>
      <w:r>
        <w:rPr>
          <w:rFonts w:cstheme="minorHAnsi"/>
          <w:color w:val="000000"/>
          <w:sz w:val="24"/>
          <w:szCs w:val="24"/>
        </w:rPr>
        <w:t xml:space="preserve">the </w:t>
      </w:r>
      <w:r w:rsidR="00661929">
        <w:rPr>
          <w:rFonts w:cstheme="minorHAnsi"/>
          <w:color w:val="000000"/>
          <w:sz w:val="24"/>
          <w:szCs w:val="24"/>
        </w:rPr>
        <w:t>Commonwealth Grant</w:t>
      </w:r>
      <w:r w:rsidR="00DD18AE">
        <w:rPr>
          <w:rFonts w:cstheme="minorHAnsi"/>
          <w:color w:val="000000"/>
          <w:sz w:val="24"/>
          <w:szCs w:val="24"/>
        </w:rPr>
        <w:t>s Rules and</w:t>
      </w:r>
      <w:r w:rsidR="00661929">
        <w:rPr>
          <w:rFonts w:cstheme="minorHAnsi"/>
          <w:color w:val="000000"/>
          <w:sz w:val="24"/>
          <w:szCs w:val="24"/>
        </w:rPr>
        <w:t xml:space="preserve"> Guidelines and the </w:t>
      </w:r>
      <w:r>
        <w:rPr>
          <w:rFonts w:cstheme="minorHAnsi"/>
          <w:color w:val="000000"/>
          <w:sz w:val="24"/>
          <w:szCs w:val="24"/>
        </w:rPr>
        <w:t>Commonwealth Procurement Rules</w:t>
      </w:r>
      <w:r w:rsidR="00A92EF1">
        <w:rPr>
          <w:rFonts w:cstheme="minorHAnsi"/>
          <w:color w:val="000000"/>
          <w:sz w:val="24"/>
          <w:szCs w:val="24"/>
        </w:rPr>
        <w:t>.</w:t>
      </w:r>
      <w:r>
        <w:rPr>
          <w:rFonts w:cstheme="minorHAnsi"/>
          <w:color w:val="000000"/>
          <w:sz w:val="24"/>
          <w:szCs w:val="24"/>
        </w:rPr>
        <w:t xml:space="preserve"> </w:t>
      </w:r>
    </w:p>
    <w:p w:rsidR="000A3B9E" w:rsidRDefault="00DD18AE" w:rsidP="00E82835">
      <w:r>
        <w:rPr>
          <w:rFonts w:cstheme="minorHAnsi"/>
          <w:color w:val="000000"/>
          <w:sz w:val="24"/>
          <w:szCs w:val="24"/>
        </w:rPr>
        <w:t>Further information on the Commonwealth Grant Rules and Guidelines can be found at</w:t>
      </w:r>
      <w:r w:rsidR="000A3B9E">
        <w:rPr>
          <w:rFonts w:cstheme="minorHAnsi"/>
          <w:color w:val="000000"/>
          <w:sz w:val="24"/>
          <w:szCs w:val="24"/>
        </w:rPr>
        <w:t xml:space="preserve"> the </w:t>
      </w:r>
      <w:hyperlink r:id="rId12" w:history="1">
        <w:r w:rsidR="000A3B9E" w:rsidRPr="000A3B9E">
          <w:rPr>
            <w:rStyle w:val="Hyperlink"/>
            <w:rFonts w:cstheme="minorHAnsi"/>
            <w:sz w:val="24"/>
            <w:szCs w:val="24"/>
          </w:rPr>
          <w:t xml:space="preserve">Department of Finance’s </w:t>
        </w:r>
      </w:hyperlink>
      <w:r w:rsidR="000A3B9E">
        <w:rPr>
          <w:rFonts w:cstheme="minorHAnsi"/>
          <w:color w:val="000000"/>
          <w:sz w:val="24"/>
          <w:szCs w:val="24"/>
        </w:rPr>
        <w:t>website</w:t>
      </w:r>
      <w:r w:rsidR="000A3B9E">
        <w:t>.</w:t>
      </w:r>
    </w:p>
    <w:p w:rsidR="00CF74AB" w:rsidRDefault="00B47251" w:rsidP="00E82835">
      <w:pPr>
        <w:rPr>
          <w:rFonts w:cstheme="minorHAnsi"/>
          <w:color w:val="000000"/>
        </w:rPr>
      </w:pPr>
      <w:r>
        <w:rPr>
          <w:rFonts w:cstheme="minorHAnsi"/>
          <w:color w:val="000000"/>
          <w:sz w:val="24"/>
          <w:szCs w:val="24"/>
        </w:rPr>
        <w:t xml:space="preserve">Further information on the Commonwealth Procurement Rules can </w:t>
      </w:r>
      <w:r w:rsidR="000A3B9E">
        <w:rPr>
          <w:rFonts w:cstheme="minorHAnsi"/>
          <w:color w:val="000000"/>
          <w:sz w:val="24"/>
          <w:szCs w:val="24"/>
        </w:rPr>
        <w:t xml:space="preserve">also </w:t>
      </w:r>
      <w:r>
        <w:rPr>
          <w:rFonts w:cstheme="minorHAnsi"/>
          <w:color w:val="000000"/>
          <w:sz w:val="24"/>
          <w:szCs w:val="24"/>
        </w:rPr>
        <w:t xml:space="preserve">be found </w:t>
      </w:r>
      <w:r w:rsidR="00661929">
        <w:rPr>
          <w:rFonts w:cstheme="minorHAnsi"/>
          <w:color w:val="000000"/>
          <w:sz w:val="24"/>
          <w:szCs w:val="24"/>
        </w:rPr>
        <w:t>at</w:t>
      </w:r>
      <w:r w:rsidR="000A3B9E">
        <w:rPr>
          <w:rFonts w:cstheme="minorHAnsi"/>
          <w:color w:val="000000"/>
          <w:sz w:val="24"/>
          <w:szCs w:val="24"/>
        </w:rPr>
        <w:t xml:space="preserve"> the </w:t>
      </w:r>
      <w:hyperlink r:id="rId13" w:history="1">
        <w:r w:rsidR="000A3B9E" w:rsidRPr="000A3B9E">
          <w:rPr>
            <w:rStyle w:val="Hyperlink"/>
            <w:rFonts w:cstheme="minorHAnsi"/>
            <w:sz w:val="24"/>
            <w:szCs w:val="24"/>
          </w:rPr>
          <w:t>Department of Finance’s</w:t>
        </w:r>
      </w:hyperlink>
      <w:r w:rsidR="000A3B9E">
        <w:rPr>
          <w:rFonts w:cstheme="minorHAnsi"/>
          <w:color w:val="000000"/>
          <w:sz w:val="24"/>
          <w:szCs w:val="24"/>
        </w:rPr>
        <w:t xml:space="preserve"> website.</w:t>
      </w:r>
      <w:r w:rsidR="00DD18AE">
        <w:rPr>
          <w:rFonts w:cstheme="minorHAnsi"/>
          <w:color w:val="000000"/>
          <w:sz w:val="24"/>
          <w:szCs w:val="24"/>
        </w:rPr>
        <w:t xml:space="preserve"> </w:t>
      </w:r>
    </w:p>
    <w:p w:rsidR="00FE7DD3" w:rsidRPr="00226E8F" w:rsidRDefault="006C53E3" w:rsidP="00226E8F">
      <w:pPr>
        <w:outlineLvl w:val="2"/>
        <w:rPr>
          <w:rFonts w:cstheme="minorHAnsi"/>
          <w:b/>
          <w:sz w:val="28"/>
          <w:szCs w:val="28"/>
        </w:rPr>
      </w:pPr>
      <w:r w:rsidRPr="00226E8F">
        <w:rPr>
          <w:rFonts w:cstheme="minorHAnsi"/>
          <w:b/>
          <w:sz w:val="28"/>
          <w:szCs w:val="28"/>
        </w:rPr>
        <w:t>A3</w:t>
      </w:r>
      <w:r w:rsidRPr="00226E8F">
        <w:rPr>
          <w:rFonts w:cstheme="minorHAnsi"/>
          <w:b/>
          <w:sz w:val="28"/>
          <w:szCs w:val="28"/>
        </w:rPr>
        <w:tab/>
      </w:r>
      <w:r w:rsidR="0027487F" w:rsidRPr="00226E8F">
        <w:rPr>
          <w:rFonts w:cstheme="minorHAnsi"/>
          <w:b/>
          <w:sz w:val="28"/>
          <w:szCs w:val="28"/>
        </w:rPr>
        <w:t>Funding objectives</w:t>
      </w:r>
    </w:p>
    <w:p w:rsidR="0017645C" w:rsidRPr="00E82835" w:rsidRDefault="0017645C" w:rsidP="00D73F57">
      <w:pPr>
        <w:rPr>
          <w:rFonts w:eastAsiaTheme="majorEastAsia"/>
          <w:bCs/>
          <w:sz w:val="24"/>
          <w:szCs w:val="24"/>
        </w:rPr>
      </w:pPr>
      <w:r w:rsidRPr="00E82835">
        <w:rPr>
          <w:rFonts w:eastAsiaTheme="majorEastAsia"/>
          <w:bCs/>
          <w:sz w:val="24"/>
          <w:szCs w:val="24"/>
        </w:rPr>
        <w:t xml:space="preserve">The Department invites applications for grant funding for activities that </w:t>
      </w:r>
      <w:r w:rsidR="00A77BB3">
        <w:rPr>
          <w:rFonts w:eastAsiaTheme="majorEastAsia"/>
          <w:bCs/>
          <w:sz w:val="24"/>
          <w:szCs w:val="24"/>
        </w:rPr>
        <w:t xml:space="preserve">primarily </w:t>
      </w:r>
      <w:r w:rsidRPr="00E82835">
        <w:rPr>
          <w:rFonts w:eastAsiaTheme="majorEastAsia"/>
          <w:bCs/>
          <w:sz w:val="24"/>
          <w:szCs w:val="24"/>
        </w:rPr>
        <w:t xml:space="preserve">contribute to </w:t>
      </w:r>
      <w:r w:rsidR="00A77BB3">
        <w:rPr>
          <w:rFonts w:eastAsiaTheme="majorEastAsia"/>
          <w:bCs/>
          <w:sz w:val="24"/>
          <w:szCs w:val="24"/>
        </w:rPr>
        <w:t xml:space="preserve">employment outcomes </w:t>
      </w:r>
      <w:r w:rsidR="00A77BB3" w:rsidRPr="00E82835">
        <w:rPr>
          <w:rFonts w:eastAsiaTheme="majorEastAsia"/>
          <w:bCs/>
          <w:sz w:val="24"/>
          <w:szCs w:val="24"/>
        </w:rPr>
        <w:t xml:space="preserve">provided in Annexure 1 </w:t>
      </w:r>
      <w:r w:rsidR="0039748E" w:rsidRPr="00E82835">
        <w:rPr>
          <w:rFonts w:eastAsiaTheme="majorEastAsia"/>
          <w:bCs/>
          <w:sz w:val="24"/>
          <w:szCs w:val="24"/>
        </w:rPr>
        <w:t xml:space="preserve">Section 2.1 Jobs Land and Economy </w:t>
      </w:r>
      <w:r w:rsidR="00A77BB3" w:rsidRPr="00E82835">
        <w:rPr>
          <w:rFonts w:eastAsiaTheme="majorEastAsia"/>
          <w:bCs/>
          <w:sz w:val="24"/>
          <w:szCs w:val="24"/>
        </w:rPr>
        <w:t>of the IAS Grant Guidelines</w:t>
      </w:r>
      <w:r w:rsidR="00A77BB3">
        <w:rPr>
          <w:rFonts w:eastAsiaTheme="majorEastAsia"/>
          <w:bCs/>
          <w:sz w:val="24"/>
          <w:szCs w:val="24"/>
        </w:rPr>
        <w:t xml:space="preserve">. </w:t>
      </w:r>
      <w:r w:rsidR="00A77BB3" w:rsidRPr="00E82835">
        <w:rPr>
          <w:rFonts w:eastAsiaTheme="majorEastAsia"/>
          <w:bCs/>
          <w:sz w:val="24"/>
          <w:szCs w:val="24"/>
        </w:rPr>
        <w:t xml:space="preserve"> </w:t>
      </w:r>
    </w:p>
    <w:p w:rsidR="0027487F" w:rsidRPr="006B73F4" w:rsidRDefault="006C53E3" w:rsidP="00226E8F">
      <w:pPr>
        <w:outlineLvl w:val="2"/>
        <w:rPr>
          <w:rFonts w:cstheme="minorHAnsi"/>
          <w:b/>
          <w:sz w:val="28"/>
          <w:szCs w:val="28"/>
        </w:rPr>
      </w:pPr>
      <w:r w:rsidRPr="006B73F4">
        <w:rPr>
          <w:rFonts w:cstheme="minorHAnsi"/>
          <w:b/>
          <w:sz w:val="28"/>
          <w:szCs w:val="28"/>
        </w:rPr>
        <w:t>A4</w:t>
      </w:r>
      <w:r w:rsidRPr="006B73F4">
        <w:rPr>
          <w:rFonts w:cstheme="minorHAnsi"/>
          <w:b/>
          <w:sz w:val="28"/>
          <w:szCs w:val="28"/>
        </w:rPr>
        <w:tab/>
      </w:r>
      <w:r w:rsidR="0027487F" w:rsidRPr="006B73F4">
        <w:rPr>
          <w:rFonts w:cstheme="minorHAnsi"/>
          <w:b/>
          <w:sz w:val="28"/>
          <w:szCs w:val="28"/>
        </w:rPr>
        <w:t>What can be funded?</w:t>
      </w:r>
    </w:p>
    <w:p w:rsidR="00721E3D" w:rsidRDefault="00711EC9" w:rsidP="00BA010F">
      <w:pPr>
        <w:spacing w:after="120"/>
        <w:rPr>
          <w:rFonts w:cstheme="minorHAnsi"/>
          <w:sz w:val="24"/>
          <w:szCs w:val="24"/>
        </w:rPr>
      </w:pPr>
      <w:r>
        <w:rPr>
          <w:rFonts w:cstheme="minorHAnsi"/>
          <w:sz w:val="24"/>
          <w:szCs w:val="24"/>
        </w:rPr>
        <w:t xml:space="preserve">This </w:t>
      </w:r>
      <w:r w:rsidR="00864222">
        <w:rPr>
          <w:rFonts w:cstheme="minorHAnsi"/>
          <w:sz w:val="24"/>
          <w:szCs w:val="24"/>
        </w:rPr>
        <w:t xml:space="preserve">open </w:t>
      </w:r>
      <w:r w:rsidR="008F1538">
        <w:rPr>
          <w:rFonts w:cstheme="minorHAnsi"/>
          <w:sz w:val="24"/>
          <w:szCs w:val="24"/>
        </w:rPr>
        <w:t>grant funding process</w:t>
      </w:r>
      <w:r>
        <w:rPr>
          <w:rFonts w:cstheme="minorHAnsi"/>
          <w:sz w:val="24"/>
          <w:szCs w:val="24"/>
        </w:rPr>
        <w:t xml:space="preserve"> will support </w:t>
      </w:r>
      <w:r w:rsidR="005A77E9" w:rsidRPr="006C61BF">
        <w:rPr>
          <w:rFonts w:cstheme="minorHAnsi"/>
          <w:sz w:val="24"/>
          <w:szCs w:val="24"/>
        </w:rPr>
        <w:t xml:space="preserve">services or activities that will have a </w:t>
      </w:r>
      <w:r w:rsidR="00F014C9">
        <w:rPr>
          <w:rFonts w:cstheme="minorHAnsi"/>
          <w:sz w:val="24"/>
          <w:szCs w:val="24"/>
        </w:rPr>
        <w:t xml:space="preserve">positive </w:t>
      </w:r>
      <w:r w:rsidR="005A77E9" w:rsidRPr="006C61BF">
        <w:rPr>
          <w:rFonts w:cstheme="minorHAnsi"/>
          <w:sz w:val="24"/>
          <w:szCs w:val="24"/>
        </w:rPr>
        <w:t xml:space="preserve">impact </w:t>
      </w:r>
      <w:r w:rsidR="00BA715B">
        <w:rPr>
          <w:rFonts w:cstheme="minorHAnsi"/>
          <w:sz w:val="24"/>
          <w:szCs w:val="24"/>
        </w:rPr>
        <w:t>on</w:t>
      </w:r>
      <w:r w:rsidR="00721E3D">
        <w:rPr>
          <w:rFonts w:cstheme="minorHAnsi"/>
          <w:sz w:val="24"/>
          <w:szCs w:val="24"/>
        </w:rPr>
        <w:t xml:space="preserve"> the Government’s priority area of:</w:t>
      </w:r>
    </w:p>
    <w:p w:rsidR="00374C38" w:rsidRDefault="00721E3D" w:rsidP="00374C38">
      <w:pPr>
        <w:pStyle w:val="ListParagraph"/>
        <w:numPr>
          <w:ilvl w:val="0"/>
          <w:numId w:val="20"/>
        </w:numPr>
        <w:contextualSpacing w:val="0"/>
        <w:rPr>
          <w:rFonts w:cstheme="minorHAnsi"/>
          <w:i/>
          <w:sz w:val="24"/>
          <w:szCs w:val="24"/>
        </w:rPr>
      </w:pPr>
      <w:r w:rsidRPr="00C92629">
        <w:rPr>
          <w:rFonts w:cstheme="minorHAnsi"/>
          <w:i/>
          <w:sz w:val="24"/>
          <w:szCs w:val="24"/>
        </w:rPr>
        <w:t xml:space="preserve">Employment– </w:t>
      </w:r>
      <w:r w:rsidR="000B4E89" w:rsidRPr="00C92629">
        <w:rPr>
          <w:rFonts w:cstheme="minorHAnsi"/>
          <w:i/>
          <w:sz w:val="24"/>
          <w:szCs w:val="24"/>
        </w:rPr>
        <w:t xml:space="preserve">The primary aim is to </w:t>
      </w:r>
      <w:r w:rsidR="00E03B4F">
        <w:rPr>
          <w:rFonts w:cstheme="minorHAnsi"/>
          <w:i/>
          <w:sz w:val="24"/>
          <w:szCs w:val="24"/>
        </w:rPr>
        <w:t xml:space="preserve">support activities for Indigenous Australians to overcome disadvantage in the labour market, connect them to </w:t>
      </w:r>
      <w:r w:rsidR="000B4E89" w:rsidRPr="00C92629">
        <w:rPr>
          <w:rFonts w:cstheme="minorHAnsi"/>
          <w:i/>
          <w:sz w:val="24"/>
          <w:szCs w:val="24"/>
        </w:rPr>
        <w:t>real and sustainable jobs</w:t>
      </w:r>
      <w:r w:rsidRPr="00C92629">
        <w:rPr>
          <w:rFonts w:cstheme="minorHAnsi"/>
          <w:i/>
          <w:sz w:val="24"/>
          <w:szCs w:val="24"/>
        </w:rPr>
        <w:t xml:space="preserve">, </w:t>
      </w:r>
      <w:r w:rsidR="00916E7C" w:rsidRPr="00C92629">
        <w:rPr>
          <w:rFonts w:cstheme="minorHAnsi"/>
          <w:i/>
          <w:sz w:val="24"/>
          <w:szCs w:val="24"/>
        </w:rPr>
        <w:t>to</w:t>
      </w:r>
      <w:r w:rsidRPr="00C92629">
        <w:rPr>
          <w:rFonts w:cstheme="minorHAnsi"/>
          <w:i/>
          <w:sz w:val="24"/>
          <w:szCs w:val="24"/>
        </w:rPr>
        <w:t xml:space="preserve"> gain experience that builds work-readiness and contributes to the broader community</w:t>
      </w:r>
      <w:r w:rsidR="00C92629" w:rsidRPr="00C92629">
        <w:rPr>
          <w:rFonts w:cstheme="minorHAnsi"/>
          <w:i/>
          <w:sz w:val="24"/>
          <w:szCs w:val="24"/>
        </w:rPr>
        <w:t xml:space="preserve">. </w:t>
      </w:r>
      <w:r w:rsidR="00382AC0">
        <w:rPr>
          <w:rFonts w:cstheme="minorHAnsi"/>
          <w:i/>
          <w:sz w:val="24"/>
          <w:szCs w:val="24"/>
        </w:rPr>
        <w:t>Sustainable employment implies an ongoing job which is not dependent on continuous government funding. The ongoing job may be part-time or full-time.</w:t>
      </w:r>
    </w:p>
    <w:p w:rsidR="000B4E89" w:rsidRPr="00C92629" w:rsidRDefault="00E03B4F" w:rsidP="00374C38">
      <w:pPr>
        <w:pStyle w:val="ListParagraph"/>
        <w:numPr>
          <w:ilvl w:val="0"/>
          <w:numId w:val="20"/>
        </w:numPr>
        <w:contextualSpacing w:val="0"/>
        <w:rPr>
          <w:rFonts w:cstheme="minorHAnsi"/>
          <w:i/>
          <w:sz w:val="24"/>
          <w:szCs w:val="24"/>
        </w:rPr>
      </w:pPr>
      <w:r>
        <w:rPr>
          <w:rFonts w:cstheme="minorHAnsi"/>
          <w:i/>
          <w:sz w:val="24"/>
          <w:szCs w:val="24"/>
        </w:rPr>
        <w:lastRenderedPageBreak/>
        <w:t xml:space="preserve">Indigenous participants prioritised for support will include </w:t>
      </w:r>
      <w:r w:rsidR="00951AA8" w:rsidRPr="00C92629">
        <w:rPr>
          <w:rFonts w:cstheme="minorHAnsi"/>
          <w:i/>
          <w:sz w:val="24"/>
          <w:szCs w:val="24"/>
        </w:rPr>
        <w:t>youth, school leavers at risk of disengaging or long term unemployed</w:t>
      </w:r>
      <w:r w:rsidR="00C92629">
        <w:rPr>
          <w:rFonts w:cstheme="minorHAnsi"/>
          <w:i/>
          <w:sz w:val="24"/>
          <w:szCs w:val="24"/>
        </w:rPr>
        <w:t xml:space="preserve">, those </w:t>
      </w:r>
      <w:r w:rsidR="00C92629" w:rsidRPr="00C92629">
        <w:rPr>
          <w:rFonts w:cstheme="minorHAnsi"/>
          <w:i/>
          <w:sz w:val="24"/>
          <w:szCs w:val="24"/>
        </w:rPr>
        <w:t>not in the labour force</w:t>
      </w:r>
      <w:r w:rsidR="00C92629">
        <w:rPr>
          <w:rFonts w:cstheme="minorHAnsi"/>
          <w:i/>
          <w:sz w:val="24"/>
          <w:szCs w:val="24"/>
        </w:rPr>
        <w:t xml:space="preserve">, </w:t>
      </w:r>
      <w:r w:rsidR="00951AA8" w:rsidRPr="00C92629">
        <w:rPr>
          <w:rFonts w:cstheme="minorHAnsi"/>
          <w:i/>
          <w:sz w:val="24"/>
          <w:szCs w:val="24"/>
        </w:rPr>
        <w:t xml:space="preserve"> </w:t>
      </w:r>
      <w:r w:rsidR="000B4E89" w:rsidRPr="00C92629">
        <w:rPr>
          <w:rFonts w:cstheme="minorHAnsi"/>
          <w:i/>
          <w:sz w:val="24"/>
          <w:szCs w:val="24"/>
        </w:rPr>
        <w:t xml:space="preserve">jobactive Streams B &amp; C job seekers, those in the Community Development Programme (CDP) </w:t>
      </w:r>
      <w:r w:rsidR="008F163A">
        <w:rPr>
          <w:rFonts w:cstheme="minorHAnsi"/>
          <w:i/>
          <w:sz w:val="24"/>
          <w:szCs w:val="24"/>
        </w:rPr>
        <w:t>and</w:t>
      </w:r>
      <w:r w:rsidR="000B4E89" w:rsidRPr="00C92629">
        <w:rPr>
          <w:rFonts w:cstheme="minorHAnsi"/>
          <w:i/>
          <w:sz w:val="24"/>
          <w:szCs w:val="24"/>
        </w:rPr>
        <w:t xml:space="preserve"> Disability Employment Services (DES</w:t>
      </w:r>
      <w:r w:rsidR="009A0B18">
        <w:rPr>
          <w:rFonts w:cstheme="minorHAnsi"/>
          <w:i/>
          <w:sz w:val="24"/>
          <w:szCs w:val="24"/>
        </w:rPr>
        <w:t xml:space="preserve"> </w:t>
      </w:r>
      <w:r w:rsidR="000A36A6" w:rsidRPr="00C92629">
        <w:rPr>
          <w:rFonts w:cstheme="minorHAnsi"/>
          <w:i/>
          <w:sz w:val="24"/>
          <w:szCs w:val="24"/>
        </w:rPr>
        <w:t>are consider</w:t>
      </w:r>
      <w:r w:rsidR="00CD22FE">
        <w:rPr>
          <w:rFonts w:cstheme="minorHAnsi"/>
          <w:i/>
          <w:sz w:val="24"/>
          <w:szCs w:val="24"/>
        </w:rPr>
        <w:t>ed</w:t>
      </w:r>
      <w:r w:rsidR="000A36A6" w:rsidRPr="00C92629">
        <w:rPr>
          <w:rFonts w:cstheme="minorHAnsi"/>
          <w:i/>
          <w:sz w:val="24"/>
          <w:szCs w:val="24"/>
        </w:rPr>
        <w:t xml:space="preserve"> disadvantaged</w:t>
      </w:r>
      <w:r w:rsidR="009A0B18">
        <w:rPr>
          <w:rFonts w:cstheme="minorHAnsi"/>
          <w:i/>
          <w:sz w:val="24"/>
          <w:szCs w:val="24"/>
        </w:rPr>
        <w:t>)</w:t>
      </w:r>
      <w:r w:rsidR="000A36A6" w:rsidRPr="00C92629">
        <w:rPr>
          <w:rFonts w:cstheme="minorHAnsi"/>
          <w:i/>
          <w:sz w:val="24"/>
          <w:szCs w:val="24"/>
        </w:rPr>
        <w:t>.</w:t>
      </w:r>
    </w:p>
    <w:p w:rsidR="00CF31FC" w:rsidRPr="00CF31FC" w:rsidRDefault="00721E3D" w:rsidP="00BA010F">
      <w:pPr>
        <w:spacing w:after="120"/>
        <w:rPr>
          <w:rFonts w:asciiTheme="majorHAnsi" w:eastAsiaTheme="majorEastAsia" w:hAnsiTheme="majorHAnsi" w:cstheme="majorBidi"/>
          <w:b/>
          <w:bCs/>
          <w:sz w:val="28"/>
          <w:szCs w:val="28"/>
        </w:rPr>
      </w:pPr>
      <w:r w:rsidRPr="00CF31FC">
        <w:rPr>
          <w:rFonts w:cstheme="minorHAnsi"/>
          <w:sz w:val="24"/>
          <w:szCs w:val="24"/>
        </w:rPr>
        <w:t>The types of activities that may be funded include:</w:t>
      </w:r>
      <w:r w:rsidR="00CF31FC" w:rsidRPr="00CF31FC">
        <w:rPr>
          <w:rFonts w:cstheme="minorHAnsi"/>
          <w:sz w:val="24"/>
          <w:szCs w:val="24"/>
        </w:rPr>
        <w:t xml:space="preserve"> </w:t>
      </w:r>
    </w:p>
    <w:p w:rsidR="00A92EF1" w:rsidRPr="00E82835" w:rsidRDefault="00A92EF1" w:rsidP="00A92EF1">
      <w:pPr>
        <w:pStyle w:val="ListParagraph"/>
        <w:numPr>
          <w:ilvl w:val="0"/>
          <w:numId w:val="15"/>
        </w:numPr>
        <w:rPr>
          <w:rFonts w:eastAsiaTheme="majorEastAsia" w:cstheme="minorHAnsi"/>
          <w:bCs/>
          <w:sz w:val="24"/>
          <w:szCs w:val="24"/>
        </w:rPr>
      </w:pPr>
      <w:r w:rsidRPr="00E82835">
        <w:rPr>
          <w:rFonts w:eastAsiaTheme="majorEastAsia" w:cstheme="minorHAnsi"/>
          <w:bCs/>
          <w:sz w:val="24"/>
          <w:szCs w:val="24"/>
        </w:rPr>
        <w:t xml:space="preserve">Tailored assistance to support employers to engage and retain </w:t>
      </w:r>
      <w:r w:rsidR="00E03B4F">
        <w:rPr>
          <w:rFonts w:eastAsiaTheme="majorEastAsia" w:cstheme="minorHAnsi"/>
          <w:bCs/>
          <w:sz w:val="24"/>
          <w:szCs w:val="24"/>
        </w:rPr>
        <w:t>I</w:t>
      </w:r>
      <w:r w:rsidRPr="00E82835">
        <w:rPr>
          <w:rFonts w:eastAsiaTheme="majorEastAsia" w:cstheme="minorHAnsi"/>
          <w:bCs/>
          <w:sz w:val="24"/>
          <w:szCs w:val="24"/>
        </w:rPr>
        <w:t>ndigenous jobseekers</w:t>
      </w:r>
      <w:r>
        <w:rPr>
          <w:rFonts w:eastAsiaTheme="majorEastAsia" w:cstheme="minorHAnsi"/>
          <w:bCs/>
          <w:sz w:val="24"/>
          <w:szCs w:val="24"/>
        </w:rPr>
        <w:t xml:space="preserve"> into real and sustainable ongoing jobs</w:t>
      </w:r>
      <w:r w:rsidR="00E03B4F">
        <w:rPr>
          <w:rFonts w:eastAsiaTheme="majorEastAsia" w:cstheme="minorHAnsi"/>
          <w:bCs/>
          <w:sz w:val="24"/>
          <w:szCs w:val="24"/>
        </w:rPr>
        <w:t>,</w:t>
      </w:r>
      <w:r w:rsidRPr="00E82835">
        <w:rPr>
          <w:rFonts w:eastAsiaTheme="majorEastAsia" w:cstheme="minorHAnsi"/>
          <w:bCs/>
          <w:sz w:val="24"/>
          <w:szCs w:val="24"/>
        </w:rPr>
        <w:t xml:space="preserve"> as well as address barriers to recruitment and retention.</w:t>
      </w:r>
    </w:p>
    <w:p w:rsidR="0017645C" w:rsidRDefault="0017645C" w:rsidP="003160A3">
      <w:pPr>
        <w:pStyle w:val="ListParagraph"/>
        <w:numPr>
          <w:ilvl w:val="0"/>
          <w:numId w:val="15"/>
        </w:numPr>
        <w:rPr>
          <w:rFonts w:eastAsiaTheme="majorEastAsia" w:cstheme="minorHAnsi"/>
          <w:bCs/>
          <w:sz w:val="24"/>
          <w:szCs w:val="24"/>
        </w:rPr>
      </w:pPr>
      <w:r w:rsidRPr="00E82835">
        <w:rPr>
          <w:rFonts w:eastAsiaTheme="majorEastAsia" w:cstheme="minorHAnsi"/>
          <w:bCs/>
          <w:sz w:val="24"/>
          <w:szCs w:val="24"/>
        </w:rPr>
        <w:t xml:space="preserve">Support for Indigenous </w:t>
      </w:r>
      <w:r w:rsidR="00A92EF1">
        <w:rPr>
          <w:rFonts w:eastAsiaTheme="majorEastAsia" w:cstheme="minorHAnsi"/>
          <w:bCs/>
          <w:sz w:val="24"/>
          <w:szCs w:val="24"/>
        </w:rPr>
        <w:t xml:space="preserve">senior </w:t>
      </w:r>
      <w:r w:rsidRPr="00E82835">
        <w:rPr>
          <w:rFonts w:eastAsiaTheme="majorEastAsia" w:cstheme="minorHAnsi"/>
          <w:bCs/>
          <w:sz w:val="24"/>
          <w:szCs w:val="24"/>
        </w:rPr>
        <w:t xml:space="preserve">school </w:t>
      </w:r>
      <w:r w:rsidR="003160A3">
        <w:rPr>
          <w:rFonts w:eastAsiaTheme="majorEastAsia" w:cstheme="minorHAnsi"/>
          <w:bCs/>
          <w:sz w:val="24"/>
          <w:szCs w:val="24"/>
        </w:rPr>
        <w:t xml:space="preserve">students </w:t>
      </w:r>
      <w:r w:rsidR="003160A3" w:rsidRPr="0030256F">
        <w:rPr>
          <w:rFonts w:eastAsiaTheme="majorEastAsia" w:cstheme="minorHAnsi"/>
          <w:bCs/>
          <w:sz w:val="24"/>
          <w:szCs w:val="24"/>
        </w:rPr>
        <w:t xml:space="preserve">to gain work exposure through </w:t>
      </w:r>
      <w:r w:rsidR="000A36A6">
        <w:rPr>
          <w:rFonts w:eastAsiaTheme="majorEastAsia" w:cstheme="minorHAnsi"/>
          <w:bCs/>
          <w:sz w:val="24"/>
          <w:szCs w:val="24"/>
        </w:rPr>
        <w:t>S</w:t>
      </w:r>
      <w:r w:rsidR="003160A3">
        <w:rPr>
          <w:rFonts w:eastAsiaTheme="majorEastAsia" w:cstheme="minorHAnsi"/>
          <w:bCs/>
          <w:sz w:val="24"/>
          <w:szCs w:val="24"/>
        </w:rPr>
        <w:t>c</w:t>
      </w:r>
      <w:r w:rsidR="003160A3" w:rsidRPr="0030256F">
        <w:rPr>
          <w:rFonts w:eastAsiaTheme="majorEastAsia" w:cstheme="minorHAnsi"/>
          <w:bCs/>
          <w:sz w:val="24"/>
          <w:szCs w:val="24"/>
        </w:rPr>
        <w:t xml:space="preserve">hool </w:t>
      </w:r>
      <w:r w:rsidR="000A36A6">
        <w:rPr>
          <w:rFonts w:eastAsiaTheme="majorEastAsia" w:cstheme="minorHAnsi"/>
          <w:bCs/>
          <w:sz w:val="24"/>
          <w:szCs w:val="24"/>
        </w:rPr>
        <w:t>B</w:t>
      </w:r>
      <w:r w:rsidR="003160A3" w:rsidRPr="0030256F">
        <w:rPr>
          <w:rFonts w:eastAsiaTheme="majorEastAsia" w:cstheme="minorHAnsi"/>
          <w:bCs/>
          <w:sz w:val="24"/>
          <w:szCs w:val="24"/>
        </w:rPr>
        <w:t xml:space="preserve">ased Apprenticeship/Traineeship activities, including activities that </w:t>
      </w:r>
      <w:r w:rsidR="003160A3">
        <w:rPr>
          <w:rFonts w:eastAsiaTheme="majorEastAsia" w:cstheme="minorHAnsi"/>
          <w:bCs/>
          <w:sz w:val="24"/>
          <w:szCs w:val="24"/>
        </w:rPr>
        <w:t>s</w:t>
      </w:r>
      <w:r w:rsidR="003160A3" w:rsidRPr="0030256F">
        <w:rPr>
          <w:rFonts w:eastAsiaTheme="majorEastAsia" w:cstheme="minorHAnsi"/>
          <w:bCs/>
          <w:sz w:val="24"/>
          <w:szCs w:val="24"/>
        </w:rPr>
        <w:t>upport</w:t>
      </w:r>
      <w:r w:rsidR="003160A3" w:rsidRPr="00E82835">
        <w:rPr>
          <w:rFonts w:eastAsiaTheme="majorEastAsia" w:cstheme="minorHAnsi"/>
          <w:bCs/>
          <w:sz w:val="24"/>
          <w:szCs w:val="24"/>
        </w:rPr>
        <w:t xml:space="preserve"> </w:t>
      </w:r>
      <w:r w:rsidRPr="00E82835">
        <w:rPr>
          <w:rFonts w:eastAsiaTheme="majorEastAsia" w:cstheme="minorHAnsi"/>
          <w:bCs/>
          <w:sz w:val="24"/>
          <w:szCs w:val="24"/>
        </w:rPr>
        <w:t>and school students to transition from education into sustainable employment</w:t>
      </w:r>
      <w:r w:rsidR="003160A3" w:rsidRPr="003160A3">
        <w:rPr>
          <w:rFonts w:eastAsiaTheme="majorEastAsia" w:cstheme="minorHAnsi"/>
          <w:bCs/>
          <w:sz w:val="24"/>
          <w:szCs w:val="24"/>
        </w:rPr>
        <w:t xml:space="preserve"> </w:t>
      </w:r>
      <w:r w:rsidR="003160A3" w:rsidRPr="0030256F">
        <w:rPr>
          <w:rFonts w:eastAsiaTheme="majorEastAsia" w:cstheme="minorHAnsi"/>
          <w:bCs/>
          <w:sz w:val="24"/>
          <w:szCs w:val="24"/>
        </w:rPr>
        <w:t>or further education/training.</w:t>
      </w:r>
    </w:p>
    <w:p w:rsidR="00721E3D" w:rsidRDefault="00721E3D" w:rsidP="0053177B">
      <w:pPr>
        <w:rPr>
          <w:rFonts w:cstheme="minorHAnsi"/>
          <w:sz w:val="24"/>
          <w:szCs w:val="24"/>
        </w:rPr>
      </w:pPr>
      <w:r>
        <w:rPr>
          <w:rFonts w:cstheme="minorHAnsi"/>
          <w:sz w:val="24"/>
          <w:szCs w:val="24"/>
        </w:rPr>
        <w:t>The Department encourages applications for the funding of activities tailored to local circumstances with the involvement of Indigenous communities.</w:t>
      </w:r>
    </w:p>
    <w:p w:rsidR="00FB31AA" w:rsidRDefault="00FB31AA" w:rsidP="0053177B">
      <w:pPr>
        <w:rPr>
          <w:rFonts w:cstheme="minorHAnsi"/>
          <w:sz w:val="24"/>
          <w:szCs w:val="24"/>
        </w:rPr>
      </w:pPr>
      <w:r w:rsidRPr="00EB2057">
        <w:rPr>
          <w:rFonts w:cstheme="minorHAnsi"/>
          <w:sz w:val="24"/>
          <w:szCs w:val="24"/>
        </w:rPr>
        <w:t xml:space="preserve">It is important to note that funding is not guaranteed and will be subject </w:t>
      </w:r>
      <w:r w:rsidR="0093414B">
        <w:rPr>
          <w:rFonts w:cstheme="minorHAnsi"/>
          <w:sz w:val="24"/>
          <w:szCs w:val="24"/>
        </w:rPr>
        <w:t>to the outcomes of the assessment</w:t>
      </w:r>
      <w:r w:rsidRPr="00EB2057">
        <w:rPr>
          <w:rFonts w:cstheme="minorHAnsi"/>
          <w:sz w:val="24"/>
          <w:szCs w:val="24"/>
        </w:rPr>
        <w:t xml:space="preserve"> process</w:t>
      </w:r>
      <w:r w:rsidR="003160A3">
        <w:rPr>
          <w:rFonts w:cstheme="minorHAnsi"/>
          <w:sz w:val="24"/>
          <w:szCs w:val="24"/>
        </w:rPr>
        <w:t xml:space="preserve"> and other funding prioritisation considerations.</w:t>
      </w:r>
      <w:r w:rsidRPr="00EB2057">
        <w:rPr>
          <w:rFonts w:cstheme="minorHAnsi"/>
          <w:sz w:val="24"/>
          <w:szCs w:val="24"/>
        </w:rPr>
        <w:t xml:space="preserve"> </w:t>
      </w:r>
    </w:p>
    <w:p w:rsidR="0027487F" w:rsidRPr="006B73F4" w:rsidRDefault="006C53E3" w:rsidP="00226E8F">
      <w:pPr>
        <w:outlineLvl w:val="2"/>
        <w:rPr>
          <w:rFonts w:cstheme="minorHAnsi"/>
          <w:b/>
          <w:sz w:val="28"/>
          <w:szCs w:val="28"/>
        </w:rPr>
      </w:pPr>
      <w:r w:rsidRPr="006B73F4">
        <w:rPr>
          <w:rFonts w:cstheme="minorHAnsi"/>
          <w:b/>
          <w:sz w:val="28"/>
          <w:szCs w:val="28"/>
        </w:rPr>
        <w:t>A5</w:t>
      </w:r>
      <w:r w:rsidRPr="006B73F4">
        <w:rPr>
          <w:rFonts w:cstheme="minorHAnsi"/>
          <w:b/>
          <w:sz w:val="28"/>
          <w:szCs w:val="28"/>
        </w:rPr>
        <w:tab/>
      </w:r>
      <w:r w:rsidR="0027487F" w:rsidRPr="006B73F4">
        <w:rPr>
          <w:rFonts w:cstheme="minorHAnsi"/>
          <w:b/>
          <w:sz w:val="28"/>
          <w:szCs w:val="28"/>
        </w:rPr>
        <w:t>What cannot be funded?</w:t>
      </w:r>
    </w:p>
    <w:p w:rsidR="0086364A" w:rsidRDefault="00711EC9" w:rsidP="00711EC9">
      <w:pPr>
        <w:pStyle w:val="PFNumLevel2"/>
        <w:numPr>
          <w:ilvl w:val="0"/>
          <w:numId w:val="0"/>
        </w:numPr>
        <w:rPr>
          <w:rFonts w:asciiTheme="minorHAnsi" w:hAnsiTheme="minorHAnsi" w:cstheme="minorHAnsi"/>
          <w:color w:val="auto"/>
          <w:sz w:val="24"/>
          <w:szCs w:val="24"/>
        </w:rPr>
      </w:pPr>
      <w:r w:rsidRPr="006C61BF">
        <w:rPr>
          <w:rFonts w:asciiTheme="minorHAnsi" w:hAnsiTheme="minorHAnsi" w:cstheme="minorHAnsi"/>
          <w:color w:val="auto"/>
          <w:sz w:val="24"/>
          <w:szCs w:val="24"/>
        </w:rPr>
        <w:t xml:space="preserve">Activities </w:t>
      </w:r>
      <w:r w:rsidR="00981128">
        <w:rPr>
          <w:rFonts w:asciiTheme="minorHAnsi" w:hAnsiTheme="minorHAnsi" w:cstheme="minorHAnsi"/>
          <w:color w:val="auto"/>
          <w:sz w:val="24"/>
          <w:szCs w:val="24"/>
        </w:rPr>
        <w:t xml:space="preserve">that </w:t>
      </w:r>
      <w:r w:rsidRPr="006C61BF">
        <w:rPr>
          <w:rFonts w:asciiTheme="minorHAnsi" w:hAnsiTheme="minorHAnsi" w:cstheme="minorHAnsi"/>
          <w:color w:val="auto"/>
          <w:sz w:val="24"/>
          <w:szCs w:val="24"/>
        </w:rPr>
        <w:t>will not be funded are</w:t>
      </w:r>
      <w:r w:rsidR="0086364A">
        <w:rPr>
          <w:rFonts w:asciiTheme="minorHAnsi" w:hAnsiTheme="minorHAnsi" w:cstheme="minorHAnsi"/>
          <w:color w:val="auto"/>
          <w:sz w:val="24"/>
          <w:szCs w:val="24"/>
        </w:rPr>
        <w:t xml:space="preserve">: </w:t>
      </w:r>
    </w:p>
    <w:p w:rsidR="0017645C" w:rsidRPr="00392DBE" w:rsidRDefault="0017645C" w:rsidP="00E82835">
      <w:pPr>
        <w:pStyle w:val="ListParagraph"/>
        <w:numPr>
          <w:ilvl w:val="0"/>
          <w:numId w:val="40"/>
        </w:numPr>
        <w:autoSpaceDE w:val="0"/>
        <w:autoSpaceDN w:val="0"/>
        <w:adjustRightInd w:val="0"/>
        <w:spacing w:after="3" w:line="240" w:lineRule="auto"/>
        <w:rPr>
          <w:rFonts w:cstheme="minorHAnsi"/>
          <w:sz w:val="24"/>
          <w:szCs w:val="24"/>
        </w:rPr>
      </w:pPr>
      <w:r w:rsidRPr="00392DBE">
        <w:rPr>
          <w:rFonts w:cstheme="minorHAnsi"/>
          <w:sz w:val="24"/>
          <w:szCs w:val="24"/>
        </w:rPr>
        <w:t xml:space="preserve">Youth engagement and compulsory school-aged children activities that are not directly aimed at improving employment outcomes. </w:t>
      </w:r>
    </w:p>
    <w:p w:rsidR="0017645C" w:rsidRPr="004B6B90" w:rsidRDefault="0017645C" w:rsidP="009A0B18">
      <w:pPr>
        <w:pStyle w:val="ListParagraph"/>
        <w:numPr>
          <w:ilvl w:val="0"/>
          <w:numId w:val="40"/>
        </w:numPr>
        <w:autoSpaceDE w:val="0"/>
        <w:autoSpaceDN w:val="0"/>
        <w:adjustRightInd w:val="0"/>
        <w:spacing w:after="3" w:line="240" w:lineRule="auto"/>
        <w:rPr>
          <w:rFonts w:cstheme="minorHAnsi"/>
          <w:sz w:val="24"/>
          <w:szCs w:val="24"/>
        </w:rPr>
      </w:pPr>
      <w:r w:rsidRPr="009A0B18">
        <w:rPr>
          <w:rFonts w:cstheme="minorHAnsi"/>
          <w:sz w:val="24"/>
          <w:szCs w:val="24"/>
        </w:rPr>
        <w:t xml:space="preserve">Training that is not connected to </w:t>
      </w:r>
      <w:r w:rsidR="009A0B18" w:rsidRPr="009A0B18">
        <w:rPr>
          <w:rFonts w:cstheme="minorHAnsi"/>
          <w:sz w:val="24"/>
          <w:szCs w:val="24"/>
        </w:rPr>
        <w:t xml:space="preserve">sustainable </w:t>
      </w:r>
      <w:r w:rsidRPr="004B6B90">
        <w:rPr>
          <w:rFonts w:cstheme="minorHAnsi"/>
          <w:sz w:val="24"/>
          <w:szCs w:val="24"/>
        </w:rPr>
        <w:t>employment</w:t>
      </w:r>
      <w:r w:rsidR="009A0B18">
        <w:rPr>
          <w:rFonts w:cstheme="minorHAnsi"/>
          <w:sz w:val="24"/>
          <w:szCs w:val="24"/>
        </w:rPr>
        <w:t>.</w:t>
      </w:r>
      <w:r w:rsidRPr="009A0B18">
        <w:rPr>
          <w:rFonts w:cstheme="minorHAnsi"/>
          <w:sz w:val="24"/>
          <w:szCs w:val="24"/>
        </w:rPr>
        <w:t xml:space="preserve"> Activities</w:t>
      </w:r>
      <w:r w:rsidR="004B6B90">
        <w:rPr>
          <w:rFonts w:cstheme="minorHAnsi"/>
          <w:sz w:val="24"/>
          <w:szCs w:val="24"/>
        </w:rPr>
        <w:t>,</w:t>
      </w:r>
      <w:r w:rsidRPr="009A0B18">
        <w:rPr>
          <w:rFonts w:cstheme="minorHAnsi"/>
          <w:sz w:val="24"/>
          <w:szCs w:val="24"/>
        </w:rPr>
        <w:t xml:space="preserve"> services</w:t>
      </w:r>
      <w:r w:rsidR="004B6B90">
        <w:rPr>
          <w:rFonts w:cstheme="minorHAnsi"/>
          <w:sz w:val="24"/>
          <w:szCs w:val="24"/>
        </w:rPr>
        <w:t xml:space="preserve"> or jobs</w:t>
      </w:r>
      <w:r w:rsidRPr="009A0B18">
        <w:rPr>
          <w:rFonts w:cstheme="minorHAnsi"/>
          <w:sz w:val="24"/>
          <w:szCs w:val="24"/>
        </w:rPr>
        <w:t xml:space="preserve"> that are the responsibility of the states and territories or other Commonwealth programmes</w:t>
      </w:r>
      <w:r w:rsidR="004B6B90">
        <w:rPr>
          <w:rFonts w:cstheme="minorHAnsi"/>
          <w:sz w:val="24"/>
          <w:szCs w:val="24"/>
        </w:rPr>
        <w:t xml:space="preserve"> that are already funded</w:t>
      </w:r>
      <w:r w:rsidRPr="009A0B18">
        <w:rPr>
          <w:rFonts w:cstheme="minorHAnsi"/>
          <w:sz w:val="24"/>
          <w:szCs w:val="24"/>
        </w:rPr>
        <w:t xml:space="preserve">, including: </w:t>
      </w:r>
    </w:p>
    <w:p w:rsidR="0017645C" w:rsidRPr="00392DBE" w:rsidRDefault="0017645C" w:rsidP="00E82835">
      <w:pPr>
        <w:pStyle w:val="ListParagraph"/>
        <w:numPr>
          <w:ilvl w:val="1"/>
          <w:numId w:val="40"/>
        </w:numPr>
        <w:autoSpaceDE w:val="0"/>
        <w:autoSpaceDN w:val="0"/>
        <w:adjustRightInd w:val="0"/>
        <w:spacing w:after="3" w:line="240" w:lineRule="auto"/>
        <w:rPr>
          <w:rFonts w:cstheme="minorHAnsi"/>
          <w:sz w:val="24"/>
          <w:szCs w:val="24"/>
        </w:rPr>
      </w:pPr>
      <w:r w:rsidRPr="00392DBE">
        <w:rPr>
          <w:rFonts w:cstheme="minorHAnsi"/>
          <w:sz w:val="24"/>
          <w:szCs w:val="24"/>
        </w:rPr>
        <w:t xml:space="preserve">Adult vocational education and training (VET) activities. </w:t>
      </w:r>
    </w:p>
    <w:p w:rsidR="004B6B90" w:rsidRDefault="0017645C" w:rsidP="00E82835">
      <w:pPr>
        <w:pStyle w:val="ListParagraph"/>
        <w:numPr>
          <w:ilvl w:val="1"/>
          <w:numId w:val="40"/>
        </w:numPr>
        <w:autoSpaceDE w:val="0"/>
        <w:autoSpaceDN w:val="0"/>
        <w:adjustRightInd w:val="0"/>
        <w:spacing w:after="3" w:line="240" w:lineRule="auto"/>
        <w:rPr>
          <w:rFonts w:cstheme="minorHAnsi"/>
          <w:sz w:val="24"/>
          <w:szCs w:val="24"/>
        </w:rPr>
      </w:pPr>
      <w:r w:rsidRPr="00392DBE">
        <w:rPr>
          <w:rFonts w:cstheme="minorHAnsi"/>
          <w:sz w:val="24"/>
          <w:szCs w:val="24"/>
        </w:rPr>
        <w:t>Cultural heritage, land rights and land management activities subject to state or territory legislation</w:t>
      </w:r>
    </w:p>
    <w:p w:rsidR="0017645C" w:rsidRPr="00392DBE" w:rsidRDefault="004B6B90" w:rsidP="00E82835">
      <w:pPr>
        <w:pStyle w:val="ListParagraph"/>
        <w:numPr>
          <w:ilvl w:val="1"/>
          <w:numId w:val="40"/>
        </w:numPr>
        <w:autoSpaceDE w:val="0"/>
        <w:autoSpaceDN w:val="0"/>
        <w:adjustRightInd w:val="0"/>
        <w:spacing w:after="3" w:line="240" w:lineRule="auto"/>
        <w:rPr>
          <w:rFonts w:cstheme="minorHAnsi"/>
          <w:sz w:val="24"/>
          <w:szCs w:val="24"/>
        </w:rPr>
      </w:pPr>
      <w:r>
        <w:rPr>
          <w:rFonts w:cstheme="minorHAnsi"/>
          <w:sz w:val="24"/>
          <w:szCs w:val="24"/>
        </w:rPr>
        <w:t xml:space="preserve">Employment services including Community Development Programme and </w:t>
      </w:r>
      <w:r w:rsidRPr="00374C38">
        <w:rPr>
          <w:rFonts w:cstheme="minorHAnsi"/>
          <w:i/>
          <w:sz w:val="24"/>
          <w:szCs w:val="24"/>
        </w:rPr>
        <w:t>jobactive</w:t>
      </w:r>
      <w:r w:rsidR="0017645C" w:rsidRPr="00392DBE">
        <w:rPr>
          <w:rFonts w:cstheme="minorHAnsi"/>
          <w:sz w:val="24"/>
          <w:szCs w:val="24"/>
        </w:rPr>
        <w:t xml:space="preserve"> </w:t>
      </w:r>
    </w:p>
    <w:p w:rsidR="00A92EF1" w:rsidRPr="00392DBE" w:rsidRDefault="00A92EF1" w:rsidP="00916E7C">
      <w:pPr>
        <w:pStyle w:val="ListParagraph"/>
        <w:numPr>
          <w:ilvl w:val="0"/>
          <w:numId w:val="40"/>
        </w:numPr>
        <w:autoSpaceDE w:val="0"/>
        <w:autoSpaceDN w:val="0"/>
        <w:adjustRightInd w:val="0"/>
        <w:spacing w:after="3" w:line="240" w:lineRule="auto"/>
        <w:rPr>
          <w:rFonts w:cstheme="minorHAnsi"/>
          <w:sz w:val="24"/>
          <w:szCs w:val="24"/>
        </w:rPr>
      </w:pPr>
      <w:r w:rsidRPr="00392DBE">
        <w:rPr>
          <w:rFonts w:cstheme="minorHAnsi"/>
          <w:sz w:val="24"/>
          <w:szCs w:val="24"/>
        </w:rPr>
        <w:t>Funding for wages of employment positions irrespective of</w:t>
      </w:r>
      <w:r w:rsidR="000A36A6">
        <w:rPr>
          <w:rFonts w:cstheme="minorHAnsi"/>
          <w:sz w:val="24"/>
          <w:szCs w:val="24"/>
        </w:rPr>
        <w:t xml:space="preserve"> the</w:t>
      </w:r>
      <w:r w:rsidRPr="00392DBE">
        <w:rPr>
          <w:rFonts w:cstheme="minorHAnsi"/>
          <w:sz w:val="24"/>
          <w:szCs w:val="24"/>
        </w:rPr>
        <w:t xml:space="preserve"> project outcomes.</w:t>
      </w:r>
    </w:p>
    <w:p w:rsidR="004C43D9" w:rsidRPr="00392DBE" w:rsidRDefault="004C43D9" w:rsidP="00916E7C">
      <w:pPr>
        <w:pStyle w:val="ListParagraph"/>
        <w:numPr>
          <w:ilvl w:val="0"/>
          <w:numId w:val="40"/>
        </w:numPr>
        <w:autoSpaceDE w:val="0"/>
        <w:autoSpaceDN w:val="0"/>
        <w:adjustRightInd w:val="0"/>
        <w:spacing w:after="3" w:line="240" w:lineRule="auto"/>
        <w:rPr>
          <w:rFonts w:cstheme="minorHAnsi"/>
          <w:sz w:val="24"/>
          <w:szCs w:val="24"/>
        </w:rPr>
      </w:pPr>
      <w:r w:rsidRPr="00392DBE">
        <w:rPr>
          <w:rFonts w:cstheme="minorHAnsi"/>
          <w:sz w:val="24"/>
          <w:szCs w:val="24"/>
        </w:rPr>
        <w:t xml:space="preserve">Board or Executive positions in organisations where it is normally part of the </w:t>
      </w:r>
      <w:r w:rsidR="000A36A6">
        <w:rPr>
          <w:rFonts w:cstheme="minorHAnsi"/>
          <w:sz w:val="24"/>
          <w:szCs w:val="24"/>
        </w:rPr>
        <w:t xml:space="preserve">organisations </w:t>
      </w:r>
      <w:r w:rsidRPr="00392DBE">
        <w:rPr>
          <w:rFonts w:cstheme="minorHAnsi"/>
          <w:sz w:val="24"/>
          <w:szCs w:val="24"/>
        </w:rPr>
        <w:t>operational costs</w:t>
      </w:r>
    </w:p>
    <w:p w:rsidR="00D22973" w:rsidRPr="00392DBE" w:rsidRDefault="00D22973" w:rsidP="004C43D9">
      <w:pPr>
        <w:pStyle w:val="PFNumLevel2"/>
        <w:numPr>
          <w:ilvl w:val="0"/>
          <w:numId w:val="40"/>
        </w:numPr>
        <w:rPr>
          <w:rFonts w:asciiTheme="minorHAnsi" w:eastAsiaTheme="minorHAnsi" w:hAnsiTheme="minorHAnsi" w:cstheme="minorHAnsi"/>
          <w:color w:val="auto"/>
          <w:sz w:val="24"/>
          <w:szCs w:val="24"/>
        </w:rPr>
      </w:pPr>
      <w:r w:rsidRPr="00392DBE">
        <w:rPr>
          <w:rFonts w:asciiTheme="minorHAnsi" w:eastAsiaTheme="minorHAnsi" w:hAnsiTheme="minorHAnsi" w:cstheme="minorHAnsi"/>
          <w:color w:val="auto"/>
          <w:sz w:val="24"/>
          <w:szCs w:val="24"/>
        </w:rPr>
        <w:t xml:space="preserve">Retrospective funding for activities that have </w:t>
      </w:r>
      <w:r w:rsidR="00CD22FE">
        <w:rPr>
          <w:rFonts w:asciiTheme="minorHAnsi" w:eastAsiaTheme="minorHAnsi" w:hAnsiTheme="minorHAnsi" w:cstheme="minorHAnsi"/>
          <w:color w:val="auto"/>
          <w:sz w:val="24"/>
          <w:szCs w:val="24"/>
        </w:rPr>
        <w:t>already</w:t>
      </w:r>
      <w:r w:rsidR="00CD22FE" w:rsidRPr="00392DBE">
        <w:rPr>
          <w:rFonts w:asciiTheme="minorHAnsi" w:eastAsiaTheme="minorHAnsi" w:hAnsiTheme="minorHAnsi" w:cstheme="minorHAnsi"/>
          <w:color w:val="auto"/>
          <w:sz w:val="24"/>
          <w:szCs w:val="24"/>
        </w:rPr>
        <w:t xml:space="preserve"> </w:t>
      </w:r>
      <w:r w:rsidR="00CD22FE">
        <w:rPr>
          <w:rFonts w:asciiTheme="minorHAnsi" w:eastAsiaTheme="minorHAnsi" w:hAnsiTheme="minorHAnsi" w:cstheme="minorHAnsi"/>
          <w:color w:val="auto"/>
          <w:sz w:val="24"/>
          <w:szCs w:val="24"/>
        </w:rPr>
        <w:t xml:space="preserve">commenced or </w:t>
      </w:r>
      <w:r w:rsidRPr="00392DBE">
        <w:rPr>
          <w:rFonts w:asciiTheme="minorHAnsi" w:eastAsiaTheme="minorHAnsi" w:hAnsiTheme="minorHAnsi" w:cstheme="minorHAnsi"/>
          <w:color w:val="auto"/>
          <w:sz w:val="24"/>
          <w:szCs w:val="24"/>
        </w:rPr>
        <w:t>completed.</w:t>
      </w:r>
    </w:p>
    <w:p w:rsidR="00CD22FE" w:rsidRDefault="00CD22FE">
      <w:pPr>
        <w:rPr>
          <w:rFonts w:cstheme="minorHAnsi"/>
          <w:sz w:val="24"/>
          <w:szCs w:val="24"/>
        </w:rPr>
      </w:pPr>
      <w:r>
        <w:rPr>
          <w:rFonts w:cstheme="minorHAnsi"/>
          <w:sz w:val="24"/>
          <w:szCs w:val="24"/>
        </w:rPr>
        <w:br w:type="page"/>
      </w:r>
    </w:p>
    <w:p w:rsidR="00111611" w:rsidRPr="00374C38" w:rsidRDefault="00111611" w:rsidP="00374C38">
      <w:pPr>
        <w:rPr>
          <w:rFonts w:cstheme="minorHAnsi"/>
          <w:sz w:val="24"/>
          <w:szCs w:val="24"/>
        </w:rPr>
      </w:pPr>
    </w:p>
    <w:p w:rsidR="00B76492" w:rsidRPr="00226E8F" w:rsidRDefault="00405D66" w:rsidP="00226E8F">
      <w:pPr>
        <w:shd w:val="clear" w:color="auto" w:fill="883002"/>
        <w:tabs>
          <w:tab w:val="left" w:pos="924"/>
          <w:tab w:val="left" w:pos="1848"/>
          <w:tab w:val="left" w:pos="2773"/>
          <w:tab w:val="left" w:pos="3697"/>
          <w:tab w:val="left" w:pos="4621"/>
          <w:tab w:val="left" w:pos="5545"/>
          <w:tab w:val="left" w:pos="6469"/>
          <w:tab w:val="left" w:pos="7394"/>
          <w:tab w:val="left" w:pos="8318"/>
          <w:tab w:val="right" w:pos="8930"/>
        </w:tabs>
        <w:spacing w:before="120" w:after="120" w:line="240" w:lineRule="auto"/>
        <w:outlineLvl w:val="1"/>
        <w:rPr>
          <w:rFonts w:ascii="Calibri" w:eastAsia="Times New Roman" w:hAnsi="Calibri" w:cs="Calibri"/>
          <w:b/>
          <w:bCs/>
          <w:color w:val="FFFFFF"/>
          <w:sz w:val="28"/>
          <w:szCs w:val="28"/>
        </w:rPr>
      </w:pPr>
      <w:r w:rsidRPr="00226E8F">
        <w:rPr>
          <w:rFonts w:ascii="Calibri" w:eastAsia="Times New Roman" w:hAnsi="Calibri" w:cs="Calibri"/>
          <w:b/>
          <w:bCs/>
          <w:color w:val="FFFFFF"/>
          <w:sz w:val="28"/>
          <w:szCs w:val="28"/>
        </w:rPr>
        <w:t>PART B – APPLYING FOR FUNDING</w:t>
      </w:r>
    </w:p>
    <w:p w:rsidR="00496052" w:rsidRPr="00226E8F" w:rsidRDefault="006C53E3" w:rsidP="00226E8F">
      <w:pPr>
        <w:outlineLvl w:val="2"/>
        <w:rPr>
          <w:rFonts w:cstheme="minorHAnsi"/>
          <w:b/>
          <w:sz w:val="28"/>
          <w:szCs w:val="28"/>
        </w:rPr>
      </w:pPr>
      <w:r w:rsidRPr="00226E8F">
        <w:rPr>
          <w:rFonts w:cstheme="minorHAnsi"/>
          <w:b/>
          <w:sz w:val="28"/>
          <w:szCs w:val="28"/>
        </w:rPr>
        <w:t>B1</w:t>
      </w:r>
      <w:r w:rsidRPr="00226E8F">
        <w:rPr>
          <w:rFonts w:cstheme="minorHAnsi"/>
          <w:b/>
          <w:sz w:val="28"/>
          <w:szCs w:val="28"/>
        </w:rPr>
        <w:tab/>
      </w:r>
      <w:r w:rsidR="00496052" w:rsidRPr="006B73F4">
        <w:rPr>
          <w:rFonts w:cstheme="minorHAnsi"/>
          <w:b/>
          <w:sz w:val="28"/>
          <w:szCs w:val="28"/>
        </w:rPr>
        <w:t>Discuss</w:t>
      </w:r>
      <w:r w:rsidR="003A17CC" w:rsidRPr="006B73F4">
        <w:rPr>
          <w:rFonts w:cstheme="minorHAnsi"/>
          <w:b/>
          <w:sz w:val="28"/>
          <w:szCs w:val="28"/>
        </w:rPr>
        <w:t xml:space="preserve"> the</w:t>
      </w:r>
      <w:r w:rsidR="002101A8" w:rsidRPr="006B73F4">
        <w:rPr>
          <w:rFonts w:cstheme="minorHAnsi"/>
          <w:b/>
          <w:sz w:val="28"/>
          <w:szCs w:val="28"/>
        </w:rPr>
        <w:t xml:space="preserve"> proposal with </w:t>
      </w:r>
      <w:r w:rsidR="00ED2A0C" w:rsidRPr="006B73F4">
        <w:rPr>
          <w:rFonts w:cstheme="minorHAnsi"/>
          <w:b/>
          <w:sz w:val="28"/>
          <w:szCs w:val="28"/>
        </w:rPr>
        <w:t xml:space="preserve">the </w:t>
      </w:r>
      <w:r w:rsidR="00AF4B4F" w:rsidRPr="006B73F4">
        <w:rPr>
          <w:rFonts w:cstheme="minorHAnsi"/>
          <w:b/>
          <w:sz w:val="28"/>
          <w:szCs w:val="28"/>
        </w:rPr>
        <w:t>local</w:t>
      </w:r>
      <w:r w:rsidR="00ED2A0C" w:rsidRPr="006B73F4">
        <w:rPr>
          <w:rFonts w:cstheme="minorHAnsi"/>
          <w:b/>
          <w:sz w:val="28"/>
          <w:szCs w:val="28"/>
        </w:rPr>
        <w:t xml:space="preserve"> </w:t>
      </w:r>
      <w:r w:rsidR="002101A8" w:rsidRPr="006B73F4">
        <w:rPr>
          <w:rFonts w:cstheme="minorHAnsi"/>
          <w:b/>
          <w:sz w:val="28"/>
          <w:szCs w:val="28"/>
        </w:rPr>
        <w:t>PM&amp;C Regional Network</w:t>
      </w:r>
      <w:r w:rsidR="00496052" w:rsidRPr="006B73F4">
        <w:rPr>
          <w:rFonts w:cstheme="minorHAnsi"/>
          <w:b/>
          <w:sz w:val="28"/>
          <w:szCs w:val="28"/>
        </w:rPr>
        <w:t xml:space="preserve"> </w:t>
      </w:r>
      <w:r w:rsidR="005D38AF" w:rsidRPr="006B73F4">
        <w:rPr>
          <w:rFonts w:cstheme="minorHAnsi"/>
          <w:b/>
          <w:sz w:val="28"/>
          <w:szCs w:val="28"/>
        </w:rPr>
        <w:t>o</w:t>
      </w:r>
      <w:r w:rsidR="002101A8" w:rsidRPr="006B73F4">
        <w:rPr>
          <w:rFonts w:cstheme="minorHAnsi"/>
          <w:b/>
          <w:sz w:val="28"/>
          <w:szCs w:val="28"/>
        </w:rPr>
        <w:t xml:space="preserve">ffice </w:t>
      </w:r>
    </w:p>
    <w:p w:rsidR="00E03B4F" w:rsidRDefault="00496052">
      <w:pPr>
        <w:autoSpaceDE w:val="0"/>
        <w:autoSpaceDN w:val="0"/>
        <w:adjustRightInd w:val="0"/>
        <w:rPr>
          <w:rFonts w:eastAsia="Times New Roman" w:cstheme="minorHAnsi"/>
          <w:color w:val="000000"/>
          <w:sz w:val="24"/>
          <w:szCs w:val="24"/>
        </w:rPr>
      </w:pPr>
      <w:r w:rsidRPr="00CF74AB">
        <w:rPr>
          <w:rFonts w:eastAsia="Times New Roman" w:cstheme="minorHAnsi"/>
          <w:color w:val="000000"/>
          <w:sz w:val="24"/>
          <w:szCs w:val="24"/>
        </w:rPr>
        <w:t>It is strongly recommended that al</w:t>
      </w:r>
      <w:r w:rsidR="00ED2A0C">
        <w:rPr>
          <w:rFonts w:eastAsia="Times New Roman" w:cstheme="minorHAnsi"/>
          <w:color w:val="000000"/>
          <w:sz w:val="24"/>
          <w:szCs w:val="24"/>
        </w:rPr>
        <w:t xml:space="preserve">l potential applicants discuss </w:t>
      </w:r>
      <w:r w:rsidRPr="00CF74AB">
        <w:rPr>
          <w:rFonts w:eastAsia="Times New Roman" w:cstheme="minorHAnsi"/>
          <w:color w:val="000000"/>
          <w:sz w:val="24"/>
          <w:szCs w:val="24"/>
        </w:rPr>
        <w:t xml:space="preserve">proposals with </w:t>
      </w:r>
      <w:r w:rsidRPr="00BD717B">
        <w:rPr>
          <w:rFonts w:eastAsia="Times New Roman" w:cstheme="minorHAnsi"/>
          <w:color w:val="000000"/>
          <w:sz w:val="24"/>
          <w:szCs w:val="24"/>
        </w:rPr>
        <w:t xml:space="preserve">the </w:t>
      </w:r>
      <w:r w:rsidR="00AF4B4F" w:rsidRPr="00BD717B">
        <w:rPr>
          <w:rFonts w:eastAsia="Times New Roman" w:cstheme="minorHAnsi"/>
          <w:color w:val="000000"/>
          <w:sz w:val="24"/>
          <w:szCs w:val="24"/>
        </w:rPr>
        <w:t>local</w:t>
      </w:r>
      <w:r w:rsidR="00ED2A0C" w:rsidRPr="00BD717B">
        <w:rPr>
          <w:rFonts w:eastAsia="Times New Roman" w:cstheme="minorHAnsi"/>
          <w:color w:val="000000"/>
          <w:sz w:val="24"/>
          <w:szCs w:val="24"/>
        </w:rPr>
        <w:t xml:space="preserve"> </w:t>
      </w:r>
      <w:r w:rsidRPr="00BD717B">
        <w:rPr>
          <w:rFonts w:eastAsia="Times New Roman" w:cstheme="minorHAnsi"/>
          <w:color w:val="000000"/>
          <w:sz w:val="24"/>
          <w:szCs w:val="24"/>
        </w:rPr>
        <w:t xml:space="preserve">PM&amp;C Regional </w:t>
      </w:r>
      <w:r w:rsidR="00ED2A0C" w:rsidRPr="00BD717B">
        <w:rPr>
          <w:rFonts w:eastAsia="Times New Roman" w:cstheme="minorHAnsi"/>
          <w:color w:val="000000"/>
          <w:sz w:val="24"/>
          <w:szCs w:val="24"/>
        </w:rPr>
        <w:t>Network o</w:t>
      </w:r>
      <w:r w:rsidRPr="00BD717B">
        <w:rPr>
          <w:rFonts w:eastAsia="Times New Roman" w:cstheme="minorHAnsi"/>
          <w:color w:val="000000"/>
          <w:sz w:val="24"/>
          <w:szCs w:val="24"/>
        </w:rPr>
        <w:t>ffice in the early stages of developm</w:t>
      </w:r>
      <w:r w:rsidRPr="00CF74AB">
        <w:rPr>
          <w:rFonts w:eastAsia="Times New Roman" w:cstheme="minorHAnsi"/>
          <w:color w:val="000000"/>
          <w:sz w:val="24"/>
          <w:szCs w:val="24"/>
        </w:rPr>
        <w:t xml:space="preserve">ent and before </w:t>
      </w:r>
      <w:r w:rsidR="00711EC9" w:rsidRPr="00CF74AB">
        <w:rPr>
          <w:rFonts w:eastAsia="Times New Roman" w:cstheme="minorHAnsi"/>
          <w:color w:val="000000"/>
          <w:sz w:val="24"/>
          <w:szCs w:val="24"/>
        </w:rPr>
        <w:t xml:space="preserve">preparing </w:t>
      </w:r>
      <w:r w:rsidRPr="00CF74AB">
        <w:rPr>
          <w:rFonts w:eastAsia="Times New Roman" w:cstheme="minorHAnsi"/>
          <w:color w:val="000000"/>
          <w:sz w:val="24"/>
          <w:szCs w:val="24"/>
        </w:rPr>
        <w:t xml:space="preserve">an application. It is important to note that an initial </w:t>
      </w:r>
      <w:r w:rsidR="002101A8" w:rsidRPr="00CF74AB">
        <w:rPr>
          <w:rFonts w:eastAsia="Times New Roman" w:cstheme="minorHAnsi"/>
          <w:color w:val="000000"/>
          <w:sz w:val="24"/>
          <w:szCs w:val="24"/>
        </w:rPr>
        <w:t>discussion</w:t>
      </w:r>
      <w:r w:rsidR="005F3C19">
        <w:rPr>
          <w:rFonts w:eastAsia="Times New Roman" w:cstheme="minorHAnsi"/>
          <w:color w:val="000000"/>
          <w:sz w:val="24"/>
          <w:szCs w:val="24"/>
        </w:rPr>
        <w:t xml:space="preserve"> or proposal</w:t>
      </w:r>
      <w:r w:rsidR="002101A8" w:rsidRPr="00CF74AB">
        <w:rPr>
          <w:rFonts w:eastAsia="Times New Roman" w:cstheme="minorHAnsi"/>
          <w:color w:val="000000"/>
          <w:sz w:val="24"/>
          <w:szCs w:val="24"/>
        </w:rPr>
        <w:t xml:space="preserve"> with the Department </w:t>
      </w:r>
      <w:r w:rsidRPr="00CF74AB">
        <w:rPr>
          <w:rFonts w:eastAsia="Times New Roman" w:cstheme="minorHAnsi"/>
          <w:color w:val="000000"/>
          <w:sz w:val="24"/>
          <w:szCs w:val="24"/>
        </w:rPr>
        <w:t>is no</w:t>
      </w:r>
      <w:r w:rsidRPr="000B6A51">
        <w:rPr>
          <w:rFonts w:eastAsia="Times New Roman" w:cstheme="minorHAnsi"/>
          <w:color w:val="000000"/>
          <w:sz w:val="24"/>
          <w:szCs w:val="24"/>
        </w:rPr>
        <w:t xml:space="preserve">t </w:t>
      </w:r>
      <w:r w:rsidR="00506BFE" w:rsidRPr="000B6A51">
        <w:rPr>
          <w:rFonts w:eastAsia="Times New Roman" w:cstheme="minorHAnsi"/>
          <w:color w:val="000000"/>
          <w:sz w:val="24"/>
          <w:szCs w:val="24"/>
        </w:rPr>
        <w:t xml:space="preserve">considered </w:t>
      </w:r>
      <w:r w:rsidRPr="000B6A51">
        <w:rPr>
          <w:rFonts w:eastAsia="Times New Roman" w:cstheme="minorHAnsi"/>
          <w:color w:val="000000"/>
          <w:sz w:val="24"/>
          <w:szCs w:val="24"/>
        </w:rPr>
        <w:t>an ap</w:t>
      </w:r>
      <w:r w:rsidRPr="00CF74AB">
        <w:rPr>
          <w:rFonts w:eastAsia="Times New Roman" w:cstheme="minorHAnsi"/>
          <w:color w:val="000000"/>
          <w:sz w:val="24"/>
          <w:szCs w:val="24"/>
        </w:rPr>
        <w:t>plication for funding</w:t>
      </w:r>
      <w:r w:rsidR="00947F59">
        <w:rPr>
          <w:rFonts w:eastAsia="Times New Roman" w:cstheme="minorHAnsi"/>
          <w:color w:val="000000"/>
          <w:sz w:val="24"/>
          <w:szCs w:val="24"/>
        </w:rPr>
        <w:t>. A list of all regional offices can be found in the Annex</w:t>
      </w:r>
      <w:r w:rsidR="00E03B4F">
        <w:rPr>
          <w:rFonts w:eastAsia="Times New Roman" w:cstheme="minorHAnsi"/>
          <w:color w:val="000000"/>
          <w:sz w:val="24"/>
          <w:szCs w:val="24"/>
        </w:rPr>
        <w:t>ure of the IAS Grant Guidelines.</w:t>
      </w:r>
    </w:p>
    <w:p w:rsidR="00086BBF" w:rsidRDefault="00086BBF">
      <w:pPr>
        <w:autoSpaceDE w:val="0"/>
        <w:autoSpaceDN w:val="0"/>
        <w:adjustRightInd w:val="0"/>
        <w:rPr>
          <w:rFonts w:eastAsia="Times New Roman" w:cstheme="minorHAnsi"/>
          <w:color w:val="000000"/>
          <w:sz w:val="24"/>
          <w:szCs w:val="24"/>
        </w:rPr>
      </w:pPr>
      <w:r>
        <w:rPr>
          <w:rFonts w:eastAsia="Times New Roman" w:cstheme="minorHAnsi"/>
          <w:color w:val="000000"/>
          <w:sz w:val="24"/>
          <w:szCs w:val="24"/>
        </w:rPr>
        <w:t xml:space="preserve">The local </w:t>
      </w:r>
      <w:r w:rsidRPr="00BD717B">
        <w:rPr>
          <w:rFonts w:eastAsia="Times New Roman" w:cstheme="minorHAnsi"/>
          <w:color w:val="000000"/>
          <w:sz w:val="24"/>
          <w:szCs w:val="24"/>
        </w:rPr>
        <w:t xml:space="preserve">PM&amp;C Regional Network office </w:t>
      </w:r>
      <w:r>
        <w:rPr>
          <w:rFonts w:eastAsia="Times New Roman" w:cstheme="minorHAnsi"/>
          <w:color w:val="000000"/>
          <w:sz w:val="24"/>
          <w:szCs w:val="24"/>
        </w:rPr>
        <w:t xml:space="preserve">will discuss and answer any questions you have </w:t>
      </w:r>
      <w:r w:rsidR="008461E6">
        <w:rPr>
          <w:rFonts w:eastAsia="Times New Roman" w:cstheme="minorHAnsi"/>
          <w:color w:val="000000"/>
          <w:sz w:val="24"/>
          <w:szCs w:val="24"/>
        </w:rPr>
        <w:t>regarding your proposal and the application process.</w:t>
      </w:r>
      <w:r>
        <w:rPr>
          <w:rFonts w:eastAsia="Times New Roman" w:cstheme="minorHAnsi"/>
          <w:color w:val="000000"/>
          <w:sz w:val="24"/>
          <w:szCs w:val="24"/>
        </w:rPr>
        <w:t xml:space="preserve"> </w:t>
      </w:r>
    </w:p>
    <w:p w:rsidR="008461E6" w:rsidRDefault="008461E6">
      <w:pPr>
        <w:autoSpaceDE w:val="0"/>
        <w:autoSpaceDN w:val="0"/>
        <w:adjustRightInd w:val="0"/>
        <w:rPr>
          <w:rFonts w:eastAsia="Times New Roman" w:cstheme="minorHAnsi"/>
          <w:color w:val="000000"/>
          <w:sz w:val="24"/>
          <w:szCs w:val="24"/>
        </w:rPr>
      </w:pPr>
      <w:r>
        <w:rPr>
          <w:rFonts w:eastAsia="Times New Roman" w:cstheme="minorHAnsi"/>
          <w:color w:val="000000"/>
          <w:sz w:val="24"/>
          <w:szCs w:val="24"/>
        </w:rPr>
        <w:t xml:space="preserve">Tailored Assistance Employment Grants are specifically for projects that </w:t>
      </w:r>
      <w:r w:rsidR="00EE5031">
        <w:rPr>
          <w:rFonts w:eastAsia="Times New Roman" w:cstheme="minorHAnsi"/>
          <w:color w:val="000000"/>
          <w:sz w:val="24"/>
          <w:szCs w:val="24"/>
        </w:rPr>
        <w:t>deliver</w:t>
      </w:r>
      <w:r w:rsidR="00885958">
        <w:rPr>
          <w:rFonts w:eastAsia="Times New Roman" w:cstheme="minorHAnsi"/>
          <w:color w:val="000000"/>
          <w:sz w:val="24"/>
          <w:szCs w:val="24"/>
        </w:rPr>
        <w:t xml:space="preserve"> employment opportunities</w:t>
      </w:r>
      <w:r w:rsidR="00EE5031">
        <w:rPr>
          <w:rFonts w:eastAsia="Times New Roman" w:cstheme="minorHAnsi"/>
          <w:color w:val="000000"/>
          <w:sz w:val="24"/>
          <w:szCs w:val="24"/>
        </w:rPr>
        <w:t xml:space="preserve"> for Indigenous </w:t>
      </w:r>
      <w:r w:rsidR="00DC6E47">
        <w:rPr>
          <w:rFonts w:eastAsia="Times New Roman" w:cstheme="minorHAnsi"/>
          <w:color w:val="000000"/>
          <w:sz w:val="24"/>
          <w:szCs w:val="24"/>
        </w:rPr>
        <w:t>Australians, meet</w:t>
      </w:r>
      <w:r w:rsidR="00EE5031">
        <w:rPr>
          <w:rFonts w:eastAsia="Times New Roman" w:cstheme="minorHAnsi"/>
          <w:color w:val="000000"/>
          <w:sz w:val="24"/>
          <w:szCs w:val="24"/>
        </w:rPr>
        <w:t xml:space="preserve"> workforce demands of employers, industry and/or groups</w:t>
      </w:r>
      <w:r w:rsidR="00790291">
        <w:rPr>
          <w:rFonts w:eastAsia="Times New Roman" w:cstheme="minorHAnsi"/>
          <w:color w:val="000000"/>
          <w:sz w:val="24"/>
          <w:szCs w:val="24"/>
        </w:rPr>
        <w:t xml:space="preserve"> and support senior high school students transitioning to employment</w:t>
      </w:r>
      <w:r w:rsidR="00EE5031">
        <w:rPr>
          <w:rFonts w:eastAsia="Times New Roman" w:cstheme="minorHAnsi"/>
          <w:color w:val="000000"/>
          <w:sz w:val="24"/>
          <w:szCs w:val="24"/>
        </w:rPr>
        <w:t xml:space="preserve">.  </w:t>
      </w:r>
      <w:r>
        <w:rPr>
          <w:rFonts w:eastAsia="Times New Roman" w:cstheme="minorHAnsi"/>
          <w:color w:val="000000"/>
          <w:sz w:val="24"/>
          <w:szCs w:val="24"/>
        </w:rPr>
        <w:t>Tailored Assistance Employment Grants will not be provided for outcomes other than the employment outcomes specified above. For other funding proposals please contact your local PM&amp;C Regional Network Office.</w:t>
      </w:r>
    </w:p>
    <w:p w:rsidR="0006334F" w:rsidRPr="00226E8F" w:rsidRDefault="00C9504B" w:rsidP="00226E8F">
      <w:pPr>
        <w:outlineLvl w:val="2"/>
        <w:rPr>
          <w:rFonts w:cstheme="minorHAnsi"/>
          <w:b/>
          <w:sz w:val="28"/>
          <w:szCs w:val="28"/>
        </w:rPr>
      </w:pPr>
      <w:r w:rsidRPr="00226E8F">
        <w:rPr>
          <w:rFonts w:cstheme="minorHAnsi"/>
          <w:b/>
          <w:sz w:val="28"/>
          <w:szCs w:val="28"/>
        </w:rPr>
        <w:t>B</w:t>
      </w:r>
      <w:r w:rsidR="00DC6E47" w:rsidRPr="00226E8F">
        <w:rPr>
          <w:rFonts w:cstheme="minorHAnsi"/>
          <w:b/>
          <w:sz w:val="28"/>
          <w:szCs w:val="28"/>
        </w:rPr>
        <w:t>2</w:t>
      </w:r>
      <w:r w:rsidRPr="00226E8F">
        <w:rPr>
          <w:rFonts w:cstheme="minorHAnsi"/>
          <w:b/>
          <w:sz w:val="28"/>
          <w:szCs w:val="28"/>
        </w:rPr>
        <w:t xml:space="preserve"> </w:t>
      </w:r>
      <w:r w:rsidR="00F176F5" w:rsidRPr="00226E8F">
        <w:rPr>
          <w:rFonts w:cstheme="minorHAnsi"/>
          <w:b/>
          <w:sz w:val="28"/>
          <w:szCs w:val="28"/>
        </w:rPr>
        <w:tab/>
      </w:r>
      <w:r w:rsidR="0006334F" w:rsidRPr="00226E8F">
        <w:rPr>
          <w:rFonts w:cstheme="minorHAnsi"/>
          <w:b/>
          <w:sz w:val="28"/>
          <w:szCs w:val="28"/>
        </w:rPr>
        <w:t>Who can apply for funding?</w:t>
      </w:r>
    </w:p>
    <w:p w:rsidR="00711EC9" w:rsidRDefault="0006334F" w:rsidP="00EB2057">
      <w:pPr>
        <w:autoSpaceDE w:val="0"/>
        <w:autoSpaceDN w:val="0"/>
        <w:adjustRightInd w:val="0"/>
        <w:rPr>
          <w:rFonts w:cstheme="minorHAnsi"/>
          <w:sz w:val="24"/>
          <w:szCs w:val="24"/>
        </w:rPr>
      </w:pPr>
      <w:r>
        <w:rPr>
          <w:rFonts w:cstheme="minorHAnsi"/>
          <w:sz w:val="24"/>
          <w:szCs w:val="24"/>
        </w:rPr>
        <w:t xml:space="preserve">Applicants must meet all eligibility criteria </w:t>
      </w:r>
      <w:r w:rsidR="00711EC9">
        <w:rPr>
          <w:rFonts w:cstheme="minorHAnsi"/>
          <w:sz w:val="24"/>
          <w:szCs w:val="24"/>
        </w:rPr>
        <w:t xml:space="preserve">in </w:t>
      </w:r>
      <w:r w:rsidR="005F3C19">
        <w:rPr>
          <w:rFonts w:cstheme="minorHAnsi"/>
          <w:sz w:val="24"/>
          <w:szCs w:val="24"/>
        </w:rPr>
        <w:t xml:space="preserve">Section 7 of </w:t>
      </w:r>
      <w:r w:rsidR="00711EC9">
        <w:rPr>
          <w:rFonts w:cstheme="minorHAnsi"/>
          <w:sz w:val="24"/>
          <w:szCs w:val="24"/>
        </w:rPr>
        <w:t>the IAS Grant Guidelines.</w:t>
      </w:r>
    </w:p>
    <w:p w:rsidR="00496052" w:rsidRPr="00226E8F" w:rsidRDefault="006C53E3" w:rsidP="00226E8F">
      <w:pPr>
        <w:outlineLvl w:val="2"/>
        <w:rPr>
          <w:rFonts w:cstheme="minorHAnsi"/>
          <w:b/>
          <w:sz w:val="28"/>
          <w:szCs w:val="28"/>
        </w:rPr>
      </w:pPr>
      <w:r w:rsidRPr="00226E8F">
        <w:rPr>
          <w:rFonts w:cstheme="minorHAnsi"/>
          <w:b/>
          <w:sz w:val="28"/>
          <w:szCs w:val="28"/>
        </w:rPr>
        <w:t>B</w:t>
      </w:r>
      <w:r w:rsidR="00DC6E47" w:rsidRPr="00226E8F">
        <w:rPr>
          <w:rFonts w:cstheme="minorHAnsi"/>
          <w:b/>
          <w:sz w:val="28"/>
          <w:szCs w:val="28"/>
        </w:rPr>
        <w:t>3</w:t>
      </w:r>
      <w:r w:rsidRPr="00226E8F">
        <w:rPr>
          <w:rFonts w:cstheme="minorHAnsi"/>
          <w:b/>
          <w:sz w:val="28"/>
          <w:szCs w:val="28"/>
        </w:rPr>
        <w:tab/>
      </w:r>
      <w:r w:rsidR="00496052" w:rsidRPr="00226E8F">
        <w:rPr>
          <w:rFonts w:cstheme="minorHAnsi"/>
          <w:b/>
          <w:sz w:val="28"/>
          <w:szCs w:val="28"/>
        </w:rPr>
        <w:t>Applications from consortia</w:t>
      </w:r>
    </w:p>
    <w:p w:rsidR="000427B9" w:rsidRPr="000427B9" w:rsidRDefault="000427B9" w:rsidP="000427B9">
      <w:pPr>
        <w:pStyle w:val="PFNumLevel2"/>
        <w:numPr>
          <w:ilvl w:val="0"/>
          <w:numId w:val="0"/>
        </w:numPr>
        <w:tabs>
          <w:tab w:val="left" w:pos="851"/>
        </w:tabs>
        <w:spacing w:after="200"/>
        <w:rPr>
          <w:rFonts w:asciiTheme="minorHAnsi" w:hAnsiTheme="minorHAnsi" w:cstheme="minorHAnsi"/>
          <w:sz w:val="24"/>
          <w:szCs w:val="24"/>
        </w:rPr>
      </w:pPr>
      <w:r w:rsidRPr="000427B9">
        <w:rPr>
          <w:rFonts w:asciiTheme="minorHAnsi" w:hAnsiTheme="minorHAnsi" w:cstheme="minorHAnsi"/>
          <w:sz w:val="24"/>
          <w:szCs w:val="24"/>
        </w:rPr>
        <w:t>If an applicant submits an application on behalf of a group of organisations (consortium) the application must include a letter of support from each participating organisation (apart from the lead applicant) involved in the activity. Each letter of agreement must include:</w:t>
      </w:r>
    </w:p>
    <w:p w:rsidR="0028054B" w:rsidRPr="000427B9" w:rsidRDefault="0028054B" w:rsidP="00BA010F">
      <w:pPr>
        <w:pStyle w:val="PFNumLevel2"/>
        <w:numPr>
          <w:ilvl w:val="0"/>
          <w:numId w:val="36"/>
        </w:numPr>
        <w:spacing w:before="0"/>
        <w:rPr>
          <w:rFonts w:asciiTheme="minorHAnsi" w:hAnsiTheme="minorHAnsi" w:cstheme="minorHAnsi"/>
          <w:sz w:val="24"/>
          <w:szCs w:val="24"/>
        </w:rPr>
      </w:pPr>
      <w:r w:rsidRPr="000427B9">
        <w:rPr>
          <w:rFonts w:asciiTheme="minorHAnsi" w:hAnsiTheme="minorHAnsi" w:cstheme="minorHAnsi"/>
          <w:sz w:val="24"/>
          <w:szCs w:val="24"/>
        </w:rPr>
        <w:t>The role of the organisation and an overview of how it will work with the lead applicant and any other consortia members to support the successful completion of the activity.</w:t>
      </w:r>
    </w:p>
    <w:p w:rsidR="00496052" w:rsidRPr="0028054B" w:rsidRDefault="00496052" w:rsidP="00BA010F">
      <w:pPr>
        <w:pStyle w:val="PFNumLevel2"/>
        <w:numPr>
          <w:ilvl w:val="0"/>
          <w:numId w:val="36"/>
        </w:numPr>
        <w:spacing w:before="0"/>
        <w:rPr>
          <w:rFonts w:asciiTheme="minorHAnsi" w:hAnsiTheme="minorHAnsi" w:cstheme="minorHAnsi"/>
          <w:sz w:val="24"/>
          <w:szCs w:val="24"/>
        </w:rPr>
      </w:pPr>
      <w:r w:rsidRPr="0028054B">
        <w:rPr>
          <w:rFonts w:asciiTheme="minorHAnsi" w:hAnsiTheme="minorHAnsi" w:cstheme="minorHAnsi"/>
          <w:sz w:val="24"/>
          <w:szCs w:val="24"/>
        </w:rPr>
        <w:t>An outline of the relevant experience and/or expertise the participating organisat</w:t>
      </w:r>
      <w:r w:rsidR="00CF74AB" w:rsidRPr="0028054B">
        <w:rPr>
          <w:rFonts w:asciiTheme="minorHAnsi" w:hAnsiTheme="minorHAnsi" w:cstheme="minorHAnsi"/>
          <w:sz w:val="24"/>
          <w:szCs w:val="24"/>
        </w:rPr>
        <w:t>ion will bring to the consortia.</w:t>
      </w:r>
    </w:p>
    <w:p w:rsidR="00496052" w:rsidRPr="0028054B" w:rsidRDefault="00496052" w:rsidP="00BA010F">
      <w:pPr>
        <w:pStyle w:val="PFNumLevel2"/>
        <w:numPr>
          <w:ilvl w:val="0"/>
          <w:numId w:val="36"/>
        </w:numPr>
        <w:spacing w:before="0" w:after="240"/>
        <w:rPr>
          <w:rFonts w:asciiTheme="minorHAnsi" w:hAnsiTheme="minorHAnsi" w:cstheme="minorHAnsi"/>
          <w:sz w:val="24"/>
          <w:szCs w:val="24"/>
        </w:rPr>
      </w:pPr>
      <w:r w:rsidRPr="0028054B">
        <w:rPr>
          <w:rFonts w:asciiTheme="minorHAnsi" w:hAnsiTheme="minorHAnsi" w:cstheme="minorHAnsi"/>
          <w:sz w:val="24"/>
          <w:szCs w:val="24"/>
        </w:rPr>
        <w:t>The roles</w:t>
      </w:r>
      <w:r w:rsidR="004A7EB4">
        <w:rPr>
          <w:rFonts w:asciiTheme="minorHAnsi" w:hAnsiTheme="minorHAnsi" w:cstheme="minorHAnsi"/>
          <w:sz w:val="24"/>
          <w:szCs w:val="24"/>
        </w:rPr>
        <w:t xml:space="preserve"> and </w:t>
      </w:r>
      <w:r w:rsidRPr="0028054B">
        <w:rPr>
          <w:rFonts w:asciiTheme="minorHAnsi" w:hAnsiTheme="minorHAnsi" w:cstheme="minorHAnsi"/>
          <w:sz w:val="24"/>
          <w:szCs w:val="24"/>
        </w:rPr>
        <w:t xml:space="preserve">responsibilities </w:t>
      </w:r>
      <w:r w:rsidR="004A7EB4">
        <w:rPr>
          <w:rFonts w:asciiTheme="minorHAnsi" w:hAnsiTheme="minorHAnsi" w:cstheme="minorHAnsi"/>
          <w:sz w:val="24"/>
          <w:szCs w:val="24"/>
        </w:rPr>
        <w:t xml:space="preserve">of </w:t>
      </w:r>
      <w:r w:rsidRPr="0028054B">
        <w:rPr>
          <w:rFonts w:asciiTheme="minorHAnsi" w:hAnsiTheme="minorHAnsi" w:cstheme="minorHAnsi"/>
          <w:sz w:val="24"/>
          <w:szCs w:val="24"/>
        </w:rPr>
        <w:t xml:space="preserve">the organisation </w:t>
      </w:r>
      <w:r w:rsidR="004A7EB4">
        <w:rPr>
          <w:rFonts w:asciiTheme="minorHAnsi" w:hAnsiTheme="minorHAnsi" w:cstheme="minorHAnsi"/>
          <w:sz w:val="24"/>
          <w:szCs w:val="24"/>
        </w:rPr>
        <w:t xml:space="preserve">proposed in the activity, </w:t>
      </w:r>
      <w:r w:rsidRPr="0028054B">
        <w:rPr>
          <w:rFonts w:asciiTheme="minorHAnsi" w:hAnsiTheme="minorHAnsi" w:cstheme="minorHAnsi"/>
          <w:sz w:val="24"/>
          <w:szCs w:val="24"/>
        </w:rPr>
        <w:t xml:space="preserve">and the resources it will contribute (if any). </w:t>
      </w:r>
    </w:p>
    <w:p w:rsidR="003F72D9" w:rsidRPr="00226E8F" w:rsidRDefault="006C53E3" w:rsidP="00226E8F">
      <w:pPr>
        <w:outlineLvl w:val="2"/>
        <w:rPr>
          <w:rFonts w:cstheme="minorHAnsi"/>
          <w:b/>
          <w:sz w:val="28"/>
          <w:szCs w:val="28"/>
        </w:rPr>
      </w:pPr>
      <w:r w:rsidRPr="00310E4C">
        <w:rPr>
          <w:rFonts w:cstheme="minorHAnsi"/>
          <w:b/>
          <w:sz w:val="28"/>
          <w:szCs w:val="28"/>
        </w:rPr>
        <w:t>B</w:t>
      </w:r>
      <w:r w:rsidR="00DC6E47">
        <w:rPr>
          <w:rFonts w:cstheme="minorHAnsi"/>
          <w:b/>
          <w:sz w:val="28"/>
          <w:szCs w:val="28"/>
        </w:rPr>
        <w:t>4</w:t>
      </w:r>
      <w:r w:rsidRPr="00310E4C">
        <w:rPr>
          <w:rFonts w:cstheme="minorHAnsi"/>
          <w:b/>
          <w:sz w:val="28"/>
          <w:szCs w:val="28"/>
        </w:rPr>
        <w:tab/>
      </w:r>
      <w:r w:rsidR="00053564" w:rsidRPr="00310E4C">
        <w:rPr>
          <w:rFonts w:cstheme="minorHAnsi"/>
          <w:b/>
          <w:sz w:val="28"/>
          <w:szCs w:val="28"/>
        </w:rPr>
        <w:t>Assessment</w:t>
      </w:r>
      <w:r w:rsidR="003F72D9" w:rsidRPr="00310E4C">
        <w:rPr>
          <w:rFonts w:cstheme="minorHAnsi"/>
          <w:b/>
          <w:sz w:val="28"/>
          <w:szCs w:val="28"/>
        </w:rPr>
        <w:t xml:space="preserve"> Criteria </w:t>
      </w:r>
    </w:p>
    <w:p w:rsidR="00416206" w:rsidRDefault="00416206" w:rsidP="00416206">
      <w:pPr>
        <w:rPr>
          <w:rFonts w:cstheme="minorHAnsi"/>
          <w:sz w:val="24"/>
          <w:szCs w:val="24"/>
        </w:rPr>
      </w:pPr>
      <w:r>
        <w:rPr>
          <w:rFonts w:cstheme="minorHAnsi"/>
          <w:sz w:val="24"/>
          <w:szCs w:val="24"/>
        </w:rPr>
        <w:t>Eligible a</w:t>
      </w:r>
      <w:r w:rsidRPr="00D751C1">
        <w:rPr>
          <w:rFonts w:cstheme="minorHAnsi"/>
          <w:sz w:val="24"/>
          <w:szCs w:val="24"/>
        </w:rPr>
        <w:t>pplicants must address</w:t>
      </w:r>
      <w:r>
        <w:rPr>
          <w:rFonts w:cstheme="minorHAnsi"/>
          <w:sz w:val="24"/>
          <w:szCs w:val="24"/>
        </w:rPr>
        <w:t xml:space="preserve"> the assessment</w:t>
      </w:r>
      <w:r w:rsidRPr="00D751C1">
        <w:rPr>
          <w:rFonts w:cstheme="minorHAnsi"/>
          <w:sz w:val="24"/>
          <w:szCs w:val="24"/>
        </w:rPr>
        <w:t xml:space="preserve"> criteria</w:t>
      </w:r>
      <w:r>
        <w:rPr>
          <w:rFonts w:cstheme="minorHAnsi"/>
          <w:sz w:val="24"/>
          <w:szCs w:val="24"/>
        </w:rPr>
        <w:t xml:space="preserve"> set out below</w:t>
      </w:r>
      <w:r w:rsidRPr="00D751C1">
        <w:rPr>
          <w:rFonts w:cstheme="minorHAnsi"/>
          <w:sz w:val="24"/>
          <w:szCs w:val="24"/>
        </w:rPr>
        <w:t xml:space="preserve"> to be considered </w:t>
      </w:r>
      <w:r>
        <w:rPr>
          <w:rFonts w:cstheme="minorHAnsi"/>
          <w:sz w:val="24"/>
          <w:szCs w:val="24"/>
        </w:rPr>
        <w:t>for grant funding.</w:t>
      </w:r>
      <w:r w:rsidRPr="00D751C1">
        <w:rPr>
          <w:rFonts w:cstheme="minorHAnsi"/>
          <w:sz w:val="24"/>
          <w:szCs w:val="24"/>
        </w:rPr>
        <w:t xml:space="preserve"> </w:t>
      </w:r>
      <w:r w:rsidR="00B34925" w:rsidRPr="00B34925">
        <w:rPr>
          <w:rFonts w:cstheme="minorHAnsi"/>
          <w:sz w:val="24"/>
          <w:szCs w:val="24"/>
        </w:rPr>
        <w:t xml:space="preserve">This Guide is also intended to assist you to understand and respond to the criteria that have been developed to reflect the following four elements.   All criteria are equally weighted.  </w:t>
      </w:r>
    </w:p>
    <w:p w:rsidR="00B34925" w:rsidRDefault="00416206" w:rsidP="00B34925">
      <w:pPr>
        <w:pStyle w:val="ListParagraph"/>
        <w:numPr>
          <w:ilvl w:val="0"/>
          <w:numId w:val="25"/>
        </w:numPr>
        <w:rPr>
          <w:rFonts w:cstheme="minorHAnsi"/>
          <w:b/>
          <w:sz w:val="24"/>
          <w:szCs w:val="24"/>
        </w:rPr>
      </w:pPr>
      <w:r w:rsidRPr="00310E4C">
        <w:rPr>
          <w:rFonts w:cstheme="minorHAnsi"/>
          <w:b/>
          <w:sz w:val="24"/>
          <w:szCs w:val="24"/>
        </w:rPr>
        <w:lastRenderedPageBreak/>
        <w:t xml:space="preserve">Need – The activity </w:t>
      </w:r>
      <w:r>
        <w:rPr>
          <w:rFonts w:cstheme="minorHAnsi"/>
          <w:b/>
          <w:sz w:val="24"/>
          <w:szCs w:val="24"/>
        </w:rPr>
        <w:t xml:space="preserve">will deliver sustainable jobs through addressing workforce demands of employer/s, industry, community or group. </w:t>
      </w:r>
    </w:p>
    <w:p w:rsidR="00B34925" w:rsidRPr="00392DBE" w:rsidRDefault="00B34925" w:rsidP="00392DBE">
      <w:pPr>
        <w:pStyle w:val="ListParagraph"/>
        <w:ind w:left="360"/>
        <w:rPr>
          <w:rFonts w:cstheme="minorHAnsi"/>
          <w:b/>
          <w:sz w:val="24"/>
          <w:szCs w:val="24"/>
        </w:rPr>
      </w:pPr>
      <w:r w:rsidRPr="00392DBE">
        <w:rPr>
          <w:rFonts w:cstheme="minorHAnsi"/>
          <w:i/>
          <w:sz w:val="24"/>
          <w:szCs w:val="24"/>
        </w:rPr>
        <w:t>Your response to this criterion should cover:</w:t>
      </w:r>
      <w:r w:rsidRPr="00392DBE">
        <w:rPr>
          <w:rFonts w:cstheme="minorHAnsi"/>
          <w:b/>
          <w:sz w:val="24"/>
          <w:szCs w:val="24"/>
        </w:rPr>
        <w:t xml:space="preserve">  </w:t>
      </w:r>
    </w:p>
    <w:p w:rsidR="00416206" w:rsidRDefault="00416206" w:rsidP="00416206">
      <w:pPr>
        <w:pStyle w:val="ListParagraph"/>
        <w:numPr>
          <w:ilvl w:val="0"/>
          <w:numId w:val="26"/>
        </w:numPr>
        <w:rPr>
          <w:rFonts w:cstheme="minorHAnsi"/>
          <w:sz w:val="24"/>
          <w:szCs w:val="24"/>
        </w:rPr>
      </w:pPr>
      <w:r>
        <w:rPr>
          <w:rFonts w:cstheme="minorHAnsi"/>
          <w:sz w:val="24"/>
          <w:szCs w:val="24"/>
        </w:rPr>
        <w:t>The number of sustainable jobs and/or Aboriginal and Torres Strait Islander people to be targeted in the activity.</w:t>
      </w:r>
    </w:p>
    <w:p w:rsidR="00416206" w:rsidRDefault="000A5025" w:rsidP="00416206">
      <w:pPr>
        <w:pStyle w:val="ListParagraph"/>
        <w:numPr>
          <w:ilvl w:val="0"/>
          <w:numId w:val="26"/>
        </w:numPr>
        <w:rPr>
          <w:rFonts w:cstheme="minorHAnsi"/>
          <w:sz w:val="24"/>
          <w:szCs w:val="24"/>
        </w:rPr>
      </w:pPr>
      <w:r>
        <w:rPr>
          <w:rFonts w:cstheme="minorHAnsi"/>
          <w:sz w:val="24"/>
          <w:szCs w:val="24"/>
        </w:rPr>
        <w:t>D</w:t>
      </w:r>
      <w:r w:rsidR="00B34925">
        <w:rPr>
          <w:rFonts w:cstheme="minorHAnsi"/>
          <w:sz w:val="24"/>
          <w:szCs w:val="24"/>
        </w:rPr>
        <w:t>emonstrated evidence of vacancies with specified employer/s, industry/s, community or groups</w:t>
      </w:r>
      <w:r w:rsidR="00E03B4F">
        <w:rPr>
          <w:rFonts w:cstheme="minorHAnsi"/>
          <w:sz w:val="24"/>
          <w:szCs w:val="24"/>
        </w:rPr>
        <w:t>,</w:t>
      </w:r>
      <w:r w:rsidR="00B34925">
        <w:rPr>
          <w:rFonts w:cstheme="minorHAnsi"/>
          <w:sz w:val="24"/>
          <w:szCs w:val="24"/>
        </w:rPr>
        <w:t xml:space="preserve"> along with evidence that the project will provide support </w:t>
      </w:r>
      <w:r w:rsidR="00E03B4F">
        <w:rPr>
          <w:rFonts w:cstheme="minorHAnsi"/>
          <w:sz w:val="24"/>
          <w:szCs w:val="24"/>
        </w:rPr>
        <w:t xml:space="preserve">to improve </w:t>
      </w:r>
      <w:r w:rsidR="00B34925">
        <w:rPr>
          <w:rFonts w:cstheme="minorHAnsi"/>
          <w:sz w:val="24"/>
          <w:szCs w:val="24"/>
        </w:rPr>
        <w:t xml:space="preserve">employment outcomes for </w:t>
      </w:r>
      <w:r w:rsidR="00E03B4F">
        <w:rPr>
          <w:rFonts w:cstheme="minorHAnsi"/>
          <w:sz w:val="24"/>
          <w:szCs w:val="24"/>
        </w:rPr>
        <w:t xml:space="preserve">Indigenous Australians </w:t>
      </w:r>
      <w:r w:rsidR="00CD22FE">
        <w:rPr>
          <w:rFonts w:cstheme="minorHAnsi"/>
          <w:sz w:val="24"/>
          <w:szCs w:val="24"/>
        </w:rPr>
        <w:t xml:space="preserve">and overcome </w:t>
      </w:r>
      <w:r w:rsidR="00E03B4F">
        <w:rPr>
          <w:rFonts w:cstheme="minorHAnsi"/>
          <w:sz w:val="24"/>
          <w:szCs w:val="24"/>
        </w:rPr>
        <w:t xml:space="preserve">disadvantage in the labour market. </w:t>
      </w:r>
      <w:r w:rsidR="00B34925">
        <w:rPr>
          <w:rFonts w:cstheme="minorHAnsi"/>
          <w:sz w:val="24"/>
          <w:szCs w:val="24"/>
        </w:rPr>
        <w:t>Note that the Department reserves the right to check on claims made in the application form.</w:t>
      </w:r>
      <w:r w:rsidR="00416206">
        <w:rPr>
          <w:rFonts w:cstheme="minorHAnsi"/>
          <w:sz w:val="24"/>
          <w:szCs w:val="24"/>
        </w:rPr>
        <w:t xml:space="preserve"> </w:t>
      </w:r>
    </w:p>
    <w:p w:rsidR="00B34925" w:rsidRPr="00B34925" w:rsidRDefault="00B34925" w:rsidP="00B34925">
      <w:pPr>
        <w:pStyle w:val="ListParagraph"/>
        <w:numPr>
          <w:ilvl w:val="0"/>
          <w:numId w:val="26"/>
        </w:numPr>
        <w:rPr>
          <w:rFonts w:cstheme="minorHAnsi"/>
          <w:sz w:val="24"/>
          <w:szCs w:val="24"/>
        </w:rPr>
      </w:pPr>
      <w:r w:rsidRPr="00B34925">
        <w:rPr>
          <w:rFonts w:cstheme="minorHAnsi"/>
          <w:sz w:val="24"/>
          <w:szCs w:val="24"/>
        </w:rPr>
        <w:t xml:space="preserve">A description of how the activity will prepare and retain Aboriginal and Torres Strait Islander people to meet requirements of identified jobs. </w:t>
      </w:r>
    </w:p>
    <w:p w:rsidR="00416206" w:rsidRDefault="00B34925" w:rsidP="00416206">
      <w:pPr>
        <w:pStyle w:val="ListParagraph"/>
        <w:numPr>
          <w:ilvl w:val="0"/>
          <w:numId w:val="26"/>
        </w:numPr>
        <w:spacing w:after="0"/>
        <w:ind w:left="714" w:hanging="357"/>
        <w:contextualSpacing w:val="0"/>
        <w:rPr>
          <w:rFonts w:cstheme="minorHAnsi"/>
          <w:sz w:val="24"/>
          <w:szCs w:val="24"/>
        </w:rPr>
      </w:pPr>
      <w:r w:rsidRPr="00142EFA">
        <w:rPr>
          <w:rFonts w:cstheme="minorHAnsi"/>
          <w:sz w:val="24"/>
          <w:szCs w:val="24"/>
        </w:rPr>
        <w:t xml:space="preserve">The </w:t>
      </w:r>
      <w:r>
        <w:rPr>
          <w:rFonts w:cstheme="minorHAnsi"/>
          <w:sz w:val="24"/>
          <w:szCs w:val="24"/>
        </w:rPr>
        <w:t xml:space="preserve">details and strategies to engage with </w:t>
      </w:r>
      <w:r w:rsidRPr="00142EFA">
        <w:rPr>
          <w:rFonts w:cstheme="minorHAnsi"/>
          <w:sz w:val="24"/>
          <w:szCs w:val="24"/>
        </w:rPr>
        <w:t>target employer</w:t>
      </w:r>
      <w:r>
        <w:rPr>
          <w:rFonts w:cstheme="minorHAnsi"/>
          <w:sz w:val="24"/>
          <w:szCs w:val="24"/>
        </w:rPr>
        <w:t xml:space="preserve">, </w:t>
      </w:r>
      <w:r w:rsidRPr="00142EFA">
        <w:rPr>
          <w:rFonts w:cstheme="minorHAnsi"/>
          <w:sz w:val="24"/>
          <w:szCs w:val="24"/>
        </w:rPr>
        <w:t>industry</w:t>
      </w:r>
      <w:r>
        <w:rPr>
          <w:rFonts w:cstheme="minorHAnsi"/>
          <w:sz w:val="24"/>
          <w:szCs w:val="24"/>
        </w:rPr>
        <w:t>,</w:t>
      </w:r>
      <w:r w:rsidRPr="00142EFA">
        <w:rPr>
          <w:rFonts w:cstheme="minorHAnsi"/>
          <w:sz w:val="24"/>
          <w:szCs w:val="24"/>
        </w:rPr>
        <w:t xml:space="preserve"> </w:t>
      </w:r>
      <w:r>
        <w:rPr>
          <w:rFonts w:cstheme="minorHAnsi"/>
          <w:sz w:val="24"/>
          <w:szCs w:val="24"/>
        </w:rPr>
        <w:t xml:space="preserve">community, schools or groups </w:t>
      </w:r>
      <w:r w:rsidRPr="00142EFA">
        <w:rPr>
          <w:rFonts w:cstheme="minorHAnsi"/>
          <w:sz w:val="24"/>
          <w:szCs w:val="24"/>
        </w:rPr>
        <w:t>support</w:t>
      </w:r>
      <w:r>
        <w:rPr>
          <w:rFonts w:cstheme="minorHAnsi"/>
          <w:sz w:val="24"/>
          <w:szCs w:val="24"/>
        </w:rPr>
        <w:t xml:space="preserve">ed through </w:t>
      </w:r>
      <w:r w:rsidRPr="00142EFA">
        <w:rPr>
          <w:rFonts w:cstheme="minorHAnsi"/>
          <w:sz w:val="24"/>
          <w:szCs w:val="24"/>
        </w:rPr>
        <w:t>the proposed activity and have been engaged</w:t>
      </w:r>
      <w:r w:rsidR="00416206" w:rsidRPr="00142EFA">
        <w:rPr>
          <w:rFonts w:cstheme="minorHAnsi"/>
          <w:sz w:val="24"/>
          <w:szCs w:val="24"/>
        </w:rPr>
        <w:t xml:space="preserve">. </w:t>
      </w:r>
    </w:p>
    <w:p w:rsidR="00416206" w:rsidRPr="00142EFA" w:rsidRDefault="00416206" w:rsidP="00392DBE">
      <w:pPr>
        <w:pStyle w:val="ListParagraph"/>
        <w:spacing w:after="0"/>
        <w:ind w:left="714"/>
        <w:contextualSpacing w:val="0"/>
        <w:rPr>
          <w:rFonts w:cstheme="minorHAnsi"/>
          <w:sz w:val="24"/>
          <w:szCs w:val="24"/>
        </w:rPr>
      </w:pPr>
    </w:p>
    <w:p w:rsidR="00416206" w:rsidRDefault="00416206" w:rsidP="00416206">
      <w:pPr>
        <w:pStyle w:val="ListParagraph"/>
        <w:numPr>
          <w:ilvl w:val="0"/>
          <w:numId w:val="27"/>
        </w:numPr>
        <w:rPr>
          <w:rFonts w:cstheme="minorHAnsi"/>
          <w:b/>
          <w:sz w:val="24"/>
          <w:szCs w:val="24"/>
        </w:rPr>
      </w:pPr>
      <w:r w:rsidRPr="00310E4C">
        <w:rPr>
          <w:rFonts w:cstheme="minorHAnsi"/>
          <w:b/>
          <w:sz w:val="24"/>
          <w:szCs w:val="24"/>
        </w:rPr>
        <w:t xml:space="preserve">Quality – The organisation that will deliver the proposed activity is committed to and capable of working with the </w:t>
      </w:r>
      <w:r>
        <w:rPr>
          <w:rFonts w:cstheme="minorHAnsi"/>
          <w:b/>
          <w:sz w:val="24"/>
          <w:szCs w:val="24"/>
        </w:rPr>
        <w:t>target Indigenous community or group.</w:t>
      </w:r>
    </w:p>
    <w:p w:rsidR="00B34925" w:rsidRPr="00310E4C" w:rsidRDefault="00B34925" w:rsidP="00392DBE">
      <w:pPr>
        <w:pStyle w:val="ListParagraph"/>
        <w:ind w:left="360"/>
        <w:rPr>
          <w:rFonts w:cstheme="minorHAnsi"/>
          <w:b/>
          <w:sz w:val="24"/>
          <w:szCs w:val="24"/>
        </w:rPr>
      </w:pPr>
      <w:r w:rsidRPr="00E02421">
        <w:rPr>
          <w:rFonts w:cstheme="minorHAnsi"/>
          <w:i/>
          <w:sz w:val="24"/>
          <w:szCs w:val="24"/>
        </w:rPr>
        <w:t>Your response to this criterion should cover:</w:t>
      </w:r>
      <w:r>
        <w:rPr>
          <w:rFonts w:cstheme="minorHAnsi"/>
          <w:b/>
          <w:sz w:val="24"/>
          <w:szCs w:val="24"/>
        </w:rPr>
        <w:t xml:space="preserve">  </w:t>
      </w:r>
    </w:p>
    <w:p w:rsidR="00416206" w:rsidRDefault="00B34925" w:rsidP="00416206">
      <w:pPr>
        <w:pStyle w:val="ListParagraph"/>
        <w:numPr>
          <w:ilvl w:val="0"/>
          <w:numId w:val="28"/>
        </w:numPr>
        <w:rPr>
          <w:rFonts w:cstheme="minorHAnsi"/>
          <w:sz w:val="24"/>
          <w:szCs w:val="24"/>
        </w:rPr>
      </w:pPr>
      <w:r>
        <w:rPr>
          <w:rFonts w:cstheme="minorHAnsi"/>
          <w:sz w:val="24"/>
          <w:szCs w:val="24"/>
        </w:rPr>
        <w:t>How th</w:t>
      </w:r>
      <w:r w:rsidR="00416206">
        <w:rPr>
          <w:rFonts w:cstheme="minorHAnsi"/>
          <w:sz w:val="24"/>
          <w:szCs w:val="24"/>
        </w:rPr>
        <w:t>e employer and/or organisation has, or can build, positive relationships with Indigenous Australians, community organisations and other key stakeholders</w:t>
      </w:r>
      <w:r w:rsidR="000A36A6">
        <w:rPr>
          <w:rFonts w:cstheme="minorHAnsi"/>
          <w:sz w:val="24"/>
          <w:szCs w:val="24"/>
        </w:rPr>
        <w:t xml:space="preserve"> such as schools and training providers</w:t>
      </w:r>
      <w:r w:rsidR="00416206">
        <w:rPr>
          <w:rFonts w:cstheme="minorHAnsi"/>
          <w:sz w:val="24"/>
          <w:szCs w:val="24"/>
        </w:rPr>
        <w:t xml:space="preserve"> in the </w:t>
      </w:r>
      <w:r w:rsidR="00523A7B">
        <w:rPr>
          <w:rFonts w:cstheme="minorHAnsi"/>
          <w:sz w:val="24"/>
          <w:szCs w:val="24"/>
        </w:rPr>
        <w:t xml:space="preserve">successful </w:t>
      </w:r>
      <w:r w:rsidR="00416206">
        <w:rPr>
          <w:rFonts w:cstheme="minorHAnsi"/>
          <w:sz w:val="24"/>
          <w:szCs w:val="24"/>
        </w:rPr>
        <w:t xml:space="preserve">delivery of the proposed activity. </w:t>
      </w:r>
    </w:p>
    <w:p w:rsidR="00523A7B" w:rsidRDefault="000A5025" w:rsidP="00523A7B">
      <w:pPr>
        <w:pStyle w:val="ListParagraph"/>
        <w:numPr>
          <w:ilvl w:val="0"/>
          <w:numId w:val="28"/>
        </w:numPr>
        <w:rPr>
          <w:rFonts w:cstheme="minorHAnsi"/>
          <w:sz w:val="24"/>
          <w:szCs w:val="24"/>
        </w:rPr>
      </w:pPr>
      <w:r>
        <w:rPr>
          <w:rFonts w:cstheme="minorHAnsi"/>
          <w:sz w:val="24"/>
          <w:szCs w:val="24"/>
        </w:rPr>
        <w:t>How t</w:t>
      </w:r>
      <w:r w:rsidR="00523A7B">
        <w:rPr>
          <w:rFonts w:cstheme="minorHAnsi"/>
          <w:sz w:val="24"/>
          <w:szCs w:val="24"/>
        </w:rPr>
        <w:t xml:space="preserve">he local community has been consulted and is involved in the project. </w:t>
      </w:r>
    </w:p>
    <w:p w:rsidR="00523A7B" w:rsidRDefault="00BD5C93" w:rsidP="00523A7B">
      <w:pPr>
        <w:pStyle w:val="ListParagraph"/>
        <w:numPr>
          <w:ilvl w:val="0"/>
          <w:numId w:val="28"/>
        </w:numPr>
        <w:rPr>
          <w:rFonts w:cstheme="minorHAnsi"/>
          <w:sz w:val="24"/>
          <w:szCs w:val="24"/>
        </w:rPr>
      </w:pPr>
      <w:r>
        <w:rPr>
          <w:rFonts w:cstheme="minorHAnsi"/>
          <w:sz w:val="24"/>
          <w:szCs w:val="24"/>
        </w:rPr>
        <w:t>E</w:t>
      </w:r>
      <w:r w:rsidR="00523A7B">
        <w:rPr>
          <w:rFonts w:cstheme="minorHAnsi"/>
          <w:sz w:val="24"/>
          <w:szCs w:val="24"/>
        </w:rPr>
        <w:t xml:space="preserve">lements of the activity </w:t>
      </w:r>
      <w:r w:rsidR="000A36A6">
        <w:rPr>
          <w:rFonts w:cstheme="minorHAnsi"/>
          <w:sz w:val="24"/>
          <w:szCs w:val="24"/>
        </w:rPr>
        <w:t xml:space="preserve">that will </w:t>
      </w:r>
      <w:r w:rsidR="00523A7B">
        <w:rPr>
          <w:rFonts w:cstheme="minorHAnsi"/>
          <w:sz w:val="24"/>
          <w:szCs w:val="24"/>
        </w:rPr>
        <w:t xml:space="preserve">be sub-contracted and evidence </w:t>
      </w:r>
      <w:r w:rsidR="000A36A6">
        <w:rPr>
          <w:rFonts w:cstheme="minorHAnsi"/>
          <w:sz w:val="24"/>
          <w:szCs w:val="24"/>
        </w:rPr>
        <w:t>the</w:t>
      </w:r>
      <w:r w:rsidR="00523A7B">
        <w:rPr>
          <w:rFonts w:cstheme="minorHAnsi"/>
          <w:sz w:val="24"/>
          <w:szCs w:val="24"/>
        </w:rPr>
        <w:t xml:space="preserve"> sub- contractor</w:t>
      </w:r>
      <w:r w:rsidR="000A36A6">
        <w:rPr>
          <w:rFonts w:cstheme="minorHAnsi"/>
          <w:sz w:val="24"/>
          <w:szCs w:val="24"/>
        </w:rPr>
        <w:t xml:space="preserve"> has</w:t>
      </w:r>
      <w:r w:rsidR="00523A7B">
        <w:rPr>
          <w:rFonts w:cstheme="minorHAnsi"/>
          <w:sz w:val="24"/>
          <w:szCs w:val="24"/>
        </w:rPr>
        <w:t xml:space="preserve"> relevant expertise and experience in working with Indigenous Australians and delivery of the activity.</w:t>
      </w:r>
    </w:p>
    <w:p w:rsidR="00416206" w:rsidRDefault="000A5025" w:rsidP="00416206">
      <w:pPr>
        <w:pStyle w:val="ListParagraph"/>
        <w:numPr>
          <w:ilvl w:val="0"/>
          <w:numId w:val="26"/>
        </w:numPr>
        <w:ind w:left="714" w:hanging="357"/>
        <w:contextualSpacing w:val="0"/>
        <w:rPr>
          <w:rFonts w:cstheme="minorHAnsi"/>
          <w:sz w:val="24"/>
          <w:szCs w:val="24"/>
        </w:rPr>
      </w:pPr>
      <w:r>
        <w:rPr>
          <w:rFonts w:cstheme="minorHAnsi"/>
          <w:sz w:val="24"/>
          <w:szCs w:val="24"/>
        </w:rPr>
        <w:t>Evidence that t</w:t>
      </w:r>
      <w:r w:rsidR="00416206">
        <w:rPr>
          <w:rFonts w:cstheme="minorHAnsi"/>
          <w:sz w:val="24"/>
          <w:szCs w:val="24"/>
        </w:rPr>
        <w:t xml:space="preserve">he employer, industry and/or organisation is committed to the employment of Indigenous Australians in the delivery of the proposed activity. </w:t>
      </w:r>
    </w:p>
    <w:p w:rsidR="00416206" w:rsidRDefault="00416206" w:rsidP="00416206">
      <w:pPr>
        <w:pStyle w:val="ListParagraph"/>
        <w:numPr>
          <w:ilvl w:val="0"/>
          <w:numId w:val="34"/>
        </w:numPr>
        <w:rPr>
          <w:rFonts w:cstheme="minorHAnsi"/>
          <w:b/>
          <w:sz w:val="24"/>
          <w:szCs w:val="24"/>
        </w:rPr>
      </w:pPr>
      <w:r w:rsidRPr="00310E4C">
        <w:rPr>
          <w:rFonts w:cstheme="minorHAnsi"/>
          <w:b/>
          <w:sz w:val="24"/>
          <w:szCs w:val="24"/>
        </w:rPr>
        <w:t>Efficiency – The proposed activity will support the intended outcomes in a way that appropriately manages risk, is cost effective and is coordinated with relevant stakeholders.</w:t>
      </w:r>
    </w:p>
    <w:p w:rsidR="00B34925" w:rsidRPr="00310E4C" w:rsidRDefault="00B34925" w:rsidP="00392DBE">
      <w:pPr>
        <w:pStyle w:val="ListParagraph"/>
        <w:ind w:left="360"/>
        <w:rPr>
          <w:rFonts w:cstheme="minorHAnsi"/>
          <w:b/>
          <w:sz w:val="24"/>
          <w:szCs w:val="24"/>
        </w:rPr>
      </w:pPr>
      <w:r w:rsidRPr="00E02421">
        <w:rPr>
          <w:rFonts w:cstheme="minorHAnsi"/>
          <w:i/>
          <w:sz w:val="24"/>
          <w:szCs w:val="24"/>
        </w:rPr>
        <w:t>Your response to this criterion should cover:</w:t>
      </w:r>
      <w:r>
        <w:rPr>
          <w:rFonts w:cstheme="minorHAnsi"/>
          <w:b/>
          <w:sz w:val="24"/>
          <w:szCs w:val="24"/>
        </w:rPr>
        <w:t xml:space="preserve">  </w:t>
      </w:r>
    </w:p>
    <w:p w:rsidR="00416206" w:rsidRDefault="000C096D" w:rsidP="00416206">
      <w:pPr>
        <w:pStyle w:val="ListParagraph"/>
        <w:numPr>
          <w:ilvl w:val="0"/>
          <w:numId w:val="38"/>
        </w:numPr>
        <w:rPr>
          <w:rFonts w:cstheme="minorHAnsi"/>
          <w:sz w:val="24"/>
          <w:szCs w:val="24"/>
        </w:rPr>
      </w:pPr>
      <w:r>
        <w:rPr>
          <w:rFonts w:cstheme="minorHAnsi"/>
          <w:sz w:val="24"/>
          <w:szCs w:val="24"/>
        </w:rPr>
        <w:t>H</w:t>
      </w:r>
      <w:r w:rsidR="00416206">
        <w:rPr>
          <w:rFonts w:cstheme="minorHAnsi"/>
          <w:sz w:val="24"/>
          <w:szCs w:val="24"/>
        </w:rPr>
        <w:t xml:space="preserve">ow the proposed activity will achieve the intended outcomes with the </w:t>
      </w:r>
      <w:r w:rsidR="00B3106B">
        <w:rPr>
          <w:rFonts w:cstheme="minorHAnsi"/>
          <w:sz w:val="24"/>
          <w:szCs w:val="24"/>
        </w:rPr>
        <w:t>proposed</w:t>
      </w:r>
      <w:r w:rsidR="00416206">
        <w:rPr>
          <w:rFonts w:cstheme="minorHAnsi"/>
          <w:sz w:val="24"/>
          <w:szCs w:val="24"/>
        </w:rPr>
        <w:t xml:space="preserve"> funding.</w:t>
      </w:r>
    </w:p>
    <w:p w:rsidR="00416206" w:rsidRDefault="000C096D" w:rsidP="00416206">
      <w:pPr>
        <w:pStyle w:val="ListParagraph"/>
        <w:numPr>
          <w:ilvl w:val="0"/>
          <w:numId w:val="38"/>
        </w:numPr>
        <w:rPr>
          <w:rFonts w:cstheme="minorHAnsi"/>
          <w:sz w:val="24"/>
          <w:szCs w:val="24"/>
        </w:rPr>
      </w:pPr>
      <w:r>
        <w:rPr>
          <w:rFonts w:cstheme="minorHAnsi"/>
          <w:sz w:val="24"/>
          <w:szCs w:val="24"/>
        </w:rPr>
        <w:t>H</w:t>
      </w:r>
      <w:r w:rsidR="00416206">
        <w:rPr>
          <w:rFonts w:cstheme="minorHAnsi"/>
          <w:sz w:val="24"/>
          <w:szCs w:val="24"/>
        </w:rPr>
        <w:t xml:space="preserve">ow the proposed activity will link with existing activities associated within the target community or group. </w:t>
      </w:r>
    </w:p>
    <w:p w:rsidR="00416206" w:rsidRPr="008E6390" w:rsidRDefault="000C096D" w:rsidP="00392DBE">
      <w:pPr>
        <w:pStyle w:val="ListParagraph"/>
        <w:numPr>
          <w:ilvl w:val="0"/>
          <w:numId w:val="38"/>
        </w:numPr>
        <w:ind w:left="709" w:hanging="283"/>
        <w:rPr>
          <w:rFonts w:cstheme="minorHAnsi"/>
          <w:sz w:val="24"/>
          <w:szCs w:val="24"/>
        </w:rPr>
      </w:pPr>
      <w:r>
        <w:rPr>
          <w:rFonts w:cstheme="minorHAnsi"/>
          <w:sz w:val="24"/>
          <w:szCs w:val="24"/>
        </w:rPr>
        <w:t xml:space="preserve">How </w:t>
      </w:r>
      <w:r w:rsidR="00416206" w:rsidRPr="008E6390">
        <w:rPr>
          <w:rFonts w:cstheme="minorHAnsi"/>
          <w:sz w:val="24"/>
          <w:szCs w:val="24"/>
        </w:rPr>
        <w:t xml:space="preserve">the proposed activity does not duplicate existing funding and services delivered by the Jobs, Land and Economy Programmes such as Community Development Programme, Vocational Training and Employment Centres (VTEC), the Employment Parity Initiative or other Commonwealth or State/Territory Government such as </w:t>
      </w:r>
      <w:r w:rsidR="00416206" w:rsidRPr="008E6390">
        <w:rPr>
          <w:rFonts w:cstheme="minorHAnsi"/>
          <w:i/>
          <w:sz w:val="24"/>
          <w:szCs w:val="24"/>
        </w:rPr>
        <w:t>jobactive</w:t>
      </w:r>
      <w:r w:rsidR="000A5025">
        <w:rPr>
          <w:rFonts w:cstheme="minorHAnsi"/>
          <w:i/>
          <w:sz w:val="24"/>
          <w:szCs w:val="24"/>
        </w:rPr>
        <w:t xml:space="preserve"> and</w:t>
      </w:r>
      <w:r w:rsidR="00416206" w:rsidRPr="008E6390">
        <w:rPr>
          <w:rFonts w:cstheme="minorHAnsi"/>
          <w:sz w:val="24"/>
          <w:szCs w:val="24"/>
        </w:rPr>
        <w:t xml:space="preserve"> Disability Employment Services (DES)</w:t>
      </w:r>
      <w:r w:rsidR="000A5025">
        <w:rPr>
          <w:rFonts w:cstheme="minorHAnsi"/>
          <w:sz w:val="24"/>
          <w:szCs w:val="24"/>
        </w:rPr>
        <w:t>.</w:t>
      </w:r>
    </w:p>
    <w:p w:rsidR="00416206" w:rsidRDefault="00416206" w:rsidP="00416206">
      <w:pPr>
        <w:pStyle w:val="ListParagraph"/>
        <w:numPr>
          <w:ilvl w:val="0"/>
          <w:numId w:val="38"/>
        </w:numPr>
        <w:rPr>
          <w:rFonts w:cstheme="minorHAnsi"/>
          <w:sz w:val="24"/>
          <w:szCs w:val="24"/>
        </w:rPr>
      </w:pPr>
      <w:r w:rsidRPr="00AB5BCE">
        <w:rPr>
          <w:rFonts w:cstheme="minorHAnsi"/>
          <w:sz w:val="24"/>
          <w:szCs w:val="24"/>
        </w:rPr>
        <w:lastRenderedPageBreak/>
        <w:t>I</w:t>
      </w:r>
      <w:r w:rsidR="000A5025">
        <w:rPr>
          <w:rFonts w:cstheme="minorHAnsi"/>
          <w:sz w:val="24"/>
          <w:szCs w:val="24"/>
        </w:rPr>
        <w:t>dentify</w:t>
      </w:r>
      <w:r w:rsidR="00102BD0">
        <w:rPr>
          <w:rFonts w:cstheme="minorHAnsi"/>
          <w:sz w:val="24"/>
          <w:szCs w:val="24"/>
        </w:rPr>
        <w:t xml:space="preserve"> </w:t>
      </w:r>
      <w:r>
        <w:rPr>
          <w:rFonts w:cstheme="minorHAnsi"/>
          <w:sz w:val="24"/>
          <w:szCs w:val="24"/>
        </w:rPr>
        <w:t xml:space="preserve">risks </w:t>
      </w:r>
      <w:r w:rsidR="00102BD0">
        <w:rPr>
          <w:rFonts w:cstheme="minorHAnsi"/>
          <w:sz w:val="24"/>
          <w:szCs w:val="24"/>
        </w:rPr>
        <w:t xml:space="preserve">that will impact the delivery of the activity </w:t>
      </w:r>
      <w:r>
        <w:rPr>
          <w:rFonts w:cstheme="minorHAnsi"/>
          <w:sz w:val="24"/>
          <w:szCs w:val="24"/>
        </w:rPr>
        <w:t>are identified</w:t>
      </w:r>
      <w:r w:rsidRPr="00AB5BCE">
        <w:rPr>
          <w:rFonts w:cstheme="minorHAnsi"/>
          <w:sz w:val="24"/>
          <w:szCs w:val="24"/>
        </w:rPr>
        <w:t xml:space="preserve"> </w:t>
      </w:r>
      <w:r w:rsidR="00102BD0">
        <w:rPr>
          <w:rFonts w:cstheme="minorHAnsi"/>
          <w:sz w:val="24"/>
          <w:szCs w:val="24"/>
        </w:rPr>
        <w:t xml:space="preserve">including </w:t>
      </w:r>
      <w:r w:rsidRPr="00AB5BCE">
        <w:rPr>
          <w:rFonts w:cstheme="minorHAnsi"/>
          <w:sz w:val="24"/>
          <w:szCs w:val="24"/>
        </w:rPr>
        <w:t>manag</w:t>
      </w:r>
      <w:r w:rsidR="00102BD0">
        <w:rPr>
          <w:rFonts w:cstheme="minorHAnsi"/>
          <w:sz w:val="24"/>
          <w:szCs w:val="24"/>
        </w:rPr>
        <w:t>ing t</w:t>
      </w:r>
      <w:r w:rsidRPr="00AB5BCE">
        <w:rPr>
          <w:rFonts w:cstheme="minorHAnsi"/>
          <w:sz w:val="24"/>
          <w:szCs w:val="24"/>
        </w:rPr>
        <w:t>he financial aspects of the funding</w:t>
      </w:r>
      <w:r>
        <w:rPr>
          <w:rFonts w:cstheme="minorHAnsi"/>
          <w:sz w:val="24"/>
          <w:szCs w:val="24"/>
        </w:rPr>
        <w:t>.</w:t>
      </w:r>
    </w:p>
    <w:p w:rsidR="00416206" w:rsidRDefault="00416206" w:rsidP="00416206">
      <w:pPr>
        <w:pStyle w:val="ListParagraph"/>
        <w:rPr>
          <w:rFonts w:cstheme="minorHAnsi"/>
          <w:sz w:val="24"/>
          <w:szCs w:val="24"/>
        </w:rPr>
      </w:pPr>
    </w:p>
    <w:p w:rsidR="00416206" w:rsidRDefault="00416206" w:rsidP="00416206">
      <w:pPr>
        <w:pStyle w:val="ListParagraph"/>
        <w:numPr>
          <w:ilvl w:val="0"/>
          <w:numId w:val="31"/>
        </w:numPr>
        <w:rPr>
          <w:rFonts w:cstheme="minorHAnsi"/>
          <w:b/>
          <w:sz w:val="24"/>
          <w:szCs w:val="24"/>
        </w:rPr>
      </w:pPr>
      <w:r w:rsidRPr="00310E4C">
        <w:rPr>
          <w:rFonts w:cstheme="minorHAnsi"/>
          <w:b/>
          <w:sz w:val="24"/>
          <w:szCs w:val="24"/>
        </w:rPr>
        <w:t xml:space="preserve">Effectiveness – The proposed activity </w:t>
      </w:r>
      <w:r w:rsidR="00102BD0">
        <w:rPr>
          <w:rFonts w:cstheme="minorHAnsi"/>
          <w:b/>
          <w:sz w:val="24"/>
          <w:szCs w:val="24"/>
        </w:rPr>
        <w:t>will</w:t>
      </w:r>
      <w:r w:rsidRPr="00310E4C">
        <w:rPr>
          <w:rFonts w:cstheme="minorHAnsi"/>
          <w:b/>
          <w:sz w:val="24"/>
          <w:szCs w:val="24"/>
        </w:rPr>
        <w:t xml:space="preserve"> deliver the intended </w:t>
      </w:r>
      <w:r>
        <w:rPr>
          <w:rFonts w:cstheme="minorHAnsi"/>
          <w:b/>
          <w:sz w:val="24"/>
          <w:szCs w:val="24"/>
        </w:rPr>
        <w:t xml:space="preserve">employment </w:t>
      </w:r>
      <w:r w:rsidRPr="00310E4C">
        <w:rPr>
          <w:rFonts w:cstheme="minorHAnsi"/>
          <w:b/>
          <w:sz w:val="24"/>
          <w:szCs w:val="24"/>
        </w:rPr>
        <w:t>outcomes and sustain the outcomes into the future.</w:t>
      </w:r>
    </w:p>
    <w:p w:rsidR="00B34925" w:rsidRPr="00310E4C" w:rsidRDefault="00B34925" w:rsidP="00392DBE">
      <w:pPr>
        <w:pStyle w:val="ListParagraph"/>
        <w:ind w:left="360"/>
        <w:rPr>
          <w:rFonts w:cstheme="minorHAnsi"/>
          <w:b/>
          <w:sz w:val="24"/>
          <w:szCs w:val="24"/>
        </w:rPr>
      </w:pPr>
      <w:r w:rsidRPr="00E02421">
        <w:rPr>
          <w:rFonts w:cstheme="minorHAnsi"/>
          <w:i/>
          <w:sz w:val="24"/>
          <w:szCs w:val="24"/>
        </w:rPr>
        <w:t>Your response to this criterion should cover:</w:t>
      </w:r>
      <w:r>
        <w:rPr>
          <w:rFonts w:cstheme="minorHAnsi"/>
          <w:b/>
          <w:sz w:val="24"/>
          <w:szCs w:val="24"/>
        </w:rPr>
        <w:t xml:space="preserve">  </w:t>
      </w:r>
    </w:p>
    <w:p w:rsidR="000C096D" w:rsidRDefault="000C096D" w:rsidP="000C096D">
      <w:pPr>
        <w:pStyle w:val="ListParagraph"/>
        <w:numPr>
          <w:ilvl w:val="0"/>
          <w:numId w:val="32"/>
        </w:numPr>
        <w:rPr>
          <w:rFonts w:cstheme="minorHAnsi"/>
          <w:sz w:val="24"/>
          <w:szCs w:val="24"/>
        </w:rPr>
      </w:pPr>
      <w:r>
        <w:rPr>
          <w:rFonts w:cstheme="minorHAnsi"/>
          <w:sz w:val="24"/>
          <w:szCs w:val="24"/>
        </w:rPr>
        <w:t>How the proposed approach will deliver the identified employment outcomes.</w:t>
      </w:r>
    </w:p>
    <w:p w:rsidR="00416206" w:rsidRDefault="000A5025" w:rsidP="00416206">
      <w:pPr>
        <w:pStyle w:val="ListParagraph"/>
        <w:numPr>
          <w:ilvl w:val="0"/>
          <w:numId w:val="32"/>
        </w:numPr>
        <w:rPr>
          <w:rFonts w:cstheme="minorHAnsi"/>
          <w:sz w:val="24"/>
          <w:szCs w:val="24"/>
        </w:rPr>
      </w:pPr>
      <w:r>
        <w:rPr>
          <w:rFonts w:cstheme="minorHAnsi"/>
          <w:sz w:val="24"/>
          <w:szCs w:val="24"/>
        </w:rPr>
        <w:t>H</w:t>
      </w:r>
      <w:r w:rsidR="00416206">
        <w:rPr>
          <w:rFonts w:cstheme="minorHAnsi"/>
          <w:sz w:val="24"/>
          <w:szCs w:val="24"/>
        </w:rPr>
        <w:t xml:space="preserve">ow the intended employment outcomes are to be sustained into the future. </w:t>
      </w:r>
    </w:p>
    <w:p w:rsidR="00416206" w:rsidRDefault="00416206" w:rsidP="00416206">
      <w:pPr>
        <w:pStyle w:val="ListParagraph"/>
        <w:numPr>
          <w:ilvl w:val="0"/>
          <w:numId w:val="32"/>
        </w:numPr>
        <w:rPr>
          <w:rFonts w:cstheme="minorHAnsi"/>
          <w:sz w:val="24"/>
          <w:szCs w:val="24"/>
        </w:rPr>
      </w:pPr>
      <w:r>
        <w:rPr>
          <w:rFonts w:cstheme="minorHAnsi"/>
          <w:sz w:val="24"/>
          <w:szCs w:val="24"/>
        </w:rPr>
        <w:t>It is clear how the organisation will gather evidence and monitor performance to measure the effectiveness of the proposed activity.</w:t>
      </w:r>
    </w:p>
    <w:p w:rsidR="000C096D" w:rsidRPr="00392DBE" w:rsidRDefault="000C096D" w:rsidP="000C096D">
      <w:pPr>
        <w:pStyle w:val="ListParagraph"/>
        <w:numPr>
          <w:ilvl w:val="0"/>
          <w:numId w:val="32"/>
        </w:numPr>
        <w:rPr>
          <w:rFonts w:cstheme="minorHAnsi"/>
          <w:sz w:val="24"/>
          <w:szCs w:val="24"/>
        </w:rPr>
      </w:pPr>
      <w:r>
        <w:rPr>
          <w:rFonts w:cstheme="minorHAnsi"/>
          <w:sz w:val="24"/>
          <w:szCs w:val="24"/>
        </w:rPr>
        <w:t>Past performance data (particularly in delivery similar projects )</w:t>
      </w:r>
    </w:p>
    <w:p w:rsidR="00416206" w:rsidRDefault="000A5025" w:rsidP="00416206">
      <w:pPr>
        <w:pStyle w:val="ListParagraph"/>
        <w:numPr>
          <w:ilvl w:val="0"/>
          <w:numId w:val="32"/>
        </w:numPr>
        <w:rPr>
          <w:rFonts w:cstheme="minorHAnsi"/>
          <w:sz w:val="24"/>
          <w:szCs w:val="24"/>
        </w:rPr>
      </w:pPr>
      <w:r>
        <w:rPr>
          <w:rFonts w:cstheme="minorHAnsi"/>
          <w:sz w:val="24"/>
          <w:szCs w:val="24"/>
        </w:rPr>
        <w:t>How t</w:t>
      </w:r>
      <w:r w:rsidR="00416206">
        <w:rPr>
          <w:rFonts w:cstheme="minorHAnsi"/>
          <w:sz w:val="24"/>
          <w:szCs w:val="24"/>
        </w:rPr>
        <w:t>he proposed activity provides value for money taking into consideration the location/s of the services being delivered, access to other forms of funding/services and the level of support being provided.</w:t>
      </w:r>
    </w:p>
    <w:p w:rsidR="00D7647A" w:rsidRPr="00310E4C" w:rsidRDefault="006C53E3" w:rsidP="00226E8F">
      <w:pPr>
        <w:outlineLvl w:val="2"/>
        <w:rPr>
          <w:rFonts w:cstheme="minorHAnsi"/>
          <w:b/>
          <w:sz w:val="28"/>
          <w:szCs w:val="28"/>
        </w:rPr>
      </w:pPr>
      <w:r w:rsidRPr="00310E4C">
        <w:rPr>
          <w:rFonts w:cstheme="minorHAnsi"/>
          <w:b/>
          <w:sz w:val="28"/>
          <w:szCs w:val="28"/>
        </w:rPr>
        <w:t>B</w:t>
      </w:r>
      <w:r w:rsidR="00DC6E47">
        <w:rPr>
          <w:rFonts w:cstheme="minorHAnsi"/>
          <w:b/>
          <w:sz w:val="28"/>
          <w:szCs w:val="28"/>
        </w:rPr>
        <w:t>5</w:t>
      </w:r>
      <w:r w:rsidRPr="00310E4C">
        <w:rPr>
          <w:rFonts w:cstheme="minorHAnsi"/>
          <w:b/>
          <w:sz w:val="28"/>
          <w:szCs w:val="28"/>
        </w:rPr>
        <w:tab/>
      </w:r>
      <w:r w:rsidR="00D7647A" w:rsidRPr="00310E4C">
        <w:rPr>
          <w:rFonts w:cstheme="minorHAnsi"/>
          <w:b/>
          <w:sz w:val="28"/>
          <w:szCs w:val="28"/>
        </w:rPr>
        <w:t>Financial and corporate viability information</w:t>
      </w:r>
    </w:p>
    <w:p w:rsidR="002C230B" w:rsidRDefault="002C230B" w:rsidP="002C325D">
      <w:pPr>
        <w:rPr>
          <w:rFonts w:cstheme="minorHAnsi"/>
          <w:sz w:val="24"/>
          <w:szCs w:val="24"/>
        </w:rPr>
      </w:pPr>
      <w:r>
        <w:rPr>
          <w:rFonts w:cstheme="minorHAnsi"/>
          <w:sz w:val="24"/>
          <w:szCs w:val="24"/>
        </w:rPr>
        <w:t xml:space="preserve">If requested by the Department, </w:t>
      </w:r>
      <w:r w:rsidR="003C4CA1" w:rsidRPr="002C325D">
        <w:rPr>
          <w:rFonts w:cstheme="minorHAnsi"/>
          <w:sz w:val="24"/>
          <w:szCs w:val="24"/>
        </w:rPr>
        <w:t>Applicants</w:t>
      </w:r>
      <w:r w:rsidR="0028054B" w:rsidRPr="002C325D">
        <w:rPr>
          <w:rFonts w:cstheme="minorHAnsi"/>
          <w:sz w:val="24"/>
          <w:szCs w:val="24"/>
        </w:rPr>
        <w:t xml:space="preserve"> </w:t>
      </w:r>
      <w:r>
        <w:rPr>
          <w:rFonts w:cstheme="minorHAnsi"/>
          <w:sz w:val="24"/>
          <w:szCs w:val="24"/>
        </w:rPr>
        <w:t>may need to complete a financial viability and credentials form which will be supplied by the Department.</w:t>
      </w:r>
    </w:p>
    <w:p w:rsidR="00C27C93" w:rsidRPr="002C325D" w:rsidRDefault="00C27C93" w:rsidP="002C325D">
      <w:pPr>
        <w:rPr>
          <w:rFonts w:cstheme="minorHAnsi"/>
          <w:sz w:val="24"/>
          <w:szCs w:val="24"/>
        </w:rPr>
      </w:pPr>
      <w:r w:rsidRPr="002C325D">
        <w:rPr>
          <w:rFonts w:cstheme="minorHAnsi"/>
          <w:sz w:val="24"/>
          <w:szCs w:val="24"/>
        </w:rPr>
        <w:t>The applicant must provide particulars of any petition, claim</w:t>
      </w:r>
      <w:r w:rsidR="000A5025">
        <w:rPr>
          <w:rFonts w:cstheme="minorHAnsi"/>
          <w:sz w:val="24"/>
          <w:szCs w:val="24"/>
        </w:rPr>
        <w:t>,</w:t>
      </w:r>
      <w:r w:rsidRPr="002C325D">
        <w:rPr>
          <w:rFonts w:cstheme="minorHAnsi"/>
          <w:sz w:val="24"/>
          <w:szCs w:val="24"/>
        </w:rPr>
        <w:t xml:space="preserve"> action, judgement or decision</w:t>
      </w:r>
      <w:r w:rsidR="00820F42" w:rsidRPr="002C325D">
        <w:rPr>
          <w:rFonts w:cstheme="minorHAnsi"/>
          <w:sz w:val="24"/>
          <w:szCs w:val="24"/>
        </w:rPr>
        <w:t xml:space="preserve"> that </w:t>
      </w:r>
      <w:r w:rsidR="00573522" w:rsidRPr="002C325D">
        <w:rPr>
          <w:rFonts w:cstheme="minorHAnsi"/>
          <w:sz w:val="24"/>
          <w:szCs w:val="24"/>
        </w:rPr>
        <w:t xml:space="preserve">may have potential </w:t>
      </w:r>
      <w:r w:rsidRPr="002C325D">
        <w:rPr>
          <w:rFonts w:cstheme="minorHAnsi"/>
          <w:sz w:val="24"/>
          <w:szCs w:val="24"/>
        </w:rPr>
        <w:t>to adversely affect its capacity to meet its requirements.</w:t>
      </w:r>
    </w:p>
    <w:p w:rsidR="00D7647A" w:rsidRDefault="00CD6402" w:rsidP="002C325D">
      <w:pPr>
        <w:rPr>
          <w:rFonts w:cstheme="minorHAnsi"/>
          <w:sz w:val="24"/>
          <w:szCs w:val="24"/>
        </w:rPr>
      </w:pPr>
      <w:r w:rsidRPr="002C325D">
        <w:rPr>
          <w:rFonts w:cstheme="minorHAnsi"/>
          <w:sz w:val="24"/>
          <w:szCs w:val="24"/>
        </w:rPr>
        <w:t>The a</w:t>
      </w:r>
      <w:r w:rsidR="00D7647A" w:rsidRPr="002C325D">
        <w:rPr>
          <w:rFonts w:cstheme="minorHAnsi"/>
          <w:sz w:val="24"/>
          <w:szCs w:val="24"/>
        </w:rPr>
        <w:t xml:space="preserve">pplicant </w:t>
      </w:r>
      <w:r w:rsidR="00C27C93" w:rsidRPr="002C325D">
        <w:rPr>
          <w:rFonts w:cstheme="minorHAnsi"/>
          <w:sz w:val="24"/>
          <w:szCs w:val="24"/>
        </w:rPr>
        <w:t>must</w:t>
      </w:r>
      <w:r w:rsidR="00D7647A" w:rsidRPr="002C325D">
        <w:rPr>
          <w:rFonts w:cstheme="minorHAnsi"/>
          <w:sz w:val="24"/>
          <w:szCs w:val="24"/>
        </w:rPr>
        <w:t xml:space="preserve"> notify the Department and provide details </w:t>
      </w:r>
      <w:r w:rsidR="00AB04F5" w:rsidRPr="002C325D">
        <w:rPr>
          <w:rFonts w:cstheme="minorHAnsi"/>
          <w:sz w:val="24"/>
          <w:szCs w:val="24"/>
        </w:rPr>
        <w:t>if it, o</w:t>
      </w:r>
      <w:r w:rsidR="002101A8" w:rsidRPr="002C325D">
        <w:rPr>
          <w:rFonts w:cstheme="minorHAnsi"/>
          <w:sz w:val="24"/>
          <w:szCs w:val="24"/>
        </w:rPr>
        <w:t>r any of its employees,</w:t>
      </w:r>
      <w:r w:rsidR="00BA715B" w:rsidRPr="002C325D">
        <w:rPr>
          <w:rFonts w:cstheme="minorHAnsi"/>
          <w:sz w:val="24"/>
          <w:szCs w:val="24"/>
        </w:rPr>
        <w:t xml:space="preserve"> are</w:t>
      </w:r>
      <w:r w:rsidR="00D7647A" w:rsidRPr="002C325D">
        <w:rPr>
          <w:rFonts w:cstheme="minorHAnsi"/>
          <w:sz w:val="24"/>
          <w:szCs w:val="24"/>
        </w:rPr>
        <w:t xml:space="preserve"> under investigation, or the subject of court proceedings, in relation to a possible or actual breach of any relevant legislation, and if applicable, provide details of the matter.</w:t>
      </w:r>
    </w:p>
    <w:p w:rsidR="000C096D" w:rsidRPr="002C325D" w:rsidRDefault="000C096D" w:rsidP="002C325D">
      <w:pPr>
        <w:rPr>
          <w:rFonts w:cstheme="minorHAnsi"/>
          <w:sz w:val="24"/>
          <w:szCs w:val="24"/>
        </w:rPr>
      </w:pPr>
      <w:r>
        <w:rPr>
          <w:rFonts w:cstheme="minorHAnsi"/>
          <w:sz w:val="24"/>
          <w:szCs w:val="24"/>
        </w:rPr>
        <w:t xml:space="preserve">The Department reserves the right not </w:t>
      </w:r>
      <w:r w:rsidR="00B265E7">
        <w:rPr>
          <w:rFonts w:cstheme="minorHAnsi"/>
          <w:sz w:val="24"/>
          <w:szCs w:val="24"/>
        </w:rPr>
        <w:t xml:space="preserve">to </w:t>
      </w:r>
      <w:r>
        <w:rPr>
          <w:rFonts w:cstheme="minorHAnsi"/>
          <w:sz w:val="24"/>
          <w:szCs w:val="24"/>
        </w:rPr>
        <w:t>proceed with funding organisations that do not meet financial viability considerations or does not complete requested forms on time.</w:t>
      </w:r>
    </w:p>
    <w:p w:rsidR="00057359" w:rsidRPr="00310E4C" w:rsidRDefault="006C53E3" w:rsidP="00226E8F">
      <w:pPr>
        <w:outlineLvl w:val="2"/>
        <w:rPr>
          <w:rFonts w:cstheme="minorHAnsi"/>
          <w:b/>
          <w:sz w:val="28"/>
          <w:szCs w:val="28"/>
        </w:rPr>
      </w:pPr>
      <w:r w:rsidRPr="00310E4C">
        <w:rPr>
          <w:rFonts w:cstheme="minorHAnsi"/>
          <w:b/>
          <w:sz w:val="28"/>
          <w:szCs w:val="28"/>
        </w:rPr>
        <w:t>B</w:t>
      </w:r>
      <w:r w:rsidR="00DC6E47">
        <w:rPr>
          <w:rFonts w:cstheme="minorHAnsi"/>
          <w:b/>
          <w:sz w:val="28"/>
          <w:szCs w:val="28"/>
        </w:rPr>
        <w:t>6</w:t>
      </w:r>
      <w:r w:rsidRPr="00310E4C">
        <w:rPr>
          <w:rFonts w:cstheme="minorHAnsi"/>
          <w:b/>
          <w:sz w:val="28"/>
          <w:szCs w:val="28"/>
        </w:rPr>
        <w:tab/>
      </w:r>
      <w:r w:rsidR="00057359" w:rsidRPr="00310E4C">
        <w:rPr>
          <w:rFonts w:cstheme="minorHAnsi"/>
          <w:b/>
          <w:sz w:val="28"/>
          <w:szCs w:val="28"/>
        </w:rPr>
        <w:t xml:space="preserve">Completing </w:t>
      </w:r>
      <w:r w:rsidR="004267B2" w:rsidRPr="00310E4C">
        <w:rPr>
          <w:rFonts w:cstheme="minorHAnsi"/>
          <w:b/>
          <w:sz w:val="28"/>
          <w:szCs w:val="28"/>
        </w:rPr>
        <w:t>an application</w:t>
      </w:r>
      <w:r w:rsidR="00057359" w:rsidRPr="00310E4C">
        <w:rPr>
          <w:rFonts w:cstheme="minorHAnsi"/>
          <w:b/>
          <w:sz w:val="28"/>
          <w:szCs w:val="28"/>
        </w:rPr>
        <w:t xml:space="preserve"> </w:t>
      </w:r>
    </w:p>
    <w:p w:rsidR="00BC4435" w:rsidRPr="00F25E26" w:rsidRDefault="00BC4435" w:rsidP="00F25E26">
      <w:pPr>
        <w:rPr>
          <w:rFonts w:cstheme="minorHAnsi"/>
          <w:color w:val="000000"/>
          <w:sz w:val="24"/>
          <w:szCs w:val="24"/>
        </w:rPr>
      </w:pPr>
      <w:r>
        <w:rPr>
          <w:rFonts w:cstheme="minorHAnsi"/>
          <w:sz w:val="24"/>
          <w:szCs w:val="24"/>
        </w:rPr>
        <w:t>A</w:t>
      </w:r>
      <w:r w:rsidRPr="00F25E26">
        <w:rPr>
          <w:rFonts w:cstheme="minorHAnsi"/>
          <w:color w:val="000000"/>
          <w:sz w:val="24"/>
          <w:szCs w:val="24"/>
        </w:rPr>
        <w:t>pplications for fundi</w:t>
      </w:r>
      <w:r w:rsidR="00CD6402">
        <w:rPr>
          <w:rFonts w:cstheme="minorHAnsi"/>
          <w:color w:val="000000"/>
          <w:sz w:val="24"/>
          <w:szCs w:val="24"/>
        </w:rPr>
        <w:t xml:space="preserve">ng must be submitted using the </w:t>
      </w:r>
      <w:r w:rsidR="00A84369">
        <w:rPr>
          <w:rFonts w:cstheme="minorHAnsi"/>
          <w:color w:val="000000"/>
          <w:sz w:val="24"/>
          <w:szCs w:val="24"/>
        </w:rPr>
        <w:t xml:space="preserve">Tailored Assistance </w:t>
      </w:r>
      <w:r w:rsidR="000D6652">
        <w:rPr>
          <w:rFonts w:cstheme="minorHAnsi"/>
          <w:color w:val="000000"/>
          <w:sz w:val="24"/>
          <w:szCs w:val="24"/>
        </w:rPr>
        <w:t xml:space="preserve">Employment </w:t>
      </w:r>
      <w:r w:rsidR="00CD6402">
        <w:rPr>
          <w:rFonts w:cstheme="minorHAnsi"/>
          <w:color w:val="000000"/>
          <w:sz w:val="24"/>
          <w:szCs w:val="24"/>
        </w:rPr>
        <w:t>a</w:t>
      </w:r>
      <w:r w:rsidRPr="00F25E26">
        <w:rPr>
          <w:rFonts w:cstheme="minorHAnsi"/>
          <w:color w:val="000000"/>
          <w:sz w:val="24"/>
          <w:szCs w:val="24"/>
        </w:rPr>
        <w:t>pplication form</w:t>
      </w:r>
      <w:r w:rsidR="00261B9E">
        <w:rPr>
          <w:rFonts w:cstheme="minorHAnsi"/>
          <w:color w:val="000000"/>
          <w:sz w:val="24"/>
          <w:szCs w:val="24"/>
        </w:rPr>
        <w:t xml:space="preserve"> available on the </w:t>
      </w:r>
      <w:hyperlink r:id="rId14" w:history="1">
        <w:r w:rsidR="00261B9E" w:rsidRPr="00261B9E">
          <w:rPr>
            <w:rStyle w:val="Hyperlink"/>
            <w:rFonts w:cstheme="minorHAnsi"/>
            <w:sz w:val="24"/>
            <w:szCs w:val="24"/>
          </w:rPr>
          <w:t>Department’s website</w:t>
        </w:r>
      </w:hyperlink>
      <w:r w:rsidR="00261B9E">
        <w:rPr>
          <w:rFonts w:cstheme="minorHAnsi"/>
          <w:color w:val="000000"/>
          <w:sz w:val="24"/>
          <w:szCs w:val="24"/>
        </w:rPr>
        <w:t>.</w:t>
      </w:r>
      <w:r w:rsidRPr="00F25E26">
        <w:rPr>
          <w:rFonts w:cstheme="minorHAnsi"/>
          <w:color w:val="000000"/>
          <w:sz w:val="24"/>
          <w:szCs w:val="24"/>
        </w:rPr>
        <w:t xml:space="preserve"> </w:t>
      </w:r>
    </w:p>
    <w:p w:rsidR="00BC4435" w:rsidRDefault="00BC4435" w:rsidP="00F25E26">
      <w:pPr>
        <w:rPr>
          <w:rFonts w:cstheme="minorHAnsi"/>
          <w:color w:val="000000"/>
          <w:sz w:val="24"/>
          <w:szCs w:val="24"/>
        </w:rPr>
      </w:pPr>
      <w:r w:rsidRPr="00F25E26">
        <w:rPr>
          <w:rFonts w:cstheme="minorHAnsi"/>
          <w:color w:val="000000"/>
          <w:sz w:val="24"/>
          <w:szCs w:val="24"/>
        </w:rPr>
        <w:t>The application form must be completed in English.</w:t>
      </w:r>
    </w:p>
    <w:p w:rsidR="00C15CA8" w:rsidRPr="003458B1" w:rsidRDefault="00C15CA8" w:rsidP="00F25E26">
      <w:pPr>
        <w:rPr>
          <w:rFonts w:eastAsia="Times New Roman" w:cstheme="minorHAnsi"/>
          <w:sz w:val="24"/>
          <w:szCs w:val="24"/>
          <w:lang w:eastAsia="en-AU"/>
        </w:rPr>
      </w:pPr>
      <w:r w:rsidRPr="003458B1">
        <w:rPr>
          <w:rFonts w:eastAsia="Times New Roman" w:cstheme="minorHAnsi"/>
          <w:sz w:val="24"/>
          <w:szCs w:val="24"/>
          <w:lang w:eastAsia="en-AU"/>
        </w:rPr>
        <w:t>It is strongly recommended that applicants provide the names of key personnel such as Director/s, Chief Executive Officer, Finance Compliance Officer, and if possible Accountant or Auditor of the organisation. This information can be included by adding fields in the ‘</w:t>
      </w:r>
      <w:r w:rsidRPr="007D3B36">
        <w:rPr>
          <w:rFonts w:eastAsia="Times New Roman" w:cstheme="minorHAnsi"/>
          <w:i/>
          <w:sz w:val="24"/>
          <w:szCs w:val="24"/>
          <w:lang w:eastAsia="en-AU"/>
        </w:rPr>
        <w:t>Applicant’s Contacts and Key Personnel</w:t>
      </w:r>
      <w:r w:rsidRPr="003458B1">
        <w:rPr>
          <w:rFonts w:eastAsia="Times New Roman" w:cstheme="minorHAnsi"/>
          <w:sz w:val="24"/>
          <w:szCs w:val="24"/>
          <w:lang w:eastAsia="en-AU"/>
        </w:rPr>
        <w:t>’ section in the application form.</w:t>
      </w:r>
    </w:p>
    <w:p w:rsidR="00B24DDF" w:rsidRDefault="006D309A" w:rsidP="00B24DDF">
      <w:pPr>
        <w:rPr>
          <w:rFonts w:cstheme="minorHAnsi"/>
          <w:sz w:val="24"/>
          <w:szCs w:val="24"/>
        </w:rPr>
      </w:pPr>
      <w:r w:rsidRPr="003A17CC">
        <w:rPr>
          <w:rFonts w:cstheme="minorHAnsi"/>
          <w:color w:val="000000"/>
          <w:sz w:val="24"/>
          <w:szCs w:val="24"/>
        </w:rPr>
        <w:t xml:space="preserve">The Declaration in the application form must be completed by the applicant or a person authorised to act on behalf of the applicant. </w:t>
      </w:r>
      <w:r w:rsidR="00B24DDF" w:rsidRPr="003A17CC">
        <w:rPr>
          <w:rFonts w:cstheme="minorHAnsi"/>
          <w:sz w:val="24"/>
          <w:szCs w:val="24"/>
        </w:rPr>
        <w:t xml:space="preserve">If completing the form online, instead of signing </w:t>
      </w:r>
      <w:r w:rsidR="00B24DDF" w:rsidRPr="003A17CC">
        <w:rPr>
          <w:rFonts w:cstheme="minorHAnsi"/>
          <w:sz w:val="24"/>
          <w:szCs w:val="24"/>
        </w:rPr>
        <w:lastRenderedPageBreak/>
        <w:t>the document, the applicant (or person authorised to act on behalf of the applicant), should type their full name in the field.</w:t>
      </w:r>
      <w:r w:rsidR="00B24DDF">
        <w:rPr>
          <w:rFonts w:cstheme="minorHAnsi"/>
          <w:sz w:val="24"/>
          <w:szCs w:val="24"/>
        </w:rPr>
        <w:t xml:space="preserve"> </w:t>
      </w:r>
    </w:p>
    <w:p w:rsidR="006D309A" w:rsidRDefault="006D309A" w:rsidP="00B24DDF">
      <w:pPr>
        <w:rPr>
          <w:rFonts w:cstheme="minorHAnsi"/>
          <w:sz w:val="24"/>
          <w:szCs w:val="24"/>
        </w:rPr>
      </w:pPr>
      <w:r>
        <w:rPr>
          <w:rFonts w:cstheme="minorHAnsi"/>
          <w:sz w:val="24"/>
          <w:szCs w:val="24"/>
        </w:rPr>
        <w:t xml:space="preserve">The following supporting documentation </w:t>
      </w:r>
      <w:r w:rsidR="00C9504B">
        <w:rPr>
          <w:rFonts w:cstheme="minorHAnsi"/>
          <w:sz w:val="24"/>
          <w:szCs w:val="24"/>
        </w:rPr>
        <w:t>may be requested</w:t>
      </w:r>
      <w:r>
        <w:rPr>
          <w:rFonts w:cstheme="minorHAnsi"/>
          <w:sz w:val="24"/>
          <w:szCs w:val="24"/>
        </w:rPr>
        <w:t>:</w:t>
      </w:r>
    </w:p>
    <w:p w:rsidR="00AB0E93" w:rsidRPr="00E82835" w:rsidRDefault="00AB0E93" w:rsidP="00AB0E93">
      <w:pPr>
        <w:pStyle w:val="ListParagraph"/>
        <w:numPr>
          <w:ilvl w:val="1"/>
          <w:numId w:val="16"/>
        </w:numPr>
        <w:rPr>
          <w:rFonts w:cstheme="minorHAnsi"/>
          <w:i/>
          <w:sz w:val="24"/>
          <w:szCs w:val="24"/>
        </w:rPr>
      </w:pPr>
      <w:r w:rsidRPr="00E82835">
        <w:rPr>
          <w:rFonts w:cstheme="minorHAnsi"/>
          <w:b/>
          <w:i/>
          <w:sz w:val="24"/>
          <w:szCs w:val="24"/>
        </w:rPr>
        <w:t xml:space="preserve">Non-government applicants that do not have an existing PM&amp;C </w:t>
      </w:r>
      <w:r w:rsidR="00CF1B26" w:rsidRPr="00E82835">
        <w:rPr>
          <w:rFonts w:cstheme="minorHAnsi"/>
          <w:b/>
          <w:i/>
          <w:sz w:val="24"/>
          <w:szCs w:val="24"/>
        </w:rPr>
        <w:t xml:space="preserve">Project </w:t>
      </w:r>
      <w:r w:rsidRPr="00E82835">
        <w:rPr>
          <w:rFonts w:cstheme="minorHAnsi"/>
          <w:b/>
          <w:i/>
          <w:sz w:val="24"/>
          <w:szCs w:val="24"/>
        </w:rPr>
        <w:t xml:space="preserve"> Agreement</w:t>
      </w:r>
      <w:r w:rsidRPr="00E82835">
        <w:rPr>
          <w:rFonts w:cstheme="minorHAnsi"/>
          <w:i/>
          <w:sz w:val="24"/>
          <w:szCs w:val="24"/>
        </w:rPr>
        <w:t xml:space="preserve">: </w:t>
      </w:r>
    </w:p>
    <w:p w:rsidR="00AB0E93" w:rsidRPr="00E82835" w:rsidRDefault="003B118F" w:rsidP="00AB0E93">
      <w:pPr>
        <w:pStyle w:val="ListParagraph"/>
        <w:numPr>
          <w:ilvl w:val="2"/>
          <w:numId w:val="16"/>
        </w:numPr>
        <w:rPr>
          <w:rFonts w:cstheme="minorHAnsi"/>
          <w:i/>
          <w:sz w:val="24"/>
          <w:szCs w:val="24"/>
        </w:rPr>
      </w:pPr>
      <w:r w:rsidRPr="00E82835">
        <w:rPr>
          <w:rFonts w:cstheme="minorHAnsi"/>
          <w:i/>
          <w:sz w:val="24"/>
          <w:szCs w:val="24"/>
        </w:rPr>
        <w:t>a</w:t>
      </w:r>
      <w:r w:rsidR="00AB0E93" w:rsidRPr="00E82835">
        <w:rPr>
          <w:rFonts w:cstheme="minorHAnsi"/>
          <w:i/>
          <w:sz w:val="24"/>
          <w:szCs w:val="24"/>
        </w:rPr>
        <w:t xml:space="preserve"> copy of the applicant’s most recent audited financial statement</w:t>
      </w:r>
      <w:r w:rsidR="00D17521" w:rsidRPr="00E82835">
        <w:rPr>
          <w:rFonts w:cstheme="minorHAnsi"/>
          <w:i/>
          <w:sz w:val="24"/>
          <w:szCs w:val="24"/>
        </w:rPr>
        <w:t>.</w:t>
      </w:r>
    </w:p>
    <w:p w:rsidR="00AB0E93" w:rsidRDefault="003B118F" w:rsidP="00AB0E93">
      <w:pPr>
        <w:pStyle w:val="ListParagraph"/>
        <w:numPr>
          <w:ilvl w:val="2"/>
          <w:numId w:val="16"/>
        </w:numPr>
        <w:rPr>
          <w:rFonts w:cstheme="minorHAnsi"/>
          <w:i/>
          <w:sz w:val="24"/>
          <w:szCs w:val="24"/>
        </w:rPr>
      </w:pPr>
      <w:r w:rsidRPr="00E82835">
        <w:rPr>
          <w:rFonts w:cstheme="minorHAnsi"/>
          <w:i/>
          <w:sz w:val="24"/>
          <w:szCs w:val="24"/>
        </w:rPr>
        <w:t>a</w:t>
      </w:r>
      <w:r w:rsidR="00AB0E93" w:rsidRPr="00E82835">
        <w:rPr>
          <w:rFonts w:cstheme="minorHAnsi"/>
          <w:i/>
          <w:sz w:val="24"/>
          <w:szCs w:val="24"/>
        </w:rPr>
        <w:t xml:space="preserve"> copy of </w:t>
      </w:r>
      <w:r w:rsidR="003A17CC" w:rsidRPr="00E82835">
        <w:rPr>
          <w:rFonts w:cstheme="minorHAnsi"/>
          <w:i/>
          <w:sz w:val="24"/>
          <w:szCs w:val="24"/>
        </w:rPr>
        <w:t xml:space="preserve">the applicant’s </w:t>
      </w:r>
      <w:r w:rsidR="00AB0E93" w:rsidRPr="00E82835">
        <w:rPr>
          <w:rFonts w:cstheme="minorHAnsi"/>
          <w:i/>
          <w:sz w:val="24"/>
          <w:szCs w:val="24"/>
        </w:rPr>
        <w:t>Certificate of Incorporation, where relevant</w:t>
      </w:r>
      <w:r w:rsidR="00D17521" w:rsidRPr="00E82835">
        <w:rPr>
          <w:rFonts w:cstheme="minorHAnsi"/>
          <w:i/>
          <w:sz w:val="24"/>
          <w:szCs w:val="24"/>
        </w:rPr>
        <w:t>.</w:t>
      </w:r>
    </w:p>
    <w:p w:rsidR="005E29D8" w:rsidRPr="00AE4230" w:rsidRDefault="005E29D8" w:rsidP="005E29D8">
      <w:pPr>
        <w:pStyle w:val="ListParagraph"/>
        <w:numPr>
          <w:ilvl w:val="2"/>
          <w:numId w:val="16"/>
        </w:numPr>
        <w:rPr>
          <w:rFonts w:eastAsia="Times New Roman" w:cstheme="minorHAnsi"/>
          <w:sz w:val="24"/>
          <w:szCs w:val="24"/>
        </w:rPr>
      </w:pPr>
      <w:r w:rsidRPr="00AE4230">
        <w:rPr>
          <w:rFonts w:cstheme="minorHAnsi"/>
          <w:i/>
          <w:sz w:val="24"/>
          <w:szCs w:val="24"/>
        </w:rPr>
        <w:t>Where an applicant is not able to quote an ABN, a copy of a</w:t>
      </w:r>
      <w:r w:rsidRPr="00AE4230">
        <w:rPr>
          <w:rFonts w:eastAsia="Times New Roman" w:cstheme="minorHAnsi"/>
          <w:i/>
          <w:sz w:val="24"/>
          <w:szCs w:val="24"/>
        </w:rPr>
        <w:t xml:space="preserve"> completed ‘Statement by a supplier’ form will be required.</w:t>
      </w:r>
      <w:r w:rsidRPr="00AE4230">
        <w:rPr>
          <w:rFonts w:eastAsia="Times New Roman" w:cstheme="minorHAnsi"/>
          <w:sz w:val="24"/>
          <w:szCs w:val="24"/>
        </w:rPr>
        <w:t xml:space="preserve"> The form can be found at www.ato.gov.au.</w:t>
      </w:r>
    </w:p>
    <w:p w:rsidR="005E29D8" w:rsidRPr="00E82835" w:rsidRDefault="005E29D8" w:rsidP="00AE4230">
      <w:pPr>
        <w:pStyle w:val="ListParagraph"/>
        <w:ind w:left="2160"/>
        <w:rPr>
          <w:rFonts w:cstheme="minorHAnsi"/>
          <w:i/>
          <w:sz w:val="24"/>
          <w:szCs w:val="24"/>
        </w:rPr>
      </w:pPr>
    </w:p>
    <w:p w:rsidR="00AB0E93" w:rsidRPr="00E82835" w:rsidRDefault="00AB0E93" w:rsidP="00AB0E93">
      <w:pPr>
        <w:pStyle w:val="ListParagraph"/>
        <w:numPr>
          <w:ilvl w:val="1"/>
          <w:numId w:val="16"/>
        </w:numPr>
        <w:rPr>
          <w:rFonts w:cstheme="minorHAnsi"/>
          <w:i/>
          <w:sz w:val="24"/>
          <w:szCs w:val="24"/>
        </w:rPr>
      </w:pPr>
      <w:r w:rsidRPr="00E82835">
        <w:rPr>
          <w:rFonts w:cstheme="minorHAnsi"/>
          <w:b/>
          <w:i/>
          <w:sz w:val="24"/>
          <w:szCs w:val="24"/>
        </w:rPr>
        <w:t>Consortia applicants</w:t>
      </w:r>
      <w:r w:rsidRPr="00E82835">
        <w:rPr>
          <w:rFonts w:cstheme="minorHAnsi"/>
          <w:i/>
          <w:sz w:val="24"/>
          <w:szCs w:val="24"/>
        </w:rPr>
        <w:t>:</w:t>
      </w:r>
    </w:p>
    <w:p w:rsidR="00AB0E93" w:rsidRPr="00E82835" w:rsidRDefault="00AB0E93" w:rsidP="00AB0E93">
      <w:pPr>
        <w:pStyle w:val="ListParagraph"/>
        <w:numPr>
          <w:ilvl w:val="2"/>
          <w:numId w:val="16"/>
        </w:numPr>
        <w:rPr>
          <w:rFonts w:cstheme="minorHAnsi"/>
          <w:i/>
          <w:sz w:val="24"/>
          <w:szCs w:val="24"/>
        </w:rPr>
      </w:pPr>
      <w:r w:rsidRPr="00E82835">
        <w:rPr>
          <w:rFonts w:cstheme="minorHAnsi"/>
          <w:i/>
          <w:sz w:val="24"/>
          <w:szCs w:val="24"/>
        </w:rPr>
        <w:t xml:space="preserve">A letter of support from each consortia organisation. Please refer to the information set out in </w:t>
      </w:r>
      <w:r w:rsidR="000C6C4C" w:rsidRPr="00E82835">
        <w:rPr>
          <w:rFonts w:cstheme="minorHAnsi"/>
          <w:i/>
          <w:sz w:val="24"/>
          <w:szCs w:val="24"/>
        </w:rPr>
        <w:t>s</w:t>
      </w:r>
      <w:r w:rsidRPr="00E82835">
        <w:rPr>
          <w:rFonts w:cstheme="minorHAnsi"/>
          <w:i/>
          <w:sz w:val="24"/>
          <w:szCs w:val="24"/>
        </w:rPr>
        <w:t>ection</w:t>
      </w:r>
      <w:r w:rsidR="000C6C4C" w:rsidRPr="00E82835">
        <w:rPr>
          <w:rFonts w:cstheme="minorHAnsi"/>
          <w:i/>
          <w:sz w:val="24"/>
          <w:szCs w:val="24"/>
        </w:rPr>
        <w:t xml:space="preserve"> B3</w:t>
      </w:r>
      <w:r w:rsidRPr="00E82835">
        <w:rPr>
          <w:rFonts w:cstheme="minorHAnsi"/>
          <w:i/>
          <w:sz w:val="24"/>
          <w:szCs w:val="24"/>
        </w:rPr>
        <w:t xml:space="preserve"> of this document for details.</w:t>
      </w:r>
    </w:p>
    <w:p w:rsidR="00981128" w:rsidRDefault="00A1352A" w:rsidP="00CF74AB">
      <w:pPr>
        <w:spacing w:after="120"/>
        <w:rPr>
          <w:rFonts w:cstheme="minorHAnsi"/>
          <w:sz w:val="24"/>
          <w:szCs w:val="24"/>
        </w:rPr>
      </w:pPr>
      <w:r w:rsidRPr="00616432">
        <w:rPr>
          <w:rFonts w:cstheme="minorHAnsi"/>
          <w:sz w:val="24"/>
          <w:szCs w:val="24"/>
        </w:rPr>
        <w:t>The size limit for each application is 10MB. There is also a 2MB size limit for each attachment.</w:t>
      </w:r>
      <w:r>
        <w:rPr>
          <w:rFonts w:cstheme="minorHAnsi"/>
          <w:sz w:val="24"/>
          <w:szCs w:val="24"/>
        </w:rPr>
        <w:t xml:space="preserve"> </w:t>
      </w:r>
      <w:r w:rsidR="00981128" w:rsidRPr="00CF74AB">
        <w:rPr>
          <w:rFonts w:cstheme="minorHAnsi"/>
          <w:sz w:val="24"/>
          <w:szCs w:val="24"/>
        </w:rPr>
        <w:t xml:space="preserve">The Department’s information technology system is not capable of receiving applications that exceed 10MB and any applications above this limit will not be received. </w:t>
      </w:r>
    </w:p>
    <w:p w:rsidR="00851034" w:rsidRDefault="00851034" w:rsidP="00CF74AB">
      <w:pPr>
        <w:spacing w:after="120"/>
        <w:rPr>
          <w:rFonts w:cstheme="minorHAnsi"/>
          <w:sz w:val="24"/>
          <w:szCs w:val="24"/>
        </w:rPr>
      </w:pPr>
      <w:r>
        <w:rPr>
          <w:rFonts w:cstheme="minorHAnsi"/>
          <w:sz w:val="24"/>
          <w:szCs w:val="24"/>
        </w:rPr>
        <w:t xml:space="preserve">Word limits may apply to </w:t>
      </w:r>
      <w:r w:rsidR="00382AC0">
        <w:rPr>
          <w:rFonts w:cstheme="minorHAnsi"/>
          <w:sz w:val="24"/>
          <w:szCs w:val="24"/>
        </w:rPr>
        <w:t xml:space="preserve">some questions in </w:t>
      </w:r>
      <w:r>
        <w:rPr>
          <w:rFonts w:cstheme="minorHAnsi"/>
          <w:sz w:val="24"/>
          <w:szCs w:val="24"/>
        </w:rPr>
        <w:t>the application form. Information on any word limits will be provided in the application form.</w:t>
      </w:r>
    </w:p>
    <w:p w:rsidR="008576AA" w:rsidRDefault="008576AA" w:rsidP="008576AA">
      <w:pPr>
        <w:spacing w:after="120"/>
        <w:rPr>
          <w:rFonts w:cstheme="minorHAnsi"/>
          <w:sz w:val="24"/>
          <w:szCs w:val="24"/>
        </w:rPr>
      </w:pPr>
      <w:r>
        <w:rPr>
          <w:rFonts w:cstheme="minorHAnsi"/>
          <w:sz w:val="24"/>
          <w:szCs w:val="24"/>
        </w:rPr>
        <w:t xml:space="preserve">If the inclusion of required supporting documentation leads to an application exceeding the 10MB limit, applicants should contact their local PM&amp;C Regional Network Office. </w:t>
      </w:r>
    </w:p>
    <w:p w:rsidR="00513B1B" w:rsidRPr="00310E4C" w:rsidRDefault="005F0FDE" w:rsidP="00226E8F">
      <w:pPr>
        <w:outlineLvl w:val="2"/>
        <w:rPr>
          <w:rFonts w:cstheme="minorHAnsi"/>
          <w:b/>
          <w:sz w:val="28"/>
          <w:szCs w:val="28"/>
        </w:rPr>
      </w:pPr>
      <w:r w:rsidRPr="00310E4C">
        <w:rPr>
          <w:rFonts w:cstheme="minorHAnsi"/>
          <w:b/>
          <w:sz w:val="28"/>
          <w:szCs w:val="28"/>
        </w:rPr>
        <w:t>B</w:t>
      </w:r>
      <w:r w:rsidR="00DC6E47">
        <w:rPr>
          <w:rFonts w:cstheme="minorHAnsi"/>
          <w:b/>
          <w:sz w:val="28"/>
          <w:szCs w:val="28"/>
        </w:rPr>
        <w:t>7</w:t>
      </w:r>
      <w:r w:rsidRPr="00310E4C">
        <w:rPr>
          <w:rFonts w:cstheme="minorHAnsi"/>
          <w:b/>
          <w:sz w:val="28"/>
          <w:szCs w:val="28"/>
        </w:rPr>
        <w:tab/>
        <w:t>Activity budget information</w:t>
      </w:r>
    </w:p>
    <w:p w:rsidR="00513B1B" w:rsidRDefault="00513B1B" w:rsidP="00F615F2">
      <w:pPr>
        <w:spacing w:after="120"/>
        <w:rPr>
          <w:rFonts w:cstheme="minorHAnsi"/>
          <w:sz w:val="24"/>
          <w:szCs w:val="24"/>
        </w:rPr>
      </w:pPr>
      <w:r>
        <w:rPr>
          <w:rFonts w:cstheme="minorHAnsi"/>
          <w:sz w:val="24"/>
          <w:szCs w:val="24"/>
        </w:rPr>
        <w:t xml:space="preserve">Applicants are required to provide </w:t>
      </w:r>
      <w:r w:rsidR="002C230B">
        <w:rPr>
          <w:rFonts w:cstheme="minorHAnsi"/>
          <w:sz w:val="24"/>
          <w:szCs w:val="24"/>
        </w:rPr>
        <w:t>an itemised costing</w:t>
      </w:r>
      <w:r w:rsidR="00764F16">
        <w:rPr>
          <w:rFonts w:cstheme="minorHAnsi"/>
          <w:sz w:val="24"/>
          <w:szCs w:val="24"/>
        </w:rPr>
        <w:t xml:space="preserve"> of the services to be delivered </w:t>
      </w:r>
      <w:r>
        <w:rPr>
          <w:rFonts w:cstheme="minorHAnsi"/>
          <w:sz w:val="24"/>
          <w:szCs w:val="24"/>
        </w:rPr>
        <w:t xml:space="preserve">in the application. All figures must be GST </w:t>
      </w:r>
      <w:r w:rsidR="006E52E1">
        <w:rPr>
          <w:rFonts w:cstheme="minorHAnsi"/>
          <w:sz w:val="24"/>
          <w:szCs w:val="24"/>
        </w:rPr>
        <w:t>exclusive</w:t>
      </w:r>
      <w:r>
        <w:rPr>
          <w:rFonts w:cstheme="minorHAnsi"/>
          <w:sz w:val="24"/>
          <w:szCs w:val="24"/>
        </w:rPr>
        <w:t>. Th</w:t>
      </w:r>
      <w:r w:rsidR="00764F16">
        <w:rPr>
          <w:rFonts w:cstheme="minorHAnsi"/>
          <w:sz w:val="24"/>
          <w:szCs w:val="24"/>
        </w:rPr>
        <w:t xml:space="preserve">is </w:t>
      </w:r>
      <w:r>
        <w:rPr>
          <w:rFonts w:cstheme="minorHAnsi"/>
          <w:sz w:val="24"/>
          <w:szCs w:val="24"/>
        </w:rPr>
        <w:t xml:space="preserve">should include a breakdown of costs and funding for each financial year in which the proposed </w:t>
      </w:r>
      <w:r w:rsidR="006027FE">
        <w:rPr>
          <w:rFonts w:cstheme="minorHAnsi"/>
          <w:sz w:val="24"/>
          <w:szCs w:val="24"/>
        </w:rPr>
        <w:t>activity</w:t>
      </w:r>
      <w:r>
        <w:rPr>
          <w:rFonts w:cstheme="minorHAnsi"/>
          <w:sz w:val="24"/>
          <w:szCs w:val="24"/>
        </w:rPr>
        <w:t xml:space="preserve"> will operate and include the total funding being requested from the Department.</w:t>
      </w:r>
      <w:r w:rsidR="000D6652">
        <w:rPr>
          <w:rFonts w:cstheme="minorHAnsi"/>
          <w:sz w:val="24"/>
          <w:szCs w:val="24"/>
        </w:rPr>
        <w:t xml:space="preserve"> It should demonstrate value for money </w:t>
      </w:r>
      <w:r w:rsidR="00102BD0">
        <w:rPr>
          <w:rFonts w:cstheme="minorHAnsi"/>
          <w:sz w:val="24"/>
          <w:szCs w:val="24"/>
        </w:rPr>
        <w:t xml:space="preserve">on a </w:t>
      </w:r>
      <w:r w:rsidR="000D6652">
        <w:rPr>
          <w:rFonts w:cstheme="minorHAnsi"/>
          <w:sz w:val="24"/>
          <w:szCs w:val="24"/>
        </w:rPr>
        <w:t xml:space="preserve">per participant basis </w:t>
      </w:r>
      <w:r w:rsidR="00102BD0">
        <w:rPr>
          <w:rFonts w:cstheme="minorHAnsi"/>
          <w:sz w:val="24"/>
          <w:szCs w:val="24"/>
        </w:rPr>
        <w:t>for employment outcomes.</w:t>
      </w:r>
      <w:r w:rsidR="000D6652">
        <w:rPr>
          <w:rFonts w:cstheme="minorHAnsi"/>
          <w:sz w:val="24"/>
          <w:szCs w:val="24"/>
        </w:rPr>
        <w:t xml:space="preserve"> Budget information can be attached </w:t>
      </w:r>
      <w:r w:rsidR="00E03B4F">
        <w:rPr>
          <w:rFonts w:cstheme="minorHAnsi"/>
          <w:sz w:val="24"/>
          <w:szCs w:val="24"/>
        </w:rPr>
        <w:t xml:space="preserve">to the </w:t>
      </w:r>
      <w:r w:rsidR="00CD22FE">
        <w:rPr>
          <w:rFonts w:cstheme="minorHAnsi"/>
          <w:sz w:val="24"/>
          <w:szCs w:val="24"/>
        </w:rPr>
        <w:t>application form</w:t>
      </w:r>
      <w:r w:rsidR="000D6652">
        <w:rPr>
          <w:rFonts w:cstheme="minorHAnsi"/>
          <w:sz w:val="24"/>
          <w:szCs w:val="24"/>
        </w:rPr>
        <w:t>.</w:t>
      </w:r>
    </w:p>
    <w:p w:rsidR="00513B1B" w:rsidRPr="003023FF" w:rsidRDefault="00513B1B" w:rsidP="003023FF">
      <w:pPr>
        <w:spacing w:after="120"/>
        <w:rPr>
          <w:rFonts w:cstheme="minorHAnsi"/>
          <w:sz w:val="24"/>
          <w:szCs w:val="24"/>
        </w:rPr>
      </w:pPr>
      <w:r w:rsidRPr="003023FF">
        <w:rPr>
          <w:rFonts w:cstheme="minorHAnsi"/>
          <w:sz w:val="24"/>
          <w:szCs w:val="24"/>
        </w:rPr>
        <w:t xml:space="preserve">Applicants must also provide details of funding from other sources (including other </w:t>
      </w:r>
      <w:r w:rsidR="002C230B">
        <w:rPr>
          <w:rFonts w:cstheme="minorHAnsi"/>
          <w:sz w:val="24"/>
          <w:szCs w:val="24"/>
        </w:rPr>
        <w:t xml:space="preserve">federal and state </w:t>
      </w:r>
      <w:r w:rsidRPr="003023FF">
        <w:rPr>
          <w:rFonts w:cstheme="minorHAnsi"/>
          <w:sz w:val="24"/>
          <w:szCs w:val="24"/>
        </w:rPr>
        <w:t>gove</w:t>
      </w:r>
      <w:r w:rsidR="003023FF" w:rsidRPr="003023FF">
        <w:rPr>
          <w:rFonts w:cstheme="minorHAnsi"/>
          <w:sz w:val="24"/>
          <w:szCs w:val="24"/>
        </w:rPr>
        <w:t xml:space="preserve">rnment agencies) that will also </w:t>
      </w:r>
      <w:r w:rsidRPr="003023FF">
        <w:rPr>
          <w:rFonts w:cstheme="minorHAnsi"/>
          <w:sz w:val="24"/>
          <w:szCs w:val="24"/>
        </w:rPr>
        <w:t xml:space="preserve">contribute to the costs of the </w:t>
      </w:r>
      <w:r w:rsidR="006027FE" w:rsidRPr="003023FF">
        <w:rPr>
          <w:rFonts w:cstheme="minorHAnsi"/>
          <w:sz w:val="24"/>
          <w:szCs w:val="24"/>
        </w:rPr>
        <w:t>activity</w:t>
      </w:r>
      <w:r w:rsidRPr="003023FF">
        <w:rPr>
          <w:rFonts w:cstheme="minorHAnsi"/>
          <w:sz w:val="24"/>
          <w:szCs w:val="24"/>
        </w:rPr>
        <w:t xml:space="preserve"> outlined in the application.</w:t>
      </w:r>
    </w:p>
    <w:p w:rsidR="00513B1B" w:rsidRDefault="00513B1B" w:rsidP="00CF74AB">
      <w:pPr>
        <w:pStyle w:val="ListNumber"/>
        <w:numPr>
          <w:ilvl w:val="0"/>
          <w:numId w:val="0"/>
        </w:numPr>
        <w:spacing w:after="200" w:line="276" w:lineRule="auto"/>
        <w:ind w:right="281"/>
        <w:rPr>
          <w:sz w:val="24"/>
        </w:rPr>
      </w:pPr>
      <w:r>
        <w:rPr>
          <w:sz w:val="24"/>
        </w:rPr>
        <w:t xml:space="preserve">Also </w:t>
      </w:r>
      <w:r w:rsidRPr="00B80DC7">
        <w:rPr>
          <w:sz w:val="24"/>
        </w:rPr>
        <w:t>specify any applications for funding that are currently awaiting a decision, as well as the nature of the support (e.g. commitment to provide services to job seekers, funding contribution, in kind support, resources, expertise, etc.).</w:t>
      </w:r>
    </w:p>
    <w:p w:rsidR="005162C6" w:rsidRDefault="005162C6" w:rsidP="00CF74AB">
      <w:pPr>
        <w:pStyle w:val="ListNumber"/>
        <w:numPr>
          <w:ilvl w:val="0"/>
          <w:numId w:val="0"/>
        </w:numPr>
        <w:spacing w:after="200" w:line="276" w:lineRule="auto"/>
        <w:ind w:right="281"/>
        <w:rPr>
          <w:sz w:val="24"/>
        </w:rPr>
      </w:pPr>
    </w:p>
    <w:p w:rsidR="00CD22FE" w:rsidRDefault="00CD22FE">
      <w:pPr>
        <w:rPr>
          <w:rFonts w:ascii="Calibri" w:eastAsia="Times New Roman" w:hAnsi="Calibri" w:cs="Times New Roman"/>
          <w:b/>
          <w:sz w:val="28"/>
          <w:szCs w:val="28"/>
          <w:lang w:eastAsia="en-AU"/>
        </w:rPr>
      </w:pPr>
      <w:r>
        <w:rPr>
          <w:b/>
          <w:sz w:val="28"/>
          <w:szCs w:val="28"/>
        </w:rPr>
        <w:br w:type="page"/>
      </w:r>
    </w:p>
    <w:p w:rsidR="005162C6" w:rsidRPr="00226E8F" w:rsidRDefault="007A0248" w:rsidP="00226E8F">
      <w:pPr>
        <w:outlineLvl w:val="2"/>
        <w:rPr>
          <w:rFonts w:cstheme="minorHAnsi"/>
          <w:b/>
          <w:sz w:val="28"/>
          <w:szCs w:val="28"/>
        </w:rPr>
      </w:pPr>
      <w:r w:rsidRPr="00226E8F">
        <w:rPr>
          <w:rFonts w:cstheme="minorHAnsi"/>
          <w:b/>
          <w:sz w:val="28"/>
          <w:szCs w:val="28"/>
        </w:rPr>
        <w:lastRenderedPageBreak/>
        <w:t>B8</w:t>
      </w:r>
      <w:r w:rsidRPr="00226E8F">
        <w:rPr>
          <w:rFonts w:cstheme="minorHAnsi"/>
          <w:b/>
          <w:sz w:val="28"/>
          <w:szCs w:val="28"/>
        </w:rPr>
        <w:tab/>
      </w:r>
      <w:r w:rsidR="005162C6" w:rsidRPr="00226E8F">
        <w:rPr>
          <w:rFonts w:cstheme="minorHAnsi"/>
          <w:b/>
          <w:sz w:val="28"/>
          <w:szCs w:val="28"/>
        </w:rPr>
        <w:t>Funding Structure</w:t>
      </w:r>
    </w:p>
    <w:p w:rsidR="007A0248" w:rsidRDefault="00764F16" w:rsidP="00CF74AB">
      <w:pPr>
        <w:pStyle w:val="ListNumber"/>
        <w:numPr>
          <w:ilvl w:val="0"/>
          <w:numId w:val="0"/>
        </w:numPr>
        <w:spacing w:after="200" w:line="276" w:lineRule="auto"/>
        <w:ind w:right="281"/>
        <w:rPr>
          <w:sz w:val="24"/>
        </w:rPr>
      </w:pPr>
      <w:r>
        <w:rPr>
          <w:sz w:val="24"/>
        </w:rPr>
        <w:t>Pa</w:t>
      </w:r>
      <w:r w:rsidR="005162C6">
        <w:rPr>
          <w:sz w:val="24"/>
        </w:rPr>
        <w:t xml:space="preserve">yments for </w:t>
      </w:r>
      <w:r w:rsidR="00B36136">
        <w:rPr>
          <w:sz w:val="24"/>
        </w:rPr>
        <w:t>employment projects</w:t>
      </w:r>
      <w:r w:rsidR="005162C6">
        <w:rPr>
          <w:sz w:val="24"/>
        </w:rPr>
        <w:t xml:space="preserve"> will be based on the achievement of individual milestones for job seekers. </w:t>
      </w:r>
      <w:r>
        <w:rPr>
          <w:sz w:val="24"/>
        </w:rPr>
        <w:t xml:space="preserve">The amount paid for </w:t>
      </w:r>
      <w:r w:rsidR="000D6652">
        <w:rPr>
          <w:sz w:val="24"/>
        </w:rPr>
        <w:t xml:space="preserve">milestones </w:t>
      </w:r>
      <w:r>
        <w:rPr>
          <w:sz w:val="24"/>
        </w:rPr>
        <w:t>will be negotiated with the regional office and will be detailed in the Funding Agreement</w:t>
      </w:r>
      <w:r w:rsidR="000D6652">
        <w:rPr>
          <w:sz w:val="24"/>
        </w:rPr>
        <w:t xml:space="preserve"> but </w:t>
      </w:r>
      <w:r w:rsidR="00A84369">
        <w:rPr>
          <w:sz w:val="24"/>
        </w:rPr>
        <w:t xml:space="preserve">will be </w:t>
      </w:r>
      <w:r w:rsidR="000D6652">
        <w:rPr>
          <w:sz w:val="24"/>
        </w:rPr>
        <w:t>weighted to</w:t>
      </w:r>
      <w:r w:rsidR="006515E4">
        <w:rPr>
          <w:sz w:val="24"/>
        </w:rPr>
        <w:t xml:space="preserve"> the achievement of 26 weeks in employment</w:t>
      </w:r>
      <w:r>
        <w:rPr>
          <w:sz w:val="24"/>
        </w:rPr>
        <w:t>.</w:t>
      </w:r>
      <w:r w:rsidR="00B36136">
        <w:rPr>
          <w:sz w:val="24"/>
        </w:rPr>
        <w:t xml:space="preserve"> Other payments such as commencement and completion of training </w:t>
      </w:r>
      <w:r w:rsidR="00B265E7">
        <w:rPr>
          <w:sz w:val="24"/>
        </w:rPr>
        <w:t xml:space="preserve">and 13 week employment outcomes </w:t>
      </w:r>
      <w:r w:rsidR="00B36136">
        <w:rPr>
          <w:sz w:val="24"/>
        </w:rPr>
        <w:t xml:space="preserve">may be included and are dependent on the business case provided in the application. The details </w:t>
      </w:r>
      <w:r w:rsidR="00C7657B" w:rsidRPr="00C7657B">
        <w:rPr>
          <w:sz w:val="24"/>
        </w:rPr>
        <w:t>must be discussed with your Regional Office and included with the budget in your application. The finalised payment schedule</w:t>
      </w:r>
      <w:r w:rsidR="00C7657B">
        <w:rPr>
          <w:sz w:val="24"/>
        </w:rPr>
        <w:t xml:space="preserve"> </w:t>
      </w:r>
      <w:r w:rsidR="00B36136">
        <w:rPr>
          <w:sz w:val="24"/>
        </w:rPr>
        <w:t>will be negotiated and included in the funding schedule.</w:t>
      </w:r>
      <w:r w:rsidR="00D73F57">
        <w:rPr>
          <w:sz w:val="24"/>
        </w:rPr>
        <w:t xml:space="preserve"> </w:t>
      </w:r>
    </w:p>
    <w:p w:rsidR="00057359" w:rsidRPr="00310E4C" w:rsidRDefault="006C53E3" w:rsidP="00226E8F">
      <w:pPr>
        <w:outlineLvl w:val="2"/>
        <w:rPr>
          <w:rFonts w:cstheme="minorHAnsi"/>
          <w:b/>
          <w:sz w:val="28"/>
          <w:szCs w:val="28"/>
        </w:rPr>
      </w:pPr>
      <w:r w:rsidRPr="00310E4C">
        <w:rPr>
          <w:rFonts w:cstheme="minorHAnsi"/>
          <w:b/>
          <w:sz w:val="28"/>
          <w:szCs w:val="28"/>
        </w:rPr>
        <w:t>B</w:t>
      </w:r>
      <w:r w:rsidR="007A0248">
        <w:rPr>
          <w:rFonts w:cstheme="minorHAnsi"/>
          <w:b/>
          <w:sz w:val="28"/>
          <w:szCs w:val="28"/>
        </w:rPr>
        <w:t>9</w:t>
      </w:r>
      <w:r w:rsidRPr="00310E4C">
        <w:rPr>
          <w:rFonts w:cstheme="minorHAnsi"/>
          <w:b/>
          <w:sz w:val="28"/>
          <w:szCs w:val="28"/>
        </w:rPr>
        <w:tab/>
      </w:r>
      <w:r w:rsidR="00057359" w:rsidRPr="00310E4C">
        <w:rPr>
          <w:rFonts w:cstheme="minorHAnsi"/>
          <w:b/>
          <w:sz w:val="28"/>
          <w:szCs w:val="28"/>
        </w:rPr>
        <w:t>How to submit an application</w:t>
      </w:r>
    </w:p>
    <w:p w:rsidR="00F028F8" w:rsidRDefault="004267B2" w:rsidP="00EB2057">
      <w:pPr>
        <w:rPr>
          <w:rFonts w:cstheme="minorHAnsi"/>
          <w:sz w:val="24"/>
          <w:szCs w:val="24"/>
        </w:rPr>
      </w:pPr>
      <w:r>
        <w:rPr>
          <w:rFonts w:cstheme="minorHAnsi"/>
          <w:sz w:val="24"/>
          <w:szCs w:val="24"/>
        </w:rPr>
        <w:t>Information on submi</w:t>
      </w:r>
      <w:r w:rsidR="00822E62">
        <w:rPr>
          <w:rFonts w:cstheme="minorHAnsi"/>
          <w:sz w:val="24"/>
          <w:szCs w:val="24"/>
        </w:rPr>
        <w:t>tting an application</w:t>
      </w:r>
      <w:r>
        <w:rPr>
          <w:rFonts w:cstheme="minorHAnsi"/>
          <w:sz w:val="24"/>
          <w:szCs w:val="24"/>
        </w:rPr>
        <w:t xml:space="preserve"> is provided on the front page of this application kit.</w:t>
      </w:r>
    </w:p>
    <w:p w:rsidR="004B1FB0" w:rsidRPr="002C325D" w:rsidRDefault="004B1FB0" w:rsidP="002C325D">
      <w:pPr>
        <w:rPr>
          <w:rFonts w:cstheme="minorHAnsi"/>
          <w:sz w:val="24"/>
          <w:szCs w:val="24"/>
        </w:rPr>
      </w:pPr>
      <w:r w:rsidRPr="002C325D">
        <w:rPr>
          <w:rFonts w:cstheme="minorHAnsi"/>
          <w:sz w:val="24"/>
          <w:szCs w:val="24"/>
        </w:rPr>
        <w:t>It is the responsibility of the applicant to ensure that their application is complete and accurate. Giving false or misleading information to PM&amp;C is a serious offence; applicants who do so may be prosecuted under section 137.1 of the Criminal Code Act 19</w:t>
      </w:r>
      <w:r w:rsidR="00AB04F5" w:rsidRPr="002C325D">
        <w:rPr>
          <w:rFonts w:cstheme="minorHAnsi"/>
          <w:sz w:val="24"/>
          <w:szCs w:val="24"/>
        </w:rPr>
        <w:t>9</w:t>
      </w:r>
      <w:r w:rsidRPr="002C325D">
        <w:rPr>
          <w:rFonts w:cstheme="minorHAnsi"/>
          <w:sz w:val="24"/>
          <w:szCs w:val="24"/>
        </w:rPr>
        <w:t>5</w:t>
      </w:r>
      <w:r w:rsidR="00AB04F5" w:rsidRPr="002C325D">
        <w:rPr>
          <w:rFonts w:cstheme="minorHAnsi"/>
          <w:sz w:val="24"/>
          <w:szCs w:val="24"/>
        </w:rPr>
        <w:t xml:space="preserve"> (</w:t>
      </w:r>
      <w:r w:rsidR="009D6501" w:rsidRPr="002C325D">
        <w:rPr>
          <w:rFonts w:cstheme="minorHAnsi"/>
          <w:sz w:val="24"/>
          <w:szCs w:val="24"/>
        </w:rPr>
        <w:t>Cth</w:t>
      </w:r>
      <w:r w:rsidR="00AB04F5" w:rsidRPr="002C325D">
        <w:rPr>
          <w:rFonts w:cstheme="minorHAnsi"/>
          <w:sz w:val="24"/>
          <w:szCs w:val="24"/>
        </w:rPr>
        <w:t>)</w:t>
      </w:r>
      <w:r w:rsidRPr="002C325D">
        <w:rPr>
          <w:rFonts w:cstheme="minorHAnsi"/>
          <w:sz w:val="24"/>
          <w:szCs w:val="24"/>
        </w:rPr>
        <w:t>.</w:t>
      </w:r>
    </w:p>
    <w:p w:rsidR="00FB31AA" w:rsidRDefault="004B1FB0">
      <w:pPr>
        <w:rPr>
          <w:rFonts w:cstheme="minorHAnsi"/>
          <w:sz w:val="24"/>
          <w:szCs w:val="24"/>
        </w:rPr>
      </w:pPr>
      <w:r w:rsidRPr="00F4633E">
        <w:rPr>
          <w:rFonts w:cstheme="minorHAnsi"/>
          <w:sz w:val="24"/>
          <w:szCs w:val="24"/>
        </w:rPr>
        <w:t xml:space="preserve">Before </w:t>
      </w:r>
      <w:r w:rsidR="009D6501" w:rsidRPr="00F4633E">
        <w:rPr>
          <w:rFonts w:cstheme="minorHAnsi"/>
          <w:sz w:val="24"/>
          <w:szCs w:val="24"/>
        </w:rPr>
        <w:t xml:space="preserve">submitting </w:t>
      </w:r>
      <w:r w:rsidRPr="00F4633E">
        <w:rPr>
          <w:rFonts w:cstheme="minorHAnsi"/>
          <w:sz w:val="24"/>
          <w:szCs w:val="24"/>
        </w:rPr>
        <w:t>an applicat</w:t>
      </w:r>
      <w:r w:rsidR="009D6501" w:rsidRPr="00F4633E">
        <w:rPr>
          <w:rFonts w:cstheme="minorHAnsi"/>
          <w:sz w:val="24"/>
          <w:szCs w:val="24"/>
        </w:rPr>
        <w:t xml:space="preserve">ion form, applicants are encouraged to complete </w:t>
      </w:r>
      <w:r w:rsidRPr="00F4633E">
        <w:rPr>
          <w:rFonts w:cstheme="minorHAnsi"/>
          <w:sz w:val="24"/>
          <w:szCs w:val="24"/>
        </w:rPr>
        <w:t xml:space="preserve">the Checklist </w:t>
      </w:r>
      <w:r w:rsidR="009D6501" w:rsidRPr="00F4633E">
        <w:rPr>
          <w:rFonts w:cstheme="minorHAnsi"/>
          <w:sz w:val="24"/>
          <w:szCs w:val="24"/>
        </w:rPr>
        <w:t xml:space="preserve">at </w:t>
      </w:r>
      <w:r w:rsidRPr="00F4633E">
        <w:rPr>
          <w:rFonts w:cstheme="minorHAnsi"/>
          <w:sz w:val="24"/>
          <w:szCs w:val="24"/>
        </w:rPr>
        <w:t xml:space="preserve">Part E </w:t>
      </w:r>
      <w:r w:rsidR="009D6501" w:rsidRPr="00F4633E">
        <w:rPr>
          <w:rFonts w:cstheme="minorHAnsi"/>
          <w:sz w:val="24"/>
          <w:szCs w:val="24"/>
        </w:rPr>
        <w:t xml:space="preserve">of this </w:t>
      </w:r>
      <w:r w:rsidR="00B1057D" w:rsidRPr="00F4633E">
        <w:rPr>
          <w:rFonts w:cstheme="minorHAnsi"/>
          <w:sz w:val="24"/>
          <w:szCs w:val="24"/>
        </w:rPr>
        <w:t>application k</w:t>
      </w:r>
      <w:r w:rsidR="009D6501" w:rsidRPr="00F4633E">
        <w:rPr>
          <w:rFonts w:cstheme="minorHAnsi"/>
          <w:sz w:val="24"/>
          <w:szCs w:val="24"/>
        </w:rPr>
        <w:t xml:space="preserve">it. </w:t>
      </w:r>
      <w:r w:rsidRPr="00F4633E">
        <w:rPr>
          <w:rFonts w:cstheme="minorHAnsi"/>
          <w:sz w:val="24"/>
          <w:szCs w:val="24"/>
        </w:rPr>
        <w:t xml:space="preserve">The checklist </w:t>
      </w:r>
      <w:r w:rsidR="00AB04F5" w:rsidRPr="00F4633E">
        <w:rPr>
          <w:rFonts w:cstheme="minorHAnsi"/>
          <w:sz w:val="24"/>
          <w:szCs w:val="24"/>
        </w:rPr>
        <w:t xml:space="preserve">will assist </w:t>
      </w:r>
      <w:r w:rsidR="00981128" w:rsidRPr="00F4633E">
        <w:rPr>
          <w:rFonts w:cstheme="minorHAnsi"/>
          <w:sz w:val="24"/>
          <w:szCs w:val="24"/>
        </w:rPr>
        <w:t xml:space="preserve">applicants with the completion of their </w:t>
      </w:r>
      <w:r w:rsidR="00AB04F5" w:rsidRPr="00F4633E">
        <w:rPr>
          <w:rFonts w:cstheme="minorHAnsi"/>
          <w:sz w:val="24"/>
          <w:szCs w:val="24"/>
        </w:rPr>
        <w:t xml:space="preserve">application. The checklist </w:t>
      </w:r>
      <w:r w:rsidRPr="00F4633E">
        <w:rPr>
          <w:rFonts w:cstheme="minorHAnsi"/>
          <w:sz w:val="24"/>
          <w:szCs w:val="24"/>
        </w:rPr>
        <w:t>does not need to be s</w:t>
      </w:r>
      <w:r w:rsidR="00AB04F5" w:rsidRPr="00F4633E">
        <w:rPr>
          <w:rFonts w:cstheme="minorHAnsi"/>
          <w:sz w:val="24"/>
          <w:szCs w:val="24"/>
        </w:rPr>
        <w:t xml:space="preserve">ubmitted with </w:t>
      </w:r>
      <w:r w:rsidR="00981128" w:rsidRPr="00F4633E">
        <w:rPr>
          <w:rFonts w:cstheme="minorHAnsi"/>
          <w:sz w:val="24"/>
          <w:szCs w:val="24"/>
        </w:rPr>
        <w:t xml:space="preserve">the </w:t>
      </w:r>
      <w:r w:rsidR="00AB04F5" w:rsidRPr="00F4633E">
        <w:rPr>
          <w:rFonts w:cstheme="minorHAnsi"/>
          <w:sz w:val="24"/>
          <w:szCs w:val="24"/>
        </w:rPr>
        <w:t>application.</w:t>
      </w:r>
    </w:p>
    <w:p w:rsidR="00F80C6F" w:rsidRDefault="00F80C6F" w:rsidP="00F80C6F">
      <w:pPr>
        <w:rPr>
          <w:rFonts w:cstheme="minorHAnsi"/>
          <w:sz w:val="24"/>
          <w:szCs w:val="24"/>
        </w:rPr>
      </w:pPr>
      <w:r>
        <w:rPr>
          <w:rFonts w:cstheme="minorHAnsi"/>
          <w:sz w:val="24"/>
          <w:szCs w:val="24"/>
        </w:rPr>
        <w:t>Where the Department finds an application is incomplete, the Department may provide the applicant with an opportunity to rectify and resubmit the application.</w:t>
      </w:r>
    </w:p>
    <w:p w:rsidR="004267B2" w:rsidRDefault="004267B2">
      <w:pPr>
        <w:rPr>
          <w:rFonts w:cstheme="minorHAnsi"/>
          <w:sz w:val="24"/>
          <w:szCs w:val="24"/>
        </w:rPr>
      </w:pPr>
      <w:r>
        <w:rPr>
          <w:rFonts w:cstheme="minorHAnsi"/>
          <w:sz w:val="24"/>
          <w:szCs w:val="24"/>
        </w:rPr>
        <w:t xml:space="preserve">If </w:t>
      </w:r>
      <w:r w:rsidR="007B02BC">
        <w:rPr>
          <w:rFonts w:cstheme="minorHAnsi"/>
          <w:sz w:val="24"/>
          <w:szCs w:val="24"/>
        </w:rPr>
        <w:t xml:space="preserve">an applicant discovers </w:t>
      </w:r>
      <w:r>
        <w:rPr>
          <w:rFonts w:cstheme="minorHAnsi"/>
          <w:sz w:val="24"/>
          <w:szCs w:val="24"/>
        </w:rPr>
        <w:t xml:space="preserve">an error in </w:t>
      </w:r>
      <w:r w:rsidR="007B02BC">
        <w:rPr>
          <w:rFonts w:cstheme="minorHAnsi"/>
          <w:sz w:val="24"/>
          <w:szCs w:val="24"/>
        </w:rPr>
        <w:t xml:space="preserve">their </w:t>
      </w:r>
      <w:r>
        <w:rPr>
          <w:rFonts w:cstheme="minorHAnsi"/>
          <w:sz w:val="24"/>
          <w:szCs w:val="24"/>
        </w:rPr>
        <w:t xml:space="preserve">application </w:t>
      </w:r>
      <w:r w:rsidR="00BC2481">
        <w:rPr>
          <w:rFonts w:cstheme="minorHAnsi"/>
          <w:sz w:val="24"/>
          <w:szCs w:val="24"/>
        </w:rPr>
        <w:t xml:space="preserve">after submitting </w:t>
      </w:r>
      <w:r w:rsidR="007B02BC">
        <w:rPr>
          <w:rFonts w:cstheme="minorHAnsi"/>
          <w:sz w:val="24"/>
          <w:szCs w:val="24"/>
        </w:rPr>
        <w:t xml:space="preserve">it, they </w:t>
      </w:r>
      <w:r>
        <w:rPr>
          <w:rFonts w:cstheme="minorHAnsi"/>
          <w:sz w:val="24"/>
          <w:szCs w:val="24"/>
        </w:rPr>
        <w:t>should inform the Department immediately throu</w:t>
      </w:r>
      <w:r w:rsidR="00C64F08">
        <w:rPr>
          <w:rFonts w:cstheme="minorHAnsi"/>
          <w:sz w:val="24"/>
          <w:szCs w:val="24"/>
        </w:rPr>
        <w:t>gh the contact details provided at Annexure 2 of the</w:t>
      </w:r>
      <w:r w:rsidR="004A7EB4">
        <w:rPr>
          <w:rFonts w:cstheme="minorHAnsi"/>
          <w:sz w:val="24"/>
          <w:szCs w:val="24"/>
        </w:rPr>
        <w:t xml:space="preserve"> IAS</w:t>
      </w:r>
      <w:r w:rsidR="00C64F08">
        <w:rPr>
          <w:rFonts w:cstheme="minorHAnsi"/>
          <w:sz w:val="24"/>
          <w:szCs w:val="24"/>
        </w:rPr>
        <w:t xml:space="preserve"> Grant Guidelines.</w:t>
      </w:r>
    </w:p>
    <w:p w:rsidR="00F028F8" w:rsidRDefault="00F028F8" w:rsidP="00EB2057">
      <w:pPr>
        <w:rPr>
          <w:rFonts w:cstheme="minorHAnsi"/>
          <w:sz w:val="24"/>
          <w:szCs w:val="24"/>
        </w:rPr>
      </w:pPr>
      <w:r>
        <w:rPr>
          <w:rFonts w:cstheme="minorHAnsi"/>
          <w:sz w:val="24"/>
          <w:szCs w:val="24"/>
        </w:rPr>
        <w:t xml:space="preserve">It is recommended </w:t>
      </w:r>
      <w:r w:rsidR="007B02BC">
        <w:rPr>
          <w:rFonts w:cstheme="minorHAnsi"/>
          <w:sz w:val="24"/>
          <w:szCs w:val="24"/>
        </w:rPr>
        <w:t xml:space="preserve">that applicants </w:t>
      </w:r>
      <w:r>
        <w:rPr>
          <w:rFonts w:cstheme="minorHAnsi"/>
          <w:sz w:val="24"/>
          <w:szCs w:val="24"/>
        </w:rPr>
        <w:t xml:space="preserve">retain a copy of </w:t>
      </w:r>
      <w:r w:rsidR="007B02BC">
        <w:rPr>
          <w:rFonts w:cstheme="minorHAnsi"/>
          <w:sz w:val="24"/>
          <w:szCs w:val="24"/>
        </w:rPr>
        <w:t xml:space="preserve">their </w:t>
      </w:r>
      <w:r>
        <w:rPr>
          <w:rFonts w:cstheme="minorHAnsi"/>
          <w:sz w:val="24"/>
          <w:szCs w:val="24"/>
        </w:rPr>
        <w:t>application</w:t>
      </w:r>
      <w:r w:rsidR="004267B2">
        <w:rPr>
          <w:rFonts w:cstheme="minorHAnsi"/>
          <w:sz w:val="24"/>
          <w:szCs w:val="24"/>
        </w:rPr>
        <w:t xml:space="preserve"> for </w:t>
      </w:r>
      <w:r w:rsidR="007B02BC">
        <w:rPr>
          <w:rFonts w:cstheme="minorHAnsi"/>
          <w:sz w:val="24"/>
          <w:szCs w:val="24"/>
        </w:rPr>
        <w:t xml:space="preserve">their </w:t>
      </w:r>
      <w:r w:rsidR="004267B2">
        <w:rPr>
          <w:rFonts w:cstheme="minorHAnsi"/>
          <w:sz w:val="24"/>
          <w:szCs w:val="24"/>
        </w:rPr>
        <w:t>records</w:t>
      </w:r>
      <w:r>
        <w:rPr>
          <w:rFonts w:cstheme="minorHAnsi"/>
          <w:sz w:val="24"/>
          <w:szCs w:val="24"/>
        </w:rPr>
        <w:t>.</w:t>
      </w:r>
    </w:p>
    <w:p w:rsidR="00111611" w:rsidRDefault="00931A63" w:rsidP="00EB2057">
      <w:pPr>
        <w:rPr>
          <w:rFonts w:cstheme="minorHAnsi"/>
          <w:sz w:val="24"/>
          <w:szCs w:val="24"/>
        </w:rPr>
      </w:pPr>
      <w:r w:rsidRPr="00F4633E">
        <w:rPr>
          <w:rFonts w:cstheme="minorHAnsi"/>
          <w:sz w:val="24"/>
          <w:szCs w:val="24"/>
        </w:rPr>
        <w:t>After submitting an application a confirmation receipt will be sent to the applicant</w:t>
      </w:r>
      <w:r w:rsidR="002C5884">
        <w:rPr>
          <w:rFonts w:cstheme="minorHAnsi"/>
          <w:sz w:val="24"/>
          <w:szCs w:val="24"/>
        </w:rPr>
        <w:t xml:space="preserve">. </w:t>
      </w:r>
      <w:r w:rsidRPr="00F4633E">
        <w:rPr>
          <w:rFonts w:cstheme="minorHAnsi"/>
          <w:sz w:val="24"/>
          <w:szCs w:val="24"/>
        </w:rPr>
        <w:t xml:space="preserve">If </w:t>
      </w:r>
      <w:r w:rsidR="00EE2CC9">
        <w:rPr>
          <w:rFonts w:cstheme="minorHAnsi"/>
          <w:sz w:val="24"/>
          <w:szCs w:val="24"/>
        </w:rPr>
        <w:t xml:space="preserve">a confirmation </w:t>
      </w:r>
      <w:r w:rsidRPr="00F4633E">
        <w:rPr>
          <w:rFonts w:cstheme="minorHAnsi"/>
          <w:sz w:val="24"/>
          <w:szCs w:val="24"/>
        </w:rPr>
        <w:t>receipt</w:t>
      </w:r>
      <w:r w:rsidR="00EE2CC9">
        <w:rPr>
          <w:rFonts w:cstheme="minorHAnsi"/>
          <w:sz w:val="24"/>
          <w:szCs w:val="24"/>
        </w:rPr>
        <w:t xml:space="preserve"> is not received after submitting an</w:t>
      </w:r>
      <w:r w:rsidR="006F64BF" w:rsidRPr="00F4633E">
        <w:rPr>
          <w:rFonts w:cstheme="minorHAnsi"/>
          <w:sz w:val="24"/>
          <w:szCs w:val="24"/>
        </w:rPr>
        <w:t xml:space="preserve"> application</w:t>
      </w:r>
      <w:r w:rsidR="00EE2CC9">
        <w:rPr>
          <w:rFonts w:cstheme="minorHAnsi"/>
          <w:sz w:val="24"/>
          <w:szCs w:val="24"/>
        </w:rPr>
        <w:t>,</w:t>
      </w:r>
      <w:r w:rsidRPr="00F4633E">
        <w:rPr>
          <w:rFonts w:cstheme="minorHAnsi"/>
          <w:sz w:val="24"/>
          <w:szCs w:val="24"/>
        </w:rPr>
        <w:t xml:space="preserve"> please contact the Department.</w:t>
      </w:r>
      <w:r w:rsidR="00C64F08">
        <w:rPr>
          <w:rFonts w:cstheme="minorHAnsi"/>
          <w:sz w:val="24"/>
          <w:szCs w:val="24"/>
        </w:rPr>
        <w:t xml:space="preserve"> Departmental contact details are provided at Annexure 2 of the </w:t>
      </w:r>
      <w:r w:rsidR="004A7EB4">
        <w:rPr>
          <w:rFonts w:cstheme="minorHAnsi"/>
          <w:sz w:val="24"/>
          <w:szCs w:val="24"/>
        </w:rPr>
        <w:t xml:space="preserve">IAS </w:t>
      </w:r>
      <w:r w:rsidR="00C64F08">
        <w:rPr>
          <w:rFonts w:cstheme="minorHAnsi"/>
          <w:sz w:val="24"/>
          <w:szCs w:val="24"/>
        </w:rPr>
        <w:t>Grant Guidelines.</w:t>
      </w:r>
    </w:p>
    <w:p w:rsidR="00111611" w:rsidRDefault="00111611">
      <w:pPr>
        <w:rPr>
          <w:rFonts w:cstheme="minorHAnsi"/>
          <w:sz w:val="24"/>
          <w:szCs w:val="24"/>
        </w:rPr>
      </w:pPr>
      <w:r>
        <w:rPr>
          <w:rFonts w:cstheme="minorHAnsi"/>
          <w:sz w:val="24"/>
          <w:szCs w:val="24"/>
        </w:rPr>
        <w:br w:type="page"/>
      </w:r>
    </w:p>
    <w:p w:rsidR="00931A63" w:rsidRPr="00EB2057" w:rsidRDefault="00931A63" w:rsidP="00EB2057">
      <w:pPr>
        <w:rPr>
          <w:rFonts w:cstheme="minorHAnsi"/>
          <w:sz w:val="24"/>
          <w:szCs w:val="24"/>
        </w:rPr>
      </w:pPr>
    </w:p>
    <w:p w:rsidR="00B76492" w:rsidRPr="00226E8F" w:rsidRDefault="00405D66" w:rsidP="00226E8F">
      <w:pPr>
        <w:shd w:val="clear" w:color="auto" w:fill="883002"/>
        <w:tabs>
          <w:tab w:val="left" w:pos="924"/>
          <w:tab w:val="left" w:pos="1848"/>
          <w:tab w:val="left" w:pos="2773"/>
          <w:tab w:val="left" w:pos="3697"/>
          <w:tab w:val="left" w:pos="4621"/>
          <w:tab w:val="left" w:pos="5545"/>
          <w:tab w:val="left" w:pos="6469"/>
          <w:tab w:val="left" w:pos="7394"/>
          <w:tab w:val="left" w:pos="8318"/>
          <w:tab w:val="right" w:pos="8930"/>
        </w:tabs>
        <w:spacing w:before="120" w:after="120" w:line="240" w:lineRule="auto"/>
        <w:outlineLvl w:val="1"/>
        <w:rPr>
          <w:rFonts w:ascii="Calibri" w:eastAsia="Times New Roman" w:hAnsi="Calibri" w:cs="Calibri"/>
          <w:b/>
          <w:bCs/>
          <w:color w:val="FFFFFF"/>
          <w:sz w:val="28"/>
          <w:szCs w:val="28"/>
        </w:rPr>
      </w:pPr>
      <w:r w:rsidRPr="00226E8F">
        <w:rPr>
          <w:rFonts w:ascii="Calibri" w:eastAsia="Times New Roman" w:hAnsi="Calibri" w:cs="Calibri"/>
          <w:b/>
          <w:bCs/>
          <w:color w:val="FFFFFF"/>
          <w:sz w:val="28"/>
          <w:szCs w:val="28"/>
        </w:rPr>
        <w:t>PART C</w:t>
      </w:r>
      <w:r w:rsidR="00774FD8" w:rsidRPr="00226E8F">
        <w:rPr>
          <w:rFonts w:ascii="Calibri" w:eastAsia="Times New Roman" w:hAnsi="Calibri" w:cs="Calibri"/>
          <w:b/>
          <w:bCs/>
          <w:color w:val="FFFFFF"/>
          <w:sz w:val="28"/>
          <w:szCs w:val="28"/>
        </w:rPr>
        <w:t xml:space="preserve"> -</w:t>
      </w:r>
      <w:r w:rsidRPr="00226E8F">
        <w:rPr>
          <w:rFonts w:ascii="Calibri" w:eastAsia="Times New Roman" w:hAnsi="Calibri" w:cs="Calibri"/>
          <w:b/>
          <w:bCs/>
          <w:color w:val="FFFFFF"/>
          <w:sz w:val="28"/>
          <w:szCs w:val="28"/>
        </w:rPr>
        <w:t xml:space="preserve"> </w:t>
      </w:r>
      <w:r w:rsidR="00590533" w:rsidRPr="00226E8F">
        <w:rPr>
          <w:rFonts w:ascii="Calibri" w:eastAsia="Times New Roman" w:hAnsi="Calibri" w:cs="Calibri"/>
          <w:b/>
          <w:bCs/>
          <w:color w:val="FFFFFF"/>
          <w:sz w:val="28"/>
          <w:szCs w:val="28"/>
        </w:rPr>
        <w:t>HOW WILL THE APPLICATIONS BE ASSESSED?</w:t>
      </w:r>
      <w:r w:rsidR="00B76492" w:rsidRPr="00226E8F">
        <w:rPr>
          <w:rFonts w:ascii="Calibri" w:eastAsia="Times New Roman" w:hAnsi="Calibri" w:cs="Calibri"/>
          <w:b/>
          <w:bCs/>
          <w:color w:val="FFFFFF"/>
          <w:sz w:val="28"/>
          <w:szCs w:val="28"/>
        </w:rPr>
        <w:t xml:space="preserve"> </w:t>
      </w:r>
    </w:p>
    <w:p w:rsidR="000A239E" w:rsidRPr="00226E8F" w:rsidRDefault="006C53E3" w:rsidP="00226E8F">
      <w:pPr>
        <w:outlineLvl w:val="2"/>
        <w:rPr>
          <w:rFonts w:cstheme="minorHAnsi"/>
          <w:b/>
          <w:sz w:val="28"/>
          <w:szCs w:val="28"/>
        </w:rPr>
      </w:pPr>
      <w:r w:rsidRPr="00226E8F">
        <w:rPr>
          <w:rFonts w:cstheme="minorHAnsi"/>
          <w:b/>
          <w:sz w:val="28"/>
          <w:szCs w:val="28"/>
        </w:rPr>
        <w:t>C1</w:t>
      </w:r>
      <w:r w:rsidRPr="00226E8F">
        <w:rPr>
          <w:rFonts w:cstheme="minorHAnsi"/>
          <w:b/>
          <w:sz w:val="28"/>
          <w:szCs w:val="28"/>
        </w:rPr>
        <w:tab/>
      </w:r>
      <w:r w:rsidR="000A239E" w:rsidRPr="00226E8F">
        <w:rPr>
          <w:rFonts w:cstheme="minorHAnsi"/>
          <w:b/>
          <w:sz w:val="28"/>
          <w:szCs w:val="28"/>
        </w:rPr>
        <w:t xml:space="preserve">Assessment </w:t>
      </w:r>
    </w:p>
    <w:p w:rsidR="002A124F" w:rsidRDefault="002A124F" w:rsidP="002A124F">
      <w:pPr>
        <w:rPr>
          <w:rFonts w:cstheme="minorHAnsi"/>
          <w:color w:val="000000"/>
          <w:sz w:val="24"/>
          <w:szCs w:val="24"/>
        </w:rPr>
      </w:pPr>
      <w:r>
        <w:rPr>
          <w:rFonts w:cstheme="minorHAnsi"/>
          <w:color w:val="000000"/>
          <w:sz w:val="24"/>
          <w:szCs w:val="24"/>
        </w:rPr>
        <w:t>The Department will initially screen applications to ensure applicants meet the eligibility and basic application requirements.</w:t>
      </w:r>
    </w:p>
    <w:p w:rsidR="006515E4" w:rsidRPr="006515E4" w:rsidRDefault="006515E4" w:rsidP="006515E4">
      <w:pPr>
        <w:rPr>
          <w:rFonts w:ascii="Calibri" w:hAnsi="Calibri" w:cs="Calibri"/>
          <w:sz w:val="24"/>
          <w:szCs w:val="24"/>
        </w:rPr>
      </w:pPr>
      <w:r w:rsidRPr="006515E4">
        <w:rPr>
          <w:rFonts w:ascii="Calibri" w:hAnsi="Calibri" w:cs="Calibri"/>
          <w:sz w:val="24"/>
          <w:szCs w:val="24"/>
        </w:rPr>
        <w:t xml:space="preserve">Assessment will be </w:t>
      </w:r>
      <w:r>
        <w:rPr>
          <w:rFonts w:ascii="Calibri" w:hAnsi="Calibri" w:cs="Calibri"/>
          <w:sz w:val="24"/>
          <w:szCs w:val="24"/>
        </w:rPr>
        <w:t xml:space="preserve">completed </w:t>
      </w:r>
      <w:r w:rsidRPr="006515E4">
        <w:rPr>
          <w:rFonts w:ascii="Calibri" w:hAnsi="Calibri" w:cs="Calibri"/>
          <w:sz w:val="24"/>
          <w:szCs w:val="24"/>
        </w:rPr>
        <w:t>by the Department</w:t>
      </w:r>
      <w:r w:rsidR="007C2529">
        <w:rPr>
          <w:rFonts w:ascii="Calibri" w:hAnsi="Calibri" w:cs="Calibri"/>
          <w:sz w:val="24"/>
          <w:szCs w:val="24"/>
        </w:rPr>
        <w:t>.</w:t>
      </w:r>
    </w:p>
    <w:p w:rsidR="006515E4" w:rsidRPr="006515E4" w:rsidRDefault="006515E4" w:rsidP="006515E4">
      <w:pPr>
        <w:rPr>
          <w:rFonts w:ascii="Calibri" w:hAnsi="Calibri" w:cs="Calibri"/>
          <w:sz w:val="24"/>
          <w:szCs w:val="24"/>
        </w:rPr>
      </w:pPr>
      <w:r>
        <w:rPr>
          <w:rFonts w:ascii="Calibri" w:hAnsi="Calibri" w:cs="Calibri"/>
          <w:sz w:val="24"/>
          <w:szCs w:val="24"/>
        </w:rPr>
        <w:t>A</w:t>
      </w:r>
      <w:r w:rsidRPr="006515E4">
        <w:rPr>
          <w:rFonts w:ascii="Calibri" w:hAnsi="Calibri" w:cs="Calibri"/>
          <w:sz w:val="24"/>
          <w:szCs w:val="24"/>
        </w:rPr>
        <w:t xml:space="preserve">pplications will </w:t>
      </w:r>
      <w:r>
        <w:rPr>
          <w:rFonts w:ascii="Calibri" w:hAnsi="Calibri" w:cs="Calibri"/>
          <w:sz w:val="24"/>
          <w:szCs w:val="24"/>
        </w:rPr>
        <w:t xml:space="preserve">be </w:t>
      </w:r>
      <w:r w:rsidRPr="006515E4">
        <w:rPr>
          <w:rFonts w:ascii="Calibri" w:hAnsi="Calibri" w:cs="Calibri"/>
          <w:sz w:val="24"/>
          <w:szCs w:val="24"/>
        </w:rPr>
        <w:t>assess</w:t>
      </w:r>
      <w:r>
        <w:rPr>
          <w:rFonts w:ascii="Calibri" w:hAnsi="Calibri" w:cs="Calibri"/>
          <w:sz w:val="24"/>
          <w:szCs w:val="24"/>
        </w:rPr>
        <w:t>ed</w:t>
      </w:r>
      <w:r w:rsidRPr="006515E4">
        <w:rPr>
          <w:rFonts w:ascii="Calibri" w:hAnsi="Calibri" w:cs="Calibri"/>
          <w:sz w:val="24"/>
          <w:szCs w:val="24"/>
        </w:rPr>
        <w:t xml:space="preserve"> against </w:t>
      </w:r>
      <w:r w:rsidR="00A84369" w:rsidRPr="006515E4">
        <w:rPr>
          <w:rFonts w:ascii="Calibri" w:hAnsi="Calibri" w:cs="Calibri"/>
          <w:sz w:val="24"/>
          <w:szCs w:val="24"/>
        </w:rPr>
        <w:t xml:space="preserve">all </w:t>
      </w:r>
      <w:r w:rsidRPr="006515E4">
        <w:rPr>
          <w:rFonts w:ascii="Calibri" w:hAnsi="Calibri" w:cs="Calibri"/>
          <w:sz w:val="24"/>
          <w:szCs w:val="24"/>
        </w:rPr>
        <w:t xml:space="preserve">assessment criteria in this application kit. </w:t>
      </w:r>
    </w:p>
    <w:p w:rsidR="00744ED6" w:rsidRDefault="00744ED6" w:rsidP="00744ED6">
      <w:pPr>
        <w:rPr>
          <w:rFonts w:ascii="Calibri" w:hAnsi="Calibri" w:cs="Calibri"/>
          <w:sz w:val="24"/>
          <w:szCs w:val="24"/>
        </w:rPr>
      </w:pPr>
      <w:r w:rsidRPr="00616432">
        <w:rPr>
          <w:rFonts w:ascii="Calibri" w:hAnsi="Calibri" w:cs="Calibri"/>
          <w:sz w:val="24"/>
          <w:szCs w:val="24"/>
        </w:rPr>
        <w:t>To maintain probity</w:t>
      </w:r>
      <w:r w:rsidR="00C9504B">
        <w:rPr>
          <w:rFonts w:ascii="Calibri" w:hAnsi="Calibri" w:cs="Calibri"/>
          <w:sz w:val="24"/>
          <w:szCs w:val="24"/>
        </w:rPr>
        <w:t>,</w:t>
      </w:r>
      <w:r w:rsidRPr="00616432">
        <w:rPr>
          <w:rFonts w:ascii="Calibri" w:hAnsi="Calibri" w:cs="Calibri"/>
          <w:sz w:val="24"/>
          <w:szCs w:val="24"/>
        </w:rPr>
        <w:t xml:space="preserve"> staff involved in </w:t>
      </w:r>
      <w:r w:rsidR="005162C6">
        <w:rPr>
          <w:rFonts w:ascii="Calibri" w:hAnsi="Calibri" w:cs="Calibri"/>
          <w:sz w:val="24"/>
          <w:szCs w:val="24"/>
        </w:rPr>
        <w:t>providing assistance for</w:t>
      </w:r>
      <w:r w:rsidR="00B44E3F">
        <w:rPr>
          <w:rFonts w:ascii="Calibri" w:hAnsi="Calibri" w:cs="Calibri"/>
          <w:sz w:val="24"/>
          <w:szCs w:val="24"/>
        </w:rPr>
        <w:t xml:space="preserve"> applicants </w:t>
      </w:r>
      <w:r w:rsidRPr="00616432">
        <w:rPr>
          <w:rFonts w:ascii="Calibri" w:hAnsi="Calibri" w:cs="Calibri"/>
          <w:sz w:val="24"/>
          <w:szCs w:val="24"/>
        </w:rPr>
        <w:t>will not be involved in assessing the application.</w:t>
      </w:r>
    </w:p>
    <w:p w:rsidR="002A124F" w:rsidRDefault="0083223B" w:rsidP="002A124F">
      <w:pPr>
        <w:rPr>
          <w:rFonts w:cstheme="minorHAnsi"/>
          <w:color w:val="000000"/>
          <w:sz w:val="24"/>
          <w:szCs w:val="24"/>
        </w:rPr>
      </w:pPr>
      <w:r>
        <w:rPr>
          <w:rFonts w:cstheme="minorHAnsi"/>
          <w:color w:val="000000"/>
          <w:sz w:val="24"/>
          <w:szCs w:val="24"/>
        </w:rPr>
        <w:t xml:space="preserve">The </w:t>
      </w:r>
      <w:r w:rsidR="002A124F">
        <w:rPr>
          <w:rFonts w:cstheme="minorHAnsi"/>
          <w:color w:val="000000"/>
          <w:sz w:val="24"/>
          <w:szCs w:val="24"/>
        </w:rPr>
        <w:t>Department will consider the recommendation</w:t>
      </w:r>
      <w:r w:rsidR="00B05766">
        <w:rPr>
          <w:rFonts w:cstheme="minorHAnsi"/>
          <w:color w:val="000000"/>
          <w:sz w:val="24"/>
          <w:szCs w:val="24"/>
        </w:rPr>
        <w:t>s</w:t>
      </w:r>
      <w:r w:rsidR="002A124F">
        <w:rPr>
          <w:rFonts w:cstheme="minorHAnsi"/>
          <w:color w:val="000000"/>
          <w:sz w:val="24"/>
          <w:szCs w:val="24"/>
        </w:rPr>
        <w:t xml:space="preserve"> of the assessment and</w:t>
      </w:r>
      <w:r w:rsidR="008C097F">
        <w:rPr>
          <w:rFonts w:cstheme="minorHAnsi"/>
          <w:color w:val="000000"/>
          <w:sz w:val="24"/>
          <w:szCs w:val="24"/>
        </w:rPr>
        <w:t xml:space="preserve"> provide advice </w:t>
      </w:r>
      <w:r w:rsidR="002A124F">
        <w:rPr>
          <w:rFonts w:cstheme="minorHAnsi"/>
          <w:color w:val="000000"/>
          <w:sz w:val="24"/>
          <w:szCs w:val="24"/>
        </w:rPr>
        <w:t>to the funding approver (the Minister for Indigenous Affairs or delegate)</w:t>
      </w:r>
      <w:r w:rsidR="00FC705D">
        <w:rPr>
          <w:rFonts w:cstheme="minorHAnsi"/>
          <w:color w:val="000000"/>
          <w:sz w:val="24"/>
          <w:szCs w:val="24"/>
        </w:rPr>
        <w:t xml:space="preserve"> on the merits of the application</w:t>
      </w:r>
      <w:r w:rsidR="002A124F">
        <w:rPr>
          <w:rFonts w:cstheme="minorHAnsi"/>
          <w:color w:val="000000"/>
          <w:sz w:val="24"/>
          <w:szCs w:val="24"/>
        </w:rPr>
        <w:t>.</w:t>
      </w:r>
    </w:p>
    <w:p w:rsidR="000A239E" w:rsidRPr="00226E8F" w:rsidRDefault="006C53E3" w:rsidP="00226E8F">
      <w:pPr>
        <w:outlineLvl w:val="2"/>
        <w:rPr>
          <w:rFonts w:cstheme="minorHAnsi"/>
          <w:b/>
          <w:sz w:val="28"/>
          <w:szCs w:val="28"/>
        </w:rPr>
      </w:pPr>
      <w:r w:rsidRPr="00226E8F">
        <w:rPr>
          <w:rFonts w:cstheme="minorHAnsi"/>
          <w:b/>
          <w:sz w:val="28"/>
          <w:szCs w:val="28"/>
        </w:rPr>
        <w:t>C2</w:t>
      </w:r>
      <w:r w:rsidRPr="00226E8F">
        <w:rPr>
          <w:rFonts w:cstheme="minorHAnsi"/>
          <w:b/>
          <w:sz w:val="28"/>
          <w:szCs w:val="28"/>
        </w:rPr>
        <w:tab/>
      </w:r>
      <w:r w:rsidR="000A239E" w:rsidRPr="00226E8F">
        <w:rPr>
          <w:rFonts w:cstheme="minorHAnsi"/>
          <w:b/>
          <w:sz w:val="28"/>
          <w:szCs w:val="28"/>
        </w:rPr>
        <w:t>Information to be considered in assessment of applications</w:t>
      </w:r>
    </w:p>
    <w:p w:rsidR="00EE60D4" w:rsidRDefault="00EE60D4" w:rsidP="00EB2057">
      <w:pPr>
        <w:rPr>
          <w:rFonts w:cstheme="minorHAnsi"/>
          <w:color w:val="000000"/>
          <w:sz w:val="24"/>
          <w:szCs w:val="24"/>
        </w:rPr>
      </w:pPr>
      <w:r>
        <w:rPr>
          <w:rFonts w:cstheme="minorHAnsi"/>
          <w:color w:val="000000"/>
          <w:sz w:val="24"/>
          <w:szCs w:val="24"/>
        </w:rPr>
        <w:t xml:space="preserve">All applications for </w:t>
      </w:r>
      <w:r w:rsidR="00D049E2">
        <w:rPr>
          <w:rFonts w:cstheme="minorHAnsi"/>
          <w:color w:val="000000"/>
          <w:sz w:val="24"/>
          <w:szCs w:val="24"/>
        </w:rPr>
        <w:t xml:space="preserve">employment </w:t>
      </w:r>
      <w:r w:rsidR="000C096D">
        <w:rPr>
          <w:rFonts w:cstheme="minorHAnsi"/>
          <w:color w:val="000000"/>
          <w:sz w:val="24"/>
          <w:szCs w:val="24"/>
        </w:rPr>
        <w:t>activities</w:t>
      </w:r>
      <w:r w:rsidR="00301990">
        <w:rPr>
          <w:rFonts w:cstheme="minorHAnsi"/>
          <w:color w:val="000000"/>
          <w:sz w:val="24"/>
          <w:szCs w:val="24"/>
        </w:rPr>
        <w:t xml:space="preserve"> </w:t>
      </w:r>
      <w:r>
        <w:rPr>
          <w:rFonts w:cstheme="minorHAnsi"/>
          <w:color w:val="000000"/>
          <w:sz w:val="24"/>
          <w:szCs w:val="24"/>
        </w:rPr>
        <w:t xml:space="preserve">under the </w:t>
      </w:r>
      <w:r w:rsidR="00301990">
        <w:rPr>
          <w:rFonts w:cstheme="minorHAnsi"/>
          <w:color w:val="000000"/>
          <w:sz w:val="24"/>
          <w:szCs w:val="24"/>
        </w:rPr>
        <w:t>Tailored Assistance Employment</w:t>
      </w:r>
      <w:r w:rsidR="006515E4">
        <w:rPr>
          <w:rFonts w:cstheme="minorHAnsi"/>
          <w:color w:val="000000"/>
          <w:sz w:val="24"/>
          <w:szCs w:val="24"/>
        </w:rPr>
        <w:t xml:space="preserve"> funding </w:t>
      </w:r>
      <w:r>
        <w:rPr>
          <w:rFonts w:cstheme="minorHAnsi"/>
          <w:color w:val="000000"/>
          <w:sz w:val="24"/>
          <w:szCs w:val="24"/>
        </w:rPr>
        <w:t>will be assessed against the assessment criteria</w:t>
      </w:r>
      <w:r w:rsidR="007C2529">
        <w:rPr>
          <w:rFonts w:cstheme="minorHAnsi"/>
          <w:color w:val="000000"/>
          <w:sz w:val="24"/>
          <w:szCs w:val="24"/>
        </w:rPr>
        <w:t>.</w:t>
      </w:r>
      <w:r>
        <w:rPr>
          <w:rFonts w:cstheme="minorHAnsi"/>
          <w:color w:val="000000"/>
          <w:sz w:val="24"/>
          <w:szCs w:val="24"/>
        </w:rPr>
        <w:t xml:space="preserve"> </w:t>
      </w:r>
      <w:r w:rsidR="006E15CB">
        <w:rPr>
          <w:rFonts w:cstheme="minorHAnsi"/>
          <w:color w:val="000000"/>
          <w:sz w:val="24"/>
          <w:szCs w:val="24"/>
        </w:rPr>
        <w:t>The Department will undertake a risk assessment for all applicants</w:t>
      </w:r>
      <w:r w:rsidR="007C2529">
        <w:rPr>
          <w:rFonts w:cstheme="minorHAnsi"/>
          <w:color w:val="000000"/>
          <w:sz w:val="24"/>
          <w:szCs w:val="24"/>
        </w:rPr>
        <w:t>.</w:t>
      </w:r>
      <w:r w:rsidR="006E15CB">
        <w:rPr>
          <w:rFonts w:cstheme="minorHAnsi"/>
          <w:color w:val="000000"/>
          <w:sz w:val="24"/>
          <w:szCs w:val="24"/>
        </w:rPr>
        <w:t xml:space="preserve"> </w:t>
      </w:r>
    </w:p>
    <w:p w:rsidR="00EE60D4" w:rsidRDefault="00EE60D4" w:rsidP="00BA010F">
      <w:pPr>
        <w:spacing w:after="120"/>
        <w:rPr>
          <w:rFonts w:cstheme="minorHAnsi"/>
          <w:color w:val="000000"/>
          <w:sz w:val="24"/>
          <w:szCs w:val="24"/>
        </w:rPr>
      </w:pPr>
      <w:r>
        <w:rPr>
          <w:rFonts w:cstheme="minorHAnsi"/>
          <w:color w:val="000000"/>
          <w:sz w:val="24"/>
          <w:szCs w:val="24"/>
        </w:rPr>
        <w:t>In general, the Department may use a number of sources of information when assessing an application. This includes, but is not limited to:</w:t>
      </w:r>
    </w:p>
    <w:p w:rsidR="00EE60D4" w:rsidRDefault="00EE60D4" w:rsidP="00CF74AB">
      <w:pPr>
        <w:pStyle w:val="ListParagraph"/>
        <w:numPr>
          <w:ilvl w:val="0"/>
          <w:numId w:val="21"/>
        </w:numPr>
        <w:rPr>
          <w:rFonts w:cstheme="minorHAnsi"/>
          <w:color w:val="000000"/>
          <w:sz w:val="24"/>
          <w:szCs w:val="24"/>
        </w:rPr>
      </w:pPr>
      <w:r>
        <w:rPr>
          <w:rFonts w:cstheme="minorHAnsi"/>
          <w:color w:val="000000"/>
          <w:sz w:val="24"/>
          <w:szCs w:val="24"/>
        </w:rPr>
        <w:t>Material included in response to one assessment criteria in the assessment of other criteria.</w:t>
      </w:r>
    </w:p>
    <w:p w:rsidR="00EE60D4" w:rsidRDefault="00EE60D4" w:rsidP="00CF74AB">
      <w:pPr>
        <w:pStyle w:val="ListParagraph"/>
        <w:numPr>
          <w:ilvl w:val="0"/>
          <w:numId w:val="21"/>
        </w:numPr>
        <w:rPr>
          <w:rFonts w:cstheme="minorHAnsi"/>
          <w:color w:val="000000"/>
          <w:sz w:val="24"/>
          <w:szCs w:val="24"/>
        </w:rPr>
      </w:pPr>
      <w:r>
        <w:rPr>
          <w:rFonts w:cstheme="minorHAnsi"/>
          <w:color w:val="000000"/>
          <w:sz w:val="24"/>
          <w:szCs w:val="24"/>
        </w:rPr>
        <w:t>Information about an applicant from any source, including from within the Commonwealth, whether or not individuals or organisations contacted are nominated as referees by the applicant.</w:t>
      </w:r>
    </w:p>
    <w:p w:rsidR="00EE60D4" w:rsidRDefault="00EE60D4" w:rsidP="00CF74AB">
      <w:pPr>
        <w:pStyle w:val="ListParagraph"/>
        <w:numPr>
          <w:ilvl w:val="0"/>
          <w:numId w:val="21"/>
        </w:numPr>
        <w:rPr>
          <w:rFonts w:cstheme="minorHAnsi"/>
          <w:color w:val="000000"/>
          <w:sz w:val="24"/>
          <w:szCs w:val="24"/>
        </w:rPr>
      </w:pPr>
      <w:r>
        <w:rPr>
          <w:rFonts w:cstheme="minorHAnsi"/>
          <w:color w:val="000000"/>
          <w:sz w:val="24"/>
          <w:szCs w:val="24"/>
        </w:rPr>
        <w:t>Information about the applicant that is made available through the normal course of business of the Department.</w:t>
      </w:r>
    </w:p>
    <w:p w:rsidR="00EE60D4" w:rsidRDefault="00EE60D4" w:rsidP="00CF74AB">
      <w:pPr>
        <w:pStyle w:val="ListParagraph"/>
        <w:numPr>
          <w:ilvl w:val="0"/>
          <w:numId w:val="21"/>
        </w:numPr>
        <w:rPr>
          <w:rFonts w:cstheme="minorHAnsi"/>
          <w:color w:val="000000"/>
          <w:sz w:val="24"/>
          <w:szCs w:val="24"/>
        </w:rPr>
      </w:pPr>
      <w:r>
        <w:rPr>
          <w:rFonts w:cstheme="minorHAnsi"/>
          <w:color w:val="000000"/>
          <w:sz w:val="24"/>
          <w:szCs w:val="24"/>
        </w:rPr>
        <w:t xml:space="preserve">Information about community need and </w:t>
      </w:r>
      <w:r w:rsidR="000C096D">
        <w:rPr>
          <w:rFonts w:cstheme="minorHAnsi"/>
          <w:color w:val="000000"/>
          <w:sz w:val="24"/>
          <w:szCs w:val="24"/>
        </w:rPr>
        <w:t xml:space="preserve">proposed </w:t>
      </w:r>
      <w:r>
        <w:rPr>
          <w:rFonts w:cstheme="minorHAnsi"/>
          <w:color w:val="000000"/>
          <w:sz w:val="24"/>
          <w:szCs w:val="24"/>
        </w:rPr>
        <w:t>outcomes separate to the application.</w:t>
      </w:r>
    </w:p>
    <w:p w:rsidR="00EE60D4" w:rsidRDefault="00EE60D4">
      <w:pPr>
        <w:rPr>
          <w:rFonts w:cstheme="minorHAnsi"/>
          <w:color w:val="000000"/>
          <w:sz w:val="24"/>
          <w:szCs w:val="24"/>
        </w:rPr>
      </w:pPr>
      <w:r>
        <w:rPr>
          <w:rFonts w:cstheme="minorHAnsi"/>
          <w:color w:val="000000"/>
          <w:sz w:val="24"/>
          <w:szCs w:val="24"/>
        </w:rPr>
        <w:t>The Department may seek further information from an applicant in order to clarify issues relating to an application.</w:t>
      </w:r>
    </w:p>
    <w:p w:rsidR="00EE60D4" w:rsidRDefault="00EE60D4">
      <w:pPr>
        <w:rPr>
          <w:rFonts w:cstheme="minorHAnsi"/>
          <w:color w:val="000000"/>
          <w:sz w:val="24"/>
          <w:szCs w:val="24"/>
        </w:rPr>
      </w:pPr>
      <w:r w:rsidRPr="00142B5E">
        <w:rPr>
          <w:rFonts w:cstheme="minorHAnsi"/>
          <w:color w:val="000000"/>
          <w:sz w:val="24"/>
          <w:szCs w:val="24"/>
        </w:rPr>
        <w:t>The Department may also consult with Indigenous communities</w:t>
      </w:r>
      <w:r w:rsidR="006E15CB" w:rsidRPr="00142B5E">
        <w:rPr>
          <w:rFonts w:cstheme="minorHAnsi"/>
          <w:color w:val="000000"/>
          <w:sz w:val="24"/>
          <w:szCs w:val="24"/>
        </w:rPr>
        <w:t>,</w:t>
      </w:r>
      <w:r w:rsidRPr="00142B5E">
        <w:rPr>
          <w:rFonts w:cstheme="minorHAnsi"/>
          <w:color w:val="000000"/>
          <w:sz w:val="24"/>
          <w:szCs w:val="24"/>
        </w:rPr>
        <w:t xml:space="preserve"> groups </w:t>
      </w:r>
      <w:r w:rsidR="006E15CB" w:rsidRPr="00142B5E">
        <w:rPr>
          <w:rFonts w:cstheme="minorHAnsi"/>
          <w:color w:val="000000"/>
          <w:sz w:val="24"/>
          <w:szCs w:val="24"/>
        </w:rPr>
        <w:t>or ot</w:t>
      </w:r>
      <w:r w:rsidR="006E15CB">
        <w:rPr>
          <w:rFonts w:cstheme="minorHAnsi"/>
          <w:color w:val="000000"/>
          <w:sz w:val="24"/>
          <w:szCs w:val="24"/>
        </w:rPr>
        <w:t xml:space="preserve">her relevant stakeholders </w:t>
      </w:r>
      <w:r>
        <w:rPr>
          <w:rFonts w:cstheme="minorHAnsi"/>
          <w:color w:val="000000"/>
          <w:sz w:val="24"/>
          <w:szCs w:val="24"/>
        </w:rPr>
        <w:t>to test the ver</w:t>
      </w:r>
      <w:r w:rsidR="000C0FB2">
        <w:rPr>
          <w:rFonts w:cstheme="minorHAnsi"/>
          <w:color w:val="000000"/>
          <w:sz w:val="24"/>
          <w:szCs w:val="24"/>
        </w:rPr>
        <w:t>acity of claims made about the</w:t>
      </w:r>
      <w:r>
        <w:rPr>
          <w:rFonts w:cstheme="minorHAnsi"/>
          <w:color w:val="000000"/>
          <w:sz w:val="24"/>
          <w:szCs w:val="24"/>
        </w:rPr>
        <w:t xml:space="preserve"> support for any proposal contained within an application.</w:t>
      </w:r>
    </w:p>
    <w:p w:rsidR="00F176F5" w:rsidRDefault="00F176F5" w:rsidP="00EB2057">
      <w:pPr>
        <w:rPr>
          <w:rFonts w:cstheme="minorHAnsi"/>
          <w:b/>
          <w:color w:val="000000"/>
          <w:sz w:val="28"/>
          <w:szCs w:val="28"/>
        </w:rPr>
      </w:pPr>
    </w:p>
    <w:p w:rsidR="000A239E" w:rsidRPr="00226E8F" w:rsidRDefault="006C53E3" w:rsidP="00226E8F">
      <w:pPr>
        <w:outlineLvl w:val="2"/>
        <w:rPr>
          <w:rFonts w:cstheme="minorHAnsi"/>
          <w:b/>
          <w:sz w:val="28"/>
          <w:szCs w:val="28"/>
        </w:rPr>
      </w:pPr>
      <w:r w:rsidRPr="00226E8F">
        <w:rPr>
          <w:rFonts w:cstheme="minorHAnsi"/>
          <w:b/>
          <w:sz w:val="28"/>
          <w:szCs w:val="28"/>
        </w:rPr>
        <w:lastRenderedPageBreak/>
        <w:t>C3</w:t>
      </w:r>
      <w:r w:rsidRPr="00226E8F">
        <w:rPr>
          <w:rFonts w:cstheme="minorHAnsi"/>
          <w:b/>
          <w:sz w:val="28"/>
          <w:szCs w:val="28"/>
        </w:rPr>
        <w:tab/>
      </w:r>
      <w:r w:rsidR="000A239E" w:rsidRPr="00226E8F">
        <w:rPr>
          <w:rFonts w:cstheme="minorHAnsi"/>
          <w:b/>
          <w:sz w:val="28"/>
          <w:szCs w:val="28"/>
        </w:rPr>
        <w:t>Decision on applications</w:t>
      </w:r>
    </w:p>
    <w:p w:rsidR="0032492B" w:rsidRDefault="0032492B" w:rsidP="00EB2057">
      <w:pPr>
        <w:rPr>
          <w:rFonts w:cstheme="minorHAnsi"/>
          <w:color w:val="000000"/>
          <w:sz w:val="24"/>
          <w:szCs w:val="24"/>
        </w:rPr>
      </w:pPr>
      <w:r>
        <w:rPr>
          <w:rFonts w:cstheme="minorHAnsi"/>
          <w:color w:val="000000"/>
          <w:sz w:val="24"/>
          <w:szCs w:val="24"/>
        </w:rPr>
        <w:t xml:space="preserve">Following </w:t>
      </w:r>
      <w:r w:rsidR="004A7EB4">
        <w:rPr>
          <w:rFonts w:cstheme="minorHAnsi"/>
          <w:color w:val="000000"/>
          <w:sz w:val="24"/>
          <w:szCs w:val="24"/>
        </w:rPr>
        <w:t xml:space="preserve">the </w:t>
      </w:r>
      <w:r>
        <w:rPr>
          <w:rFonts w:cstheme="minorHAnsi"/>
          <w:color w:val="000000"/>
          <w:sz w:val="24"/>
          <w:szCs w:val="24"/>
        </w:rPr>
        <w:t xml:space="preserve">assessment of </w:t>
      </w:r>
      <w:r w:rsidR="004A7EB4">
        <w:rPr>
          <w:rFonts w:cstheme="minorHAnsi"/>
          <w:color w:val="000000"/>
          <w:sz w:val="24"/>
          <w:szCs w:val="24"/>
        </w:rPr>
        <w:t xml:space="preserve">an application, </w:t>
      </w:r>
      <w:r>
        <w:rPr>
          <w:rFonts w:cstheme="minorHAnsi"/>
          <w:color w:val="000000"/>
          <w:sz w:val="24"/>
          <w:szCs w:val="24"/>
        </w:rPr>
        <w:t xml:space="preserve">advice will be provided to the </w:t>
      </w:r>
      <w:r w:rsidR="00BF00FA">
        <w:rPr>
          <w:rFonts w:cstheme="minorHAnsi"/>
          <w:color w:val="000000"/>
          <w:sz w:val="24"/>
          <w:szCs w:val="24"/>
        </w:rPr>
        <w:t>Minister for Indigenous Affairs</w:t>
      </w:r>
      <w:r>
        <w:rPr>
          <w:rFonts w:cstheme="minorHAnsi"/>
          <w:color w:val="000000"/>
          <w:sz w:val="24"/>
          <w:szCs w:val="24"/>
        </w:rPr>
        <w:t xml:space="preserve"> </w:t>
      </w:r>
      <w:r w:rsidR="002F325C">
        <w:rPr>
          <w:rFonts w:cstheme="minorHAnsi"/>
          <w:color w:val="000000"/>
          <w:sz w:val="24"/>
          <w:szCs w:val="24"/>
        </w:rPr>
        <w:t xml:space="preserve">or delegate </w:t>
      </w:r>
      <w:r>
        <w:rPr>
          <w:rFonts w:cstheme="minorHAnsi"/>
          <w:color w:val="000000"/>
          <w:sz w:val="24"/>
          <w:szCs w:val="24"/>
        </w:rPr>
        <w:t>o</w:t>
      </w:r>
      <w:r w:rsidR="001E4674">
        <w:rPr>
          <w:rFonts w:cstheme="minorHAnsi"/>
          <w:color w:val="000000"/>
          <w:sz w:val="24"/>
          <w:szCs w:val="24"/>
        </w:rPr>
        <w:t>n the merits of the application</w:t>
      </w:r>
      <w:r>
        <w:rPr>
          <w:rFonts w:cstheme="minorHAnsi"/>
          <w:color w:val="000000"/>
          <w:sz w:val="24"/>
          <w:szCs w:val="24"/>
        </w:rPr>
        <w:t xml:space="preserve">. The final decision about the approval of a grant will be made by the </w:t>
      </w:r>
      <w:r w:rsidR="00BF00FA">
        <w:rPr>
          <w:rFonts w:cstheme="minorHAnsi"/>
          <w:color w:val="000000"/>
          <w:sz w:val="24"/>
          <w:szCs w:val="24"/>
        </w:rPr>
        <w:t>Minister for Indigenous Affairs</w:t>
      </w:r>
      <w:r w:rsidR="002F325C">
        <w:rPr>
          <w:rFonts w:cstheme="minorHAnsi"/>
          <w:color w:val="000000"/>
          <w:sz w:val="24"/>
          <w:szCs w:val="24"/>
        </w:rPr>
        <w:t xml:space="preserve"> or delegate</w:t>
      </w:r>
      <w:r>
        <w:rPr>
          <w:rFonts w:cstheme="minorHAnsi"/>
          <w:color w:val="000000"/>
          <w:sz w:val="24"/>
          <w:szCs w:val="24"/>
        </w:rPr>
        <w:t>.</w:t>
      </w:r>
    </w:p>
    <w:p w:rsidR="00285245" w:rsidRDefault="0032492B">
      <w:pPr>
        <w:rPr>
          <w:rFonts w:cstheme="minorHAnsi"/>
          <w:b/>
          <w:color w:val="000000"/>
          <w:sz w:val="28"/>
          <w:szCs w:val="28"/>
        </w:rPr>
      </w:pPr>
      <w:r>
        <w:rPr>
          <w:rFonts w:cstheme="minorHAnsi"/>
          <w:color w:val="000000"/>
          <w:sz w:val="24"/>
          <w:szCs w:val="24"/>
        </w:rPr>
        <w:t>The</w:t>
      </w:r>
      <w:r w:rsidR="00BF00FA">
        <w:rPr>
          <w:rFonts w:cstheme="minorHAnsi"/>
          <w:color w:val="000000"/>
          <w:sz w:val="24"/>
          <w:szCs w:val="24"/>
        </w:rPr>
        <w:t xml:space="preserve"> Minister for Indigenous Affairs</w:t>
      </w:r>
      <w:r>
        <w:rPr>
          <w:rFonts w:cstheme="minorHAnsi"/>
          <w:color w:val="000000"/>
          <w:sz w:val="24"/>
          <w:szCs w:val="24"/>
        </w:rPr>
        <w:t xml:space="preserve"> </w:t>
      </w:r>
      <w:r w:rsidR="002F325C">
        <w:rPr>
          <w:rFonts w:cstheme="minorHAnsi"/>
          <w:color w:val="000000"/>
          <w:sz w:val="24"/>
          <w:szCs w:val="24"/>
        </w:rPr>
        <w:t xml:space="preserve">or delegate </w:t>
      </w:r>
      <w:r>
        <w:rPr>
          <w:rFonts w:cstheme="minorHAnsi"/>
          <w:color w:val="000000"/>
          <w:sz w:val="24"/>
          <w:szCs w:val="24"/>
        </w:rPr>
        <w:t xml:space="preserve">will consider whether the proposal will make an efficient, effective, ethical and economical use of Australian Government </w:t>
      </w:r>
      <w:r w:rsidRPr="00142B5E">
        <w:rPr>
          <w:rFonts w:cstheme="minorHAnsi"/>
          <w:color w:val="000000"/>
          <w:sz w:val="24"/>
          <w:szCs w:val="24"/>
        </w:rPr>
        <w:t>resources</w:t>
      </w:r>
      <w:r w:rsidR="000427B9" w:rsidRPr="00142B5E">
        <w:rPr>
          <w:rFonts w:cstheme="minorHAnsi"/>
          <w:color w:val="000000"/>
          <w:sz w:val="24"/>
          <w:szCs w:val="24"/>
        </w:rPr>
        <w:t xml:space="preserve"> </w:t>
      </w:r>
      <w:r w:rsidRPr="00142B5E">
        <w:rPr>
          <w:rFonts w:cstheme="minorHAnsi"/>
          <w:color w:val="000000"/>
          <w:sz w:val="24"/>
          <w:szCs w:val="24"/>
        </w:rPr>
        <w:t>and whether any specific requirements will need to be impos</w:t>
      </w:r>
      <w:r>
        <w:rPr>
          <w:rFonts w:cstheme="minorHAnsi"/>
          <w:color w:val="000000"/>
          <w:sz w:val="24"/>
          <w:szCs w:val="24"/>
        </w:rPr>
        <w:t>ed as a condition of funding.</w:t>
      </w:r>
    </w:p>
    <w:p w:rsidR="00FB31AA" w:rsidRPr="00226E8F" w:rsidRDefault="006C53E3" w:rsidP="00226E8F">
      <w:pPr>
        <w:outlineLvl w:val="2"/>
        <w:rPr>
          <w:rFonts w:cstheme="minorHAnsi"/>
          <w:b/>
          <w:sz w:val="28"/>
          <w:szCs w:val="28"/>
        </w:rPr>
      </w:pPr>
      <w:r w:rsidRPr="00226E8F">
        <w:rPr>
          <w:rFonts w:cstheme="minorHAnsi"/>
          <w:b/>
          <w:sz w:val="28"/>
          <w:szCs w:val="28"/>
        </w:rPr>
        <w:t>C4</w:t>
      </w:r>
      <w:r w:rsidRPr="00226E8F">
        <w:rPr>
          <w:rFonts w:cstheme="minorHAnsi"/>
          <w:b/>
          <w:sz w:val="28"/>
          <w:szCs w:val="28"/>
        </w:rPr>
        <w:tab/>
      </w:r>
      <w:r w:rsidR="00FB31AA" w:rsidRPr="00226E8F">
        <w:rPr>
          <w:rFonts w:cstheme="minorHAnsi"/>
          <w:b/>
          <w:sz w:val="28"/>
          <w:szCs w:val="28"/>
        </w:rPr>
        <w:t xml:space="preserve">Questions </w:t>
      </w:r>
      <w:r w:rsidR="002F325C" w:rsidRPr="00226E8F">
        <w:rPr>
          <w:rFonts w:cstheme="minorHAnsi"/>
          <w:b/>
          <w:sz w:val="28"/>
          <w:szCs w:val="28"/>
        </w:rPr>
        <w:t>during the assessment</w:t>
      </w:r>
      <w:r w:rsidR="00FB31AA" w:rsidRPr="00226E8F">
        <w:rPr>
          <w:rFonts w:cstheme="minorHAnsi"/>
          <w:b/>
          <w:sz w:val="28"/>
          <w:szCs w:val="28"/>
        </w:rPr>
        <w:t xml:space="preserve"> </w:t>
      </w:r>
    </w:p>
    <w:p w:rsidR="00FB31AA" w:rsidRDefault="00FB31AA" w:rsidP="00EB2057">
      <w:pPr>
        <w:rPr>
          <w:rFonts w:cstheme="minorHAnsi"/>
          <w:sz w:val="24"/>
          <w:szCs w:val="24"/>
        </w:rPr>
      </w:pPr>
      <w:r>
        <w:rPr>
          <w:rFonts w:cstheme="minorHAnsi"/>
          <w:sz w:val="24"/>
          <w:szCs w:val="24"/>
        </w:rPr>
        <w:t xml:space="preserve">The Department </w:t>
      </w:r>
      <w:r w:rsidR="00B71CE7">
        <w:rPr>
          <w:rFonts w:cstheme="minorHAnsi"/>
          <w:sz w:val="24"/>
          <w:szCs w:val="24"/>
        </w:rPr>
        <w:t xml:space="preserve">can respond to general questions about the assessment but will not provide specific details relating to the </w:t>
      </w:r>
      <w:r>
        <w:rPr>
          <w:rFonts w:cstheme="minorHAnsi"/>
          <w:sz w:val="24"/>
          <w:szCs w:val="24"/>
        </w:rPr>
        <w:t xml:space="preserve">status or progress of </w:t>
      </w:r>
      <w:r w:rsidR="00B71CE7">
        <w:rPr>
          <w:rFonts w:cstheme="minorHAnsi"/>
          <w:sz w:val="24"/>
          <w:szCs w:val="24"/>
        </w:rPr>
        <w:t xml:space="preserve">individual </w:t>
      </w:r>
      <w:r>
        <w:rPr>
          <w:rFonts w:cstheme="minorHAnsi"/>
          <w:sz w:val="24"/>
          <w:szCs w:val="24"/>
        </w:rPr>
        <w:t>application</w:t>
      </w:r>
      <w:r w:rsidR="00B71CE7">
        <w:rPr>
          <w:rFonts w:cstheme="minorHAnsi"/>
          <w:sz w:val="24"/>
          <w:szCs w:val="24"/>
        </w:rPr>
        <w:t>s</w:t>
      </w:r>
      <w:r>
        <w:rPr>
          <w:rFonts w:cstheme="minorHAnsi"/>
          <w:sz w:val="24"/>
          <w:szCs w:val="24"/>
        </w:rPr>
        <w:t xml:space="preserve"> </w:t>
      </w:r>
      <w:r w:rsidR="005F04D8">
        <w:rPr>
          <w:rFonts w:cstheme="minorHAnsi"/>
          <w:sz w:val="24"/>
          <w:szCs w:val="24"/>
        </w:rPr>
        <w:t>while applications are being assessed.</w:t>
      </w:r>
    </w:p>
    <w:p w:rsidR="000A239E" w:rsidRPr="00226E8F" w:rsidRDefault="006C53E3" w:rsidP="00226E8F">
      <w:pPr>
        <w:outlineLvl w:val="2"/>
        <w:rPr>
          <w:rFonts w:cstheme="minorHAnsi"/>
          <w:b/>
          <w:sz w:val="28"/>
          <w:szCs w:val="28"/>
        </w:rPr>
      </w:pPr>
      <w:r w:rsidRPr="00226E8F">
        <w:rPr>
          <w:rFonts w:cstheme="minorHAnsi"/>
          <w:b/>
          <w:sz w:val="28"/>
          <w:szCs w:val="28"/>
        </w:rPr>
        <w:t>C5</w:t>
      </w:r>
      <w:r w:rsidRPr="00226E8F">
        <w:rPr>
          <w:rFonts w:cstheme="minorHAnsi"/>
          <w:b/>
          <w:sz w:val="28"/>
          <w:szCs w:val="28"/>
        </w:rPr>
        <w:tab/>
      </w:r>
      <w:r w:rsidR="00BC2481" w:rsidRPr="00226E8F">
        <w:rPr>
          <w:rFonts w:cstheme="minorHAnsi"/>
          <w:b/>
          <w:sz w:val="28"/>
          <w:szCs w:val="28"/>
        </w:rPr>
        <w:t xml:space="preserve">Notification of </w:t>
      </w:r>
      <w:r w:rsidR="00764F16" w:rsidRPr="00226E8F">
        <w:rPr>
          <w:rFonts w:cstheme="minorHAnsi"/>
          <w:b/>
          <w:sz w:val="28"/>
          <w:szCs w:val="28"/>
        </w:rPr>
        <w:t>the decision</w:t>
      </w:r>
      <w:r w:rsidR="00CF7E65" w:rsidRPr="00226E8F">
        <w:rPr>
          <w:rFonts w:cstheme="minorHAnsi"/>
          <w:b/>
          <w:sz w:val="28"/>
          <w:szCs w:val="28"/>
        </w:rPr>
        <w:t xml:space="preserve"> </w:t>
      </w:r>
      <w:r w:rsidR="00BC2481" w:rsidRPr="00226E8F">
        <w:rPr>
          <w:rFonts w:cstheme="minorHAnsi"/>
          <w:b/>
          <w:sz w:val="28"/>
          <w:szCs w:val="28"/>
        </w:rPr>
        <w:t>outcomes</w:t>
      </w:r>
    </w:p>
    <w:p w:rsidR="006C53E3" w:rsidRPr="00BA010F" w:rsidRDefault="006C53E3" w:rsidP="006C53E3">
      <w:pPr>
        <w:rPr>
          <w:rFonts w:cstheme="minorHAnsi"/>
          <w:sz w:val="24"/>
          <w:szCs w:val="24"/>
        </w:rPr>
      </w:pPr>
      <w:r w:rsidRPr="004D60B2">
        <w:rPr>
          <w:rFonts w:cstheme="minorHAnsi"/>
          <w:sz w:val="24"/>
          <w:szCs w:val="24"/>
        </w:rPr>
        <w:t xml:space="preserve">The Department will </w:t>
      </w:r>
      <w:r w:rsidR="00FA088B">
        <w:rPr>
          <w:rFonts w:cstheme="minorHAnsi"/>
          <w:sz w:val="24"/>
          <w:szCs w:val="24"/>
        </w:rPr>
        <w:t>provide written advice to</w:t>
      </w:r>
      <w:r w:rsidRPr="004D60B2">
        <w:rPr>
          <w:rFonts w:cstheme="minorHAnsi"/>
          <w:sz w:val="24"/>
          <w:szCs w:val="24"/>
        </w:rPr>
        <w:t xml:space="preserve"> </w:t>
      </w:r>
      <w:r w:rsidR="00CF65B4">
        <w:rPr>
          <w:rFonts w:cstheme="minorHAnsi"/>
          <w:sz w:val="24"/>
          <w:szCs w:val="24"/>
        </w:rPr>
        <w:t>the</w:t>
      </w:r>
      <w:r w:rsidRPr="004D60B2">
        <w:rPr>
          <w:rFonts w:cstheme="minorHAnsi"/>
          <w:sz w:val="24"/>
          <w:szCs w:val="24"/>
        </w:rPr>
        <w:t xml:space="preserve"> applicant of the outcome of the </w:t>
      </w:r>
      <w:r w:rsidR="00CF65B4">
        <w:rPr>
          <w:rFonts w:cstheme="minorHAnsi"/>
          <w:sz w:val="24"/>
          <w:szCs w:val="24"/>
        </w:rPr>
        <w:t>assessment</w:t>
      </w:r>
      <w:r w:rsidRPr="004D60B2">
        <w:rPr>
          <w:rFonts w:cstheme="minorHAnsi"/>
          <w:sz w:val="24"/>
          <w:szCs w:val="24"/>
        </w:rPr>
        <w:t>, including whether their application was successful, unsuccessful or ineligible.</w:t>
      </w:r>
      <w:r>
        <w:rPr>
          <w:rFonts w:cstheme="minorHAnsi"/>
          <w:sz w:val="24"/>
          <w:szCs w:val="24"/>
        </w:rPr>
        <w:t xml:space="preserve"> </w:t>
      </w:r>
    </w:p>
    <w:p w:rsidR="000F16AB" w:rsidRPr="00BA010F" w:rsidRDefault="000F16AB" w:rsidP="000F16AB">
      <w:pPr>
        <w:rPr>
          <w:rFonts w:cstheme="minorHAnsi"/>
          <w:sz w:val="24"/>
          <w:szCs w:val="24"/>
        </w:rPr>
      </w:pPr>
      <w:r w:rsidRPr="00BA010F">
        <w:rPr>
          <w:rFonts w:cstheme="minorHAnsi"/>
          <w:sz w:val="24"/>
          <w:szCs w:val="24"/>
        </w:rPr>
        <w:t xml:space="preserve">As a guide, the Department aims to advise applicants of the </w:t>
      </w:r>
      <w:r w:rsidR="00CF65B4">
        <w:rPr>
          <w:rFonts w:cstheme="minorHAnsi"/>
          <w:sz w:val="24"/>
          <w:szCs w:val="24"/>
        </w:rPr>
        <w:t>assessment</w:t>
      </w:r>
      <w:r w:rsidRPr="00BA010F">
        <w:rPr>
          <w:rFonts w:cstheme="minorHAnsi"/>
          <w:sz w:val="24"/>
          <w:szCs w:val="24"/>
        </w:rPr>
        <w:t xml:space="preserve"> outcome within three months of receiving the application.</w:t>
      </w:r>
      <w:r w:rsidR="00210247" w:rsidRPr="00BA010F">
        <w:rPr>
          <w:rFonts w:cstheme="minorHAnsi"/>
          <w:sz w:val="24"/>
          <w:szCs w:val="24"/>
        </w:rPr>
        <w:t xml:space="preserve"> This provides the Department with sufficient time to fully assess the application</w:t>
      </w:r>
      <w:r w:rsidR="00764F16">
        <w:rPr>
          <w:rFonts w:cstheme="minorHAnsi"/>
          <w:sz w:val="24"/>
          <w:szCs w:val="24"/>
        </w:rPr>
        <w:t>.</w:t>
      </w:r>
      <w:r w:rsidR="00210247" w:rsidRPr="00BA010F">
        <w:rPr>
          <w:rFonts w:cstheme="minorHAnsi"/>
          <w:sz w:val="24"/>
          <w:szCs w:val="24"/>
        </w:rPr>
        <w:t xml:space="preserve"> </w:t>
      </w:r>
    </w:p>
    <w:p w:rsidR="006C53E3" w:rsidRPr="00BA010F" w:rsidRDefault="006C53E3" w:rsidP="006C53E3">
      <w:pPr>
        <w:rPr>
          <w:rFonts w:cstheme="minorHAnsi"/>
          <w:sz w:val="24"/>
          <w:szCs w:val="24"/>
        </w:rPr>
      </w:pPr>
      <w:r w:rsidRPr="00BA010F">
        <w:rPr>
          <w:rFonts w:cstheme="minorHAnsi"/>
          <w:sz w:val="24"/>
          <w:szCs w:val="24"/>
        </w:rPr>
        <w:t xml:space="preserve">If </w:t>
      </w:r>
      <w:r w:rsidR="002F325C" w:rsidRPr="00BA010F">
        <w:rPr>
          <w:rFonts w:cstheme="minorHAnsi"/>
          <w:sz w:val="24"/>
          <w:szCs w:val="24"/>
        </w:rPr>
        <w:t>an</w:t>
      </w:r>
      <w:r w:rsidRPr="00BA010F">
        <w:rPr>
          <w:rFonts w:cstheme="minorHAnsi"/>
          <w:sz w:val="24"/>
          <w:szCs w:val="24"/>
        </w:rPr>
        <w:t xml:space="preserve"> application is successful</w:t>
      </w:r>
      <w:r w:rsidR="004A7EB4">
        <w:rPr>
          <w:rFonts w:cstheme="minorHAnsi"/>
          <w:sz w:val="24"/>
          <w:szCs w:val="24"/>
        </w:rPr>
        <w:t>,</w:t>
      </w:r>
      <w:r w:rsidRPr="00BA010F">
        <w:rPr>
          <w:rFonts w:cstheme="minorHAnsi"/>
          <w:sz w:val="24"/>
          <w:szCs w:val="24"/>
        </w:rPr>
        <w:t xml:space="preserve"> the </w:t>
      </w:r>
      <w:r w:rsidR="0083223B" w:rsidRPr="00BA010F">
        <w:rPr>
          <w:rFonts w:cstheme="minorHAnsi"/>
          <w:sz w:val="24"/>
          <w:szCs w:val="24"/>
        </w:rPr>
        <w:t xml:space="preserve">Department </w:t>
      </w:r>
      <w:r w:rsidR="004A7EB4">
        <w:rPr>
          <w:rFonts w:cstheme="minorHAnsi"/>
          <w:sz w:val="24"/>
          <w:szCs w:val="24"/>
        </w:rPr>
        <w:t xml:space="preserve">will </w:t>
      </w:r>
      <w:r w:rsidRPr="00BA010F">
        <w:rPr>
          <w:rFonts w:cstheme="minorHAnsi"/>
          <w:sz w:val="24"/>
          <w:szCs w:val="24"/>
        </w:rPr>
        <w:t xml:space="preserve">work with </w:t>
      </w:r>
      <w:r w:rsidR="002F325C" w:rsidRPr="00BA010F">
        <w:rPr>
          <w:rFonts w:cstheme="minorHAnsi"/>
          <w:sz w:val="24"/>
          <w:szCs w:val="24"/>
        </w:rPr>
        <w:t>the applicant</w:t>
      </w:r>
      <w:r w:rsidRPr="00BA010F">
        <w:rPr>
          <w:rFonts w:cstheme="minorHAnsi"/>
          <w:sz w:val="24"/>
          <w:szCs w:val="24"/>
        </w:rPr>
        <w:t xml:space="preserve"> to negotiate the details of the </w:t>
      </w:r>
      <w:r w:rsidR="006027FE" w:rsidRPr="00BA010F">
        <w:rPr>
          <w:rFonts w:cstheme="minorHAnsi"/>
          <w:sz w:val="24"/>
          <w:szCs w:val="24"/>
        </w:rPr>
        <w:t>activities</w:t>
      </w:r>
      <w:r w:rsidR="00CF7E65">
        <w:rPr>
          <w:rFonts w:cstheme="minorHAnsi"/>
          <w:sz w:val="24"/>
          <w:szCs w:val="24"/>
        </w:rPr>
        <w:t>.</w:t>
      </w:r>
      <w:r w:rsidRPr="00BA010F">
        <w:rPr>
          <w:rFonts w:cstheme="minorHAnsi"/>
          <w:sz w:val="24"/>
          <w:szCs w:val="24"/>
        </w:rPr>
        <w:t xml:space="preserve"> As a result there may be a period of negotiation between an offer being made to an applicant and a </w:t>
      </w:r>
      <w:r w:rsidR="00CF1B26" w:rsidRPr="00BA010F">
        <w:rPr>
          <w:rFonts w:cstheme="minorHAnsi"/>
          <w:sz w:val="24"/>
          <w:szCs w:val="24"/>
        </w:rPr>
        <w:t xml:space="preserve">Project Agreement </w:t>
      </w:r>
      <w:r w:rsidRPr="00BA010F">
        <w:rPr>
          <w:rFonts w:cstheme="minorHAnsi"/>
          <w:sz w:val="24"/>
          <w:szCs w:val="24"/>
        </w:rPr>
        <w:t>being signed with the Department.</w:t>
      </w:r>
    </w:p>
    <w:p w:rsidR="00BC2481" w:rsidRPr="00226E8F" w:rsidRDefault="006C53E3" w:rsidP="00226E8F">
      <w:pPr>
        <w:outlineLvl w:val="2"/>
        <w:rPr>
          <w:rFonts w:cstheme="minorHAnsi"/>
          <w:b/>
          <w:sz w:val="28"/>
          <w:szCs w:val="28"/>
        </w:rPr>
      </w:pPr>
      <w:r w:rsidRPr="00226E8F">
        <w:rPr>
          <w:rFonts w:cstheme="minorHAnsi"/>
          <w:b/>
          <w:sz w:val="28"/>
          <w:szCs w:val="28"/>
        </w:rPr>
        <w:t>C6</w:t>
      </w:r>
      <w:r w:rsidRPr="00226E8F">
        <w:rPr>
          <w:rFonts w:cstheme="minorHAnsi"/>
          <w:b/>
          <w:sz w:val="28"/>
          <w:szCs w:val="28"/>
        </w:rPr>
        <w:tab/>
      </w:r>
      <w:r w:rsidR="00BC2481" w:rsidRPr="00226E8F">
        <w:rPr>
          <w:rFonts w:cstheme="minorHAnsi"/>
          <w:b/>
          <w:sz w:val="28"/>
          <w:szCs w:val="28"/>
        </w:rPr>
        <w:t>Feedback</w:t>
      </w:r>
    </w:p>
    <w:p w:rsidR="00AF3558" w:rsidRDefault="00AF3558" w:rsidP="00AF3558">
      <w:pPr>
        <w:rPr>
          <w:rFonts w:cstheme="minorHAnsi"/>
          <w:sz w:val="24"/>
          <w:szCs w:val="24"/>
          <w:lang w:eastAsia="en-AU"/>
        </w:rPr>
      </w:pPr>
      <w:r w:rsidRPr="00B73168">
        <w:rPr>
          <w:rFonts w:cstheme="minorHAnsi"/>
          <w:sz w:val="24"/>
          <w:szCs w:val="24"/>
          <w:lang w:eastAsia="en-AU"/>
        </w:rPr>
        <w:t>The Department reserves the right</w:t>
      </w:r>
      <w:r w:rsidR="00BA715B">
        <w:rPr>
          <w:rFonts w:cstheme="minorHAnsi"/>
          <w:sz w:val="24"/>
          <w:szCs w:val="24"/>
          <w:lang w:eastAsia="en-AU"/>
        </w:rPr>
        <w:t xml:space="preserve"> </w:t>
      </w:r>
      <w:r w:rsidRPr="00B73168">
        <w:rPr>
          <w:rFonts w:cstheme="minorHAnsi"/>
          <w:sz w:val="24"/>
          <w:szCs w:val="24"/>
          <w:lang w:eastAsia="en-AU"/>
        </w:rPr>
        <w:t xml:space="preserve">not </w:t>
      </w:r>
      <w:r w:rsidR="00BA715B">
        <w:rPr>
          <w:rFonts w:cstheme="minorHAnsi"/>
          <w:sz w:val="24"/>
          <w:szCs w:val="24"/>
          <w:lang w:eastAsia="en-AU"/>
        </w:rPr>
        <w:t xml:space="preserve">to provide </w:t>
      </w:r>
      <w:r w:rsidRPr="00B73168">
        <w:rPr>
          <w:rFonts w:cstheme="minorHAnsi"/>
          <w:sz w:val="24"/>
          <w:szCs w:val="24"/>
          <w:lang w:eastAsia="en-AU"/>
        </w:rPr>
        <w:t>individualised feedback for each application</w:t>
      </w:r>
      <w:r w:rsidR="00D049E2">
        <w:rPr>
          <w:rFonts w:cstheme="minorHAnsi"/>
          <w:sz w:val="24"/>
          <w:szCs w:val="24"/>
          <w:lang w:eastAsia="en-AU"/>
        </w:rPr>
        <w:t xml:space="preserve">. </w:t>
      </w:r>
      <w:r w:rsidR="000C096D" w:rsidRPr="00CF7E65">
        <w:rPr>
          <w:rFonts w:cstheme="minorHAnsi"/>
          <w:sz w:val="24"/>
          <w:szCs w:val="24"/>
          <w:lang w:eastAsia="en-AU"/>
        </w:rPr>
        <w:t>The Department reserves the right to determine the level of detail on the feedback that will be provided.</w:t>
      </w:r>
      <w:r w:rsidR="000C096D">
        <w:rPr>
          <w:rFonts w:cstheme="minorHAnsi"/>
          <w:sz w:val="24"/>
          <w:szCs w:val="24"/>
          <w:lang w:eastAsia="en-AU"/>
        </w:rPr>
        <w:t xml:space="preserve"> </w:t>
      </w:r>
      <w:r>
        <w:rPr>
          <w:rFonts w:cstheme="minorHAnsi"/>
          <w:sz w:val="24"/>
          <w:szCs w:val="24"/>
          <w:lang w:eastAsia="en-AU"/>
        </w:rPr>
        <w:t>Applicants will be advised if there is an opportunity to request</w:t>
      </w:r>
      <w:r w:rsidRPr="00B73168">
        <w:rPr>
          <w:rFonts w:cstheme="minorHAnsi"/>
          <w:sz w:val="24"/>
          <w:szCs w:val="24"/>
          <w:lang w:eastAsia="en-AU"/>
        </w:rPr>
        <w:t xml:space="preserve"> individualised feedback w</w:t>
      </w:r>
      <w:r>
        <w:rPr>
          <w:rFonts w:cstheme="minorHAnsi"/>
          <w:sz w:val="24"/>
          <w:szCs w:val="24"/>
          <w:lang w:eastAsia="en-AU"/>
        </w:rPr>
        <w:t xml:space="preserve">hen they are advised of the </w:t>
      </w:r>
      <w:r w:rsidRPr="00B73168">
        <w:rPr>
          <w:rFonts w:cstheme="minorHAnsi"/>
          <w:sz w:val="24"/>
          <w:szCs w:val="24"/>
          <w:lang w:eastAsia="en-AU"/>
        </w:rPr>
        <w:t>outcome of the</w:t>
      </w:r>
      <w:r>
        <w:rPr>
          <w:rFonts w:cstheme="minorHAnsi"/>
          <w:sz w:val="24"/>
          <w:szCs w:val="24"/>
          <w:lang w:eastAsia="en-AU"/>
        </w:rPr>
        <w:t xml:space="preserve">ir application. </w:t>
      </w:r>
    </w:p>
    <w:p w:rsidR="00001504" w:rsidRDefault="00001504" w:rsidP="00001504"/>
    <w:p w:rsidR="00F0732F" w:rsidRDefault="00F0732F">
      <w:pPr>
        <w:contextualSpacing/>
        <w:rPr>
          <w:rFonts w:asciiTheme="majorHAnsi" w:hAnsiTheme="majorHAnsi"/>
          <w:b/>
          <w:sz w:val="28"/>
          <w:szCs w:val="28"/>
        </w:rPr>
      </w:pPr>
      <w:r>
        <w:rPr>
          <w:rFonts w:asciiTheme="majorHAnsi" w:hAnsiTheme="majorHAnsi"/>
          <w:b/>
          <w:sz w:val="28"/>
          <w:szCs w:val="28"/>
        </w:rPr>
        <w:br w:type="page"/>
      </w:r>
    </w:p>
    <w:p w:rsidR="00D97688" w:rsidRPr="00226E8F" w:rsidRDefault="00D97688" w:rsidP="00226E8F">
      <w:pPr>
        <w:shd w:val="clear" w:color="auto" w:fill="883002"/>
        <w:tabs>
          <w:tab w:val="left" w:pos="924"/>
          <w:tab w:val="left" w:pos="1848"/>
          <w:tab w:val="left" w:pos="2773"/>
          <w:tab w:val="left" w:pos="3697"/>
          <w:tab w:val="left" w:pos="4621"/>
          <w:tab w:val="left" w:pos="5545"/>
          <w:tab w:val="left" w:pos="6469"/>
          <w:tab w:val="left" w:pos="7394"/>
          <w:tab w:val="left" w:pos="8318"/>
          <w:tab w:val="right" w:pos="8930"/>
        </w:tabs>
        <w:spacing w:before="120" w:after="120" w:line="240" w:lineRule="auto"/>
        <w:outlineLvl w:val="1"/>
        <w:rPr>
          <w:rFonts w:ascii="Calibri" w:eastAsia="Times New Roman" w:hAnsi="Calibri" w:cs="Calibri"/>
          <w:b/>
          <w:bCs/>
          <w:color w:val="FFFFFF"/>
          <w:sz w:val="28"/>
          <w:szCs w:val="28"/>
        </w:rPr>
      </w:pPr>
      <w:r w:rsidRPr="00226E8F">
        <w:rPr>
          <w:rFonts w:ascii="Calibri" w:eastAsia="Times New Roman" w:hAnsi="Calibri" w:cs="Calibri"/>
          <w:b/>
          <w:bCs/>
          <w:color w:val="FFFFFF"/>
          <w:sz w:val="28"/>
          <w:szCs w:val="28"/>
        </w:rPr>
        <w:lastRenderedPageBreak/>
        <w:t xml:space="preserve">PART D – OTHER THINGS </w:t>
      </w:r>
      <w:r w:rsidR="00EE2CC9" w:rsidRPr="00226E8F">
        <w:rPr>
          <w:rFonts w:ascii="Calibri" w:eastAsia="Times New Roman" w:hAnsi="Calibri" w:cs="Calibri"/>
          <w:b/>
          <w:bCs/>
          <w:color w:val="FFFFFF"/>
          <w:sz w:val="28"/>
          <w:szCs w:val="28"/>
        </w:rPr>
        <w:t xml:space="preserve">THE APPLICANT </w:t>
      </w:r>
      <w:r w:rsidRPr="00226E8F">
        <w:rPr>
          <w:rFonts w:ascii="Calibri" w:eastAsia="Times New Roman" w:hAnsi="Calibri" w:cs="Calibri"/>
          <w:b/>
          <w:bCs/>
          <w:color w:val="FFFFFF"/>
          <w:sz w:val="28"/>
          <w:szCs w:val="28"/>
        </w:rPr>
        <w:t>SHOULD KNOW</w:t>
      </w:r>
    </w:p>
    <w:p w:rsidR="009A3BC3" w:rsidRPr="00310E4C" w:rsidRDefault="006C53E3" w:rsidP="00226E8F">
      <w:pPr>
        <w:outlineLvl w:val="2"/>
        <w:rPr>
          <w:rFonts w:cstheme="minorHAnsi"/>
          <w:b/>
          <w:sz w:val="28"/>
          <w:szCs w:val="28"/>
        </w:rPr>
      </w:pPr>
      <w:r w:rsidRPr="00310E4C">
        <w:rPr>
          <w:rFonts w:cstheme="minorHAnsi"/>
          <w:b/>
          <w:sz w:val="28"/>
          <w:szCs w:val="28"/>
        </w:rPr>
        <w:t>D1</w:t>
      </w:r>
      <w:r w:rsidRPr="00310E4C">
        <w:rPr>
          <w:rFonts w:cstheme="minorHAnsi"/>
          <w:b/>
          <w:sz w:val="28"/>
          <w:szCs w:val="28"/>
        </w:rPr>
        <w:tab/>
      </w:r>
      <w:r w:rsidR="009A3BC3" w:rsidRPr="00310E4C">
        <w:rPr>
          <w:rFonts w:cstheme="minorHAnsi"/>
          <w:b/>
          <w:sz w:val="28"/>
          <w:szCs w:val="28"/>
        </w:rPr>
        <w:t>Grant Guidelines</w:t>
      </w:r>
    </w:p>
    <w:p w:rsidR="007F5513" w:rsidRDefault="007F5513" w:rsidP="00EB2057">
      <w:pPr>
        <w:pStyle w:val="PFNumLevel2"/>
        <w:numPr>
          <w:ilvl w:val="0"/>
          <w:numId w:val="0"/>
        </w:numPr>
        <w:tabs>
          <w:tab w:val="left" w:pos="851"/>
        </w:tabs>
        <w:spacing w:before="0" w:after="0"/>
        <w:rPr>
          <w:rFonts w:asciiTheme="minorHAnsi" w:hAnsiTheme="minorHAnsi" w:cstheme="minorHAnsi"/>
          <w:sz w:val="24"/>
          <w:szCs w:val="24"/>
        </w:rPr>
      </w:pPr>
      <w:r>
        <w:rPr>
          <w:rFonts w:asciiTheme="minorHAnsi" w:hAnsiTheme="minorHAnsi" w:cstheme="minorHAnsi"/>
          <w:sz w:val="24"/>
          <w:szCs w:val="24"/>
        </w:rPr>
        <w:t>The IAS Grant Guidelines provide further information on:</w:t>
      </w:r>
    </w:p>
    <w:p w:rsidR="007F5513" w:rsidRDefault="007F5513" w:rsidP="00EB2057">
      <w:pPr>
        <w:pStyle w:val="PFNumLevel2"/>
        <w:numPr>
          <w:ilvl w:val="0"/>
          <w:numId w:val="17"/>
        </w:numPr>
        <w:tabs>
          <w:tab w:val="left" w:pos="851"/>
        </w:tabs>
        <w:spacing w:before="0" w:after="0"/>
        <w:rPr>
          <w:rFonts w:asciiTheme="minorHAnsi" w:hAnsiTheme="minorHAnsi" w:cstheme="minorHAnsi"/>
          <w:sz w:val="24"/>
          <w:szCs w:val="24"/>
        </w:rPr>
      </w:pPr>
      <w:r>
        <w:rPr>
          <w:rFonts w:asciiTheme="minorHAnsi" w:hAnsiTheme="minorHAnsi" w:cstheme="minorHAnsi"/>
          <w:sz w:val="24"/>
          <w:szCs w:val="24"/>
        </w:rPr>
        <w:t>Eligibility criteria</w:t>
      </w:r>
    </w:p>
    <w:p w:rsidR="007F5513" w:rsidRDefault="00CF1B26" w:rsidP="00EB2057">
      <w:pPr>
        <w:pStyle w:val="PFNumLevel2"/>
        <w:numPr>
          <w:ilvl w:val="0"/>
          <w:numId w:val="17"/>
        </w:numPr>
        <w:tabs>
          <w:tab w:val="left" w:pos="851"/>
        </w:tabs>
        <w:spacing w:before="0" w:after="0"/>
        <w:rPr>
          <w:rFonts w:asciiTheme="minorHAnsi" w:hAnsiTheme="minorHAnsi" w:cstheme="minorHAnsi"/>
          <w:sz w:val="24"/>
          <w:szCs w:val="24"/>
        </w:rPr>
      </w:pPr>
      <w:r>
        <w:rPr>
          <w:rFonts w:asciiTheme="minorHAnsi" w:hAnsiTheme="minorHAnsi" w:cstheme="minorHAnsi"/>
          <w:sz w:val="24"/>
          <w:szCs w:val="24"/>
        </w:rPr>
        <w:t xml:space="preserve">Project Agreements, </w:t>
      </w:r>
      <w:r w:rsidR="007F5513">
        <w:rPr>
          <w:rFonts w:asciiTheme="minorHAnsi" w:hAnsiTheme="minorHAnsi" w:cstheme="minorHAnsi"/>
          <w:sz w:val="24"/>
          <w:szCs w:val="24"/>
        </w:rPr>
        <w:t>grant management and reporting</w:t>
      </w:r>
    </w:p>
    <w:p w:rsidR="007F5513" w:rsidRDefault="007F5513" w:rsidP="00EB2057">
      <w:pPr>
        <w:pStyle w:val="PFNumLevel2"/>
        <w:numPr>
          <w:ilvl w:val="0"/>
          <w:numId w:val="17"/>
        </w:numPr>
        <w:tabs>
          <w:tab w:val="left" w:pos="851"/>
        </w:tabs>
        <w:spacing w:before="0" w:after="0"/>
        <w:rPr>
          <w:rFonts w:asciiTheme="minorHAnsi" w:hAnsiTheme="minorHAnsi" w:cstheme="minorHAnsi"/>
          <w:sz w:val="24"/>
          <w:szCs w:val="24"/>
        </w:rPr>
      </w:pPr>
      <w:r>
        <w:rPr>
          <w:rFonts w:asciiTheme="minorHAnsi" w:hAnsiTheme="minorHAnsi" w:cstheme="minorHAnsi"/>
          <w:sz w:val="24"/>
          <w:szCs w:val="24"/>
        </w:rPr>
        <w:t>Risk management and compliance</w:t>
      </w:r>
      <w:r w:rsidR="006E15CB">
        <w:rPr>
          <w:rFonts w:asciiTheme="minorHAnsi" w:hAnsiTheme="minorHAnsi" w:cstheme="minorHAnsi"/>
          <w:sz w:val="24"/>
          <w:szCs w:val="24"/>
        </w:rPr>
        <w:t xml:space="preserve"> (including insurance)</w:t>
      </w:r>
    </w:p>
    <w:p w:rsidR="007F5513" w:rsidRDefault="007F5513" w:rsidP="00EB2057">
      <w:pPr>
        <w:pStyle w:val="PFNumLevel2"/>
        <w:numPr>
          <w:ilvl w:val="0"/>
          <w:numId w:val="17"/>
        </w:numPr>
        <w:tabs>
          <w:tab w:val="left" w:pos="851"/>
        </w:tabs>
        <w:spacing w:before="0" w:after="0"/>
        <w:rPr>
          <w:rFonts w:asciiTheme="minorHAnsi" w:hAnsiTheme="minorHAnsi" w:cstheme="minorHAnsi"/>
          <w:sz w:val="24"/>
          <w:szCs w:val="24"/>
        </w:rPr>
      </w:pPr>
      <w:r>
        <w:rPr>
          <w:rFonts w:asciiTheme="minorHAnsi" w:hAnsiTheme="minorHAnsi" w:cstheme="minorHAnsi"/>
          <w:sz w:val="24"/>
          <w:szCs w:val="24"/>
        </w:rPr>
        <w:t>Monitoring and evaluation</w:t>
      </w:r>
    </w:p>
    <w:p w:rsidR="007F5513" w:rsidRDefault="007F5513" w:rsidP="00EB2057">
      <w:pPr>
        <w:pStyle w:val="PFNumLevel2"/>
        <w:numPr>
          <w:ilvl w:val="0"/>
          <w:numId w:val="17"/>
        </w:numPr>
        <w:tabs>
          <w:tab w:val="left" w:pos="851"/>
        </w:tabs>
        <w:spacing w:before="0" w:after="0"/>
        <w:rPr>
          <w:rFonts w:asciiTheme="minorHAnsi" w:hAnsiTheme="minorHAnsi" w:cstheme="minorHAnsi"/>
          <w:sz w:val="24"/>
          <w:szCs w:val="24"/>
        </w:rPr>
      </w:pPr>
      <w:r>
        <w:rPr>
          <w:rFonts w:asciiTheme="minorHAnsi" w:hAnsiTheme="minorHAnsi" w:cstheme="minorHAnsi"/>
          <w:sz w:val="24"/>
          <w:szCs w:val="24"/>
        </w:rPr>
        <w:t xml:space="preserve">Qualifications and licencing </w:t>
      </w:r>
    </w:p>
    <w:p w:rsidR="007F5513" w:rsidRDefault="007F5513" w:rsidP="00EB2057">
      <w:pPr>
        <w:pStyle w:val="PFNumLevel2"/>
        <w:numPr>
          <w:ilvl w:val="0"/>
          <w:numId w:val="17"/>
        </w:numPr>
        <w:tabs>
          <w:tab w:val="left" w:pos="851"/>
        </w:tabs>
        <w:spacing w:before="0" w:after="0"/>
        <w:rPr>
          <w:rFonts w:asciiTheme="minorHAnsi" w:hAnsiTheme="minorHAnsi" w:cstheme="minorHAnsi"/>
          <w:sz w:val="24"/>
          <w:szCs w:val="24"/>
        </w:rPr>
      </w:pPr>
      <w:r>
        <w:rPr>
          <w:rFonts w:asciiTheme="minorHAnsi" w:hAnsiTheme="minorHAnsi" w:cstheme="minorHAnsi"/>
          <w:sz w:val="24"/>
          <w:szCs w:val="24"/>
        </w:rPr>
        <w:t>Complaints and internal review processes</w:t>
      </w:r>
    </w:p>
    <w:p w:rsidR="007F5513" w:rsidRDefault="007F5513" w:rsidP="00EB2057">
      <w:pPr>
        <w:pStyle w:val="PFNumLevel2"/>
        <w:numPr>
          <w:ilvl w:val="0"/>
          <w:numId w:val="17"/>
        </w:numPr>
        <w:tabs>
          <w:tab w:val="left" w:pos="851"/>
        </w:tabs>
        <w:spacing w:before="0" w:after="0"/>
        <w:rPr>
          <w:rFonts w:asciiTheme="minorHAnsi" w:hAnsiTheme="minorHAnsi" w:cstheme="minorHAnsi"/>
          <w:sz w:val="24"/>
          <w:szCs w:val="24"/>
        </w:rPr>
      </w:pPr>
      <w:r>
        <w:rPr>
          <w:rFonts w:asciiTheme="minorHAnsi" w:hAnsiTheme="minorHAnsi" w:cstheme="minorHAnsi"/>
          <w:sz w:val="24"/>
          <w:szCs w:val="24"/>
        </w:rPr>
        <w:t>Ombudsman</w:t>
      </w:r>
    </w:p>
    <w:p w:rsidR="007F5513" w:rsidRDefault="007F5513" w:rsidP="00EB2057">
      <w:pPr>
        <w:pStyle w:val="PFNumLevel2"/>
        <w:numPr>
          <w:ilvl w:val="0"/>
          <w:numId w:val="17"/>
        </w:numPr>
        <w:tabs>
          <w:tab w:val="left" w:pos="851"/>
        </w:tabs>
        <w:spacing w:before="0" w:after="0"/>
        <w:rPr>
          <w:rFonts w:asciiTheme="minorHAnsi" w:hAnsiTheme="minorHAnsi" w:cstheme="minorHAnsi"/>
          <w:sz w:val="24"/>
          <w:szCs w:val="24"/>
        </w:rPr>
      </w:pPr>
      <w:r>
        <w:rPr>
          <w:rFonts w:asciiTheme="minorHAnsi" w:hAnsiTheme="minorHAnsi" w:cstheme="minorHAnsi"/>
          <w:sz w:val="24"/>
          <w:szCs w:val="24"/>
        </w:rPr>
        <w:t>Conflicts of interest</w:t>
      </w:r>
    </w:p>
    <w:p w:rsidR="007F5513" w:rsidRDefault="007F5513" w:rsidP="00EB2057">
      <w:pPr>
        <w:pStyle w:val="PFNumLevel2"/>
        <w:numPr>
          <w:ilvl w:val="0"/>
          <w:numId w:val="17"/>
        </w:numPr>
        <w:tabs>
          <w:tab w:val="left" w:pos="851"/>
        </w:tabs>
        <w:spacing w:before="0" w:after="0"/>
        <w:rPr>
          <w:rFonts w:asciiTheme="minorHAnsi" w:hAnsiTheme="minorHAnsi" w:cstheme="minorHAnsi"/>
          <w:sz w:val="24"/>
          <w:szCs w:val="24"/>
        </w:rPr>
      </w:pPr>
      <w:r>
        <w:rPr>
          <w:rFonts w:asciiTheme="minorHAnsi" w:hAnsiTheme="minorHAnsi" w:cstheme="minorHAnsi"/>
          <w:sz w:val="24"/>
          <w:szCs w:val="24"/>
        </w:rPr>
        <w:t xml:space="preserve">Taxation issues </w:t>
      </w:r>
    </w:p>
    <w:p w:rsidR="007F5513" w:rsidRPr="00EB2057" w:rsidRDefault="007F5513" w:rsidP="00EB2057">
      <w:pPr>
        <w:pStyle w:val="PFNumLevel2"/>
        <w:numPr>
          <w:ilvl w:val="0"/>
          <w:numId w:val="0"/>
        </w:numPr>
        <w:tabs>
          <w:tab w:val="left" w:pos="851"/>
        </w:tabs>
        <w:spacing w:before="0" w:after="0"/>
        <w:rPr>
          <w:rFonts w:asciiTheme="minorHAnsi" w:hAnsiTheme="minorHAnsi" w:cstheme="minorHAnsi"/>
          <w:sz w:val="24"/>
          <w:szCs w:val="24"/>
        </w:rPr>
      </w:pPr>
    </w:p>
    <w:p w:rsidR="00B76492" w:rsidRPr="00310E4C" w:rsidRDefault="006C53E3" w:rsidP="00226E8F">
      <w:pPr>
        <w:outlineLvl w:val="2"/>
        <w:rPr>
          <w:rFonts w:cstheme="minorHAnsi"/>
          <w:b/>
          <w:sz w:val="28"/>
          <w:szCs w:val="28"/>
        </w:rPr>
      </w:pPr>
      <w:r w:rsidRPr="00310E4C">
        <w:rPr>
          <w:rFonts w:cstheme="minorHAnsi"/>
          <w:b/>
          <w:sz w:val="28"/>
          <w:szCs w:val="28"/>
        </w:rPr>
        <w:t>D2</w:t>
      </w:r>
      <w:r w:rsidRPr="00310E4C">
        <w:rPr>
          <w:rFonts w:cstheme="minorHAnsi"/>
          <w:b/>
          <w:sz w:val="28"/>
          <w:szCs w:val="28"/>
        </w:rPr>
        <w:tab/>
      </w:r>
      <w:r w:rsidR="00961D12" w:rsidRPr="00310E4C">
        <w:rPr>
          <w:rFonts w:cstheme="minorHAnsi"/>
          <w:b/>
          <w:sz w:val="28"/>
          <w:szCs w:val="28"/>
        </w:rPr>
        <w:t xml:space="preserve">Draft </w:t>
      </w:r>
      <w:r w:rsidR="006E52E1">
        <w:rPr>
          <w:rFonts w:cstheme="minorHAnsi"/>
          <w:b/>
          <w:sz w:val="28"/>
          <w:szCs w:val="28"/>
        </w:rPr>
        <w:t xml:space="preserve">Project </w:t>
      </w:r>
      <w:r w:rsidR="008E7DBF">
        <w:rPr>
          <w:rFonts w:cstheme="minorHAnsi"/>
          <w:b/>
          <w:sz w:val="28"/>
          <w:szCs w:val="28"/>
        </w:rPr>
        <w:t>Agreement</w:t>
      </w:r>
      <w:r w:rsidR="008E7DBF" w:rsidRPr="00310E4C">
        <w:rPr>
          <w:rFonts w:cstheme="minorHAnsi"/>
          <w:b/>
          <w:sz w:val="28"/>
          <w:szCs w:val="28"/>
        </w:rPr>
        <w:t xml:space="preserve"> </w:t>
      </w:r>
    </w:p>
    <w:p w:rsidR="00BA1F91" w:rsidRDefault="00B76492" w:rsidP="00BA1F91">
      <w:pPr>
        <w:spacing w:after="0"/>
        <w:rPr>
          <w:rFonts w:cstheme="minorHAnsi"/>
          <w:sz w:val="24"/>
          <w:szCs w:val="24"/>
        </w:rPr>
      </w:pPr>
      <w:r w:rsidRPr="001E7EFF">
        <w:rPr>
          <w:rFonts w:ascii="Calibri" w:hAnsi="Calibri" w:cs="Calibri"/>
          <w:sz w:val="24"/>
          <w:szCs w:val="24"/>
        </w:rPr>
        <w:t xml:space="preserve">When </w:t>
      </w:r>
      <w:r w:rsidR="002F325C">
        <w:rPr>
          <w:rFonts w:ascii="Calibri" w:hAnsi="Calibri" w:cs="Calibri"/>
          <w:sz w:val="24"/>
          <w:szCs w:val="24"/>
        </w:rPr>
        <w:t xml:space="preserve">an application is submitted, applicants </w:t>
      </w:r>
      <w:r>
        <w:rPr>
          <w:rFonts w:ascii="Calibri" w:hAnsi="Calibri" w:cs="Calibri"/>
          <w:sz w:val="24"/>
          <w:szCs w:val="24"/>
        </w:rPr>
        <w:t>will be asked to confirm that</w:t>
      </w:r>
      <w:r w:rsidR="002F325C">
        <w:rPr>
          <w:rFonts w:ascii="Calibri" w:hAnsi="Calibri" w:cs="Calibri"/>
          <w:sz w:val="24"/>
          <w:szCs w:val="24"/>
        </w:rPr>
        <w:t>,</w:t>
      </w:r>
      <w:r>
        <w:rPr>
          <w:rFonts w:ascii="Calibri" w:hAnsi="Calibri" w:cs="Calibri"/>
          <w:sz w:val="24"/>
          <w:szCs w:val="24"/>
        </w:rPr>
        <w:t xml:space="preserve"> if</w:t>
      </w:r>
      <w:r w:rsidR="002F325C">
        <w:rPr>
          <w:rFonts w:ascii="Calibri" w:hAnsi="Calibri" w:cs="Calibri"/>
          <w:sz w:val="24"/>
          <w:szCs w:val="24"/>
        </w:rPr>
        <w:t xml:space="preserve"> their</w:t>
      </w:r>
      <w:r>
        <w:rPr>
          <w:rFonts w:ascii="Calibri" w:hAnsi="Calibri" w:cs="Calibri"/>
          <w:sz w:val="24"/>
          <w:szCs w:val="24"/>
        </w:rPr>
        <w:t xml:space="preserve"> application is successful</w:t>
      </w:r>
      <w:r w:rsidR="002F325C">
        <w:rPr>
          <w:rFonts w:ascii="Calibri" w:hAnsi="Calibri" w:cs="Calibri"/>
          <w:sz w:val="24"/>
          <w:szCs w:val="24"/>
        </w:rPr>
        <w:t>,</w:t>
      </w:r>
      <w:r w:rsidRPr="001E7EFF">
        <w:rPr>
          <w:rFonts w:ascii="Calibri" w:hAnsi="Calibri" w:cs="Calibri"/>
          <w:sz w:val="24"/>
          <w:szCs w:val="24"/>
        </w:rPr>
        <w:t xml:space="preserve"> </w:t>
      </w:r>
      <w:r w:rsidR="002F325C">
        <w:rPr>
          <w:rFonts w:ascii="Calibri" w:hAnsi="Calibri" w:cs="Calibri"/>
          <w:sz w:val="24"/>
          <w:szCs w:val="24"/>
        </w:rPr>
        <w:t xml:space="preserve">they </w:t>
      </w:r>
      <w:r w:rsidRPr="001E7EFF">
        <w:rPr>
          <w:rFonts w:ascii="Calibri" w:hAnsi="Calibri" w:cs="Calibri"/>
          <w:sz w:val="24"/>
          <w:szCs w:val="24"/>
        </w:rPr>
        <w:t xml:space="preserve">will accept the terms of the </w:t>
      </w:r>
      <w:r w:rsidR="00CF1B26">
        <w:rPr>
          <w:rFonts w:ascii="Calibri" w:hAnsi="Calibri" w:cs="Calibri"/>
          <w:sz w:val="24"/>
          <w:szCs w:val="24"/>
        </w:rPr>
        <w:t>Project Agreement</w:t>
      </w:r>
      <w:r>
        <w:rPr>
          <w:rFonts w:ascii="Calibri" w:hAnsi="Calibri" w:cs="Calibri"/>
          <w:sz w:val="24"/>
          <w:szCs w:val="24"/>
        </w:rPr>
        <w:t xml:space="preserve">. </w:t>
      </w:r>
      <w:r w:rsidR="00BA1F91">
        <w:rPr>
          <w:rFonts w:ascii="Calibri" w:hAnsi="Calibri" w:cs="Calibri"/>
          <w:sz w:val="24"/>
          <w:szCs w:val="24"/>
        </w:rPr>
        <w:t>A draft P</w:t>
      </w:r>
      <w:r w:rsidR="000239B0">
        <w:rPr>
          <w:rFonts w:ascii="Calibri" w:hAnsi="Calibri" w:cs="Calibri"/>
          <w:sz w:val="24"/>
          <w:szCs w:val="24"/>
        </w:rPr>
        <w:t>roject Agreement is available on</w:t>
      </w:r>
      <w:r w:rsidR="00BA1F91">
        <w:rPr>
          <w:rFonts w:ascii="Calibri" w:hAnsi="Calibri" w:cs="Calibri"/>
          <w:sz w:val="24"/>
          <w:szCs w:val="24"/>
        </w:rPr>
        <w:t xml:space="preserve"> </w:t>
      </w:r>
      <w:r w:rsidR="00BA1F91">
        <w:rPr>
          <w:rFonts w:cstheme="minorHAnsi"/>
          <w:sz w:val="24"/>
          <w:szCs w:val="24"/>
        </w:rPr>
        <w:t xml:space="preserve">the </w:t>
      </w:r>
      <w:hyperlink r:id="rId15" w:history="1">
        <w:r w:rsidR="00BA1F91" w:rsidRPr="000239B0">
          <w:rPr>
            <w:rStyle w:val="Hyperlink"/>
            <w:rFonts w:cstheme="minorHAnsi"/>
            <w:sz w:val="24"/>
            <w:szCs w:val="24"/>
          </w:rPr>
          <w:t>Department’s website</w:t>
        </w:r>
      </w:hyperlink>
      <w:r w:rsidR="000239B0">
        <w:rPr>
          <w:rFonts w:cstheme="minorHAnsi"/>
          <w:sz w:val="24"/>
          <w:szCs w:val="24"/>
        </w:rPr>
        <w:t>.</w:t>
      </w:r>
      <w:r w:rsidR="00BA1F91">
        <w:rPr>
          <w:rFonts w:cstheme="minorHAnsi"/>
          <w:sz w:val="24"/>
          <w:szCs w:val="24"/>
        </w:rPr>
        <w:t xml:space="preserve"> </w:t>
      </w:r>
    </w:p>
    <w:p w:rsidR="00B76492" w:rsidRDefault="00B76492" w:rsidP="00B76492">
      <w:pPr>
        <w:spacing w:after="0"/>
        <w:rPr>
          <w:rFonts w:cstheme="minorHAnsi"/>
          <w:sz w:val="24"/>
          <w:szCs w:val="24"/>
        </w:rPr>
      </w:pPr>
    </w:p>
    <w:p w:rsidR="00B76492" w:rsidRDefault="00B76492" w:rsidP="00B76492">
      <w:pPr>
        <w:pStyle w:val="Heading2"/>
        <w:spacing w:after="200"/>
        <w:rPr>
          <w:rFonts w:cs="Times New Roman"/>
          <w:b/>
          <w:color w:val="000000"/>
          <w:kern w:val="28"/>
          <w:sz w:val="24"/>
          <w:szCs w:val="20"/>
        </w:rPr>
      </w:pPr>
      <w:r>
        <w:br w:type="page"/>
      </w:r>
    </w:p>
    <w:p w:rsidR="005B4774" w:rsidRPr="00226E8F" w:rsidRDefault="005B4774" w:rsidP="00226E8F">
      <w:pPr>
        <w:shd w:val="clear" w:color="auto" w:fill="883002"/>
        <w:tabs>
          <w:tab w:val="left" w:pos="924"/>
          <w:tab w:val="left" w:pos="1848"/>
          <w:tab w:val="left" w:pos="2773"/>
          <w:tab w:val="left" w:pos="3697"/>
          <w:tab w:val="left" w:pos="4621"/>
          <w:tab w:val="left" w:pos="5545"/>
          <w:tab w:val="left" w:pos="6469"/>
          <w:tab w:val="left" w:pos="7394"/>
          <w:tab w:val="left" w:pos="8318"/>
          <w:tab w:val="right" w:pos="8930"/>
        </w:tabs>
        <w:spacing w:before="120" w:after="120" w:line="240" w:lineRule="auto"/>
        <w:outlineLvl w:val="1"/>
        <w:rPr>
          <w:rFonts w:ascii="Calibri" w:eastAsia="Times New Roman" w:hAnsi="Calibri" w:cs="Calibri"/>
          <w:b/>
          <w:bCs/>
          <w:color w:val="FFFFFF"/>
          <w:sz w:val="28"/>
          <w:szCs w:val="28"/>
        </w:rPr>
      </w:pPr>
      <w:bookmarkStart w:id="1" w:name="_Toc185240438"/>
      <w:bookmarkStart w:id="2" w:name="AddressDetails"/>
      <w:bookmarkEnd w:id="1"/>
      <w:bookmarkEnd w:id="2"/>
      <w:r w:rsidRPr="00226E8F">
        <w:rPr>
          <w:rFonts w:ascii="Calibri" w:eastAsia="Times New Roman" w:hAnsi="Calibri" w:cs="Calibri"/>
          <w:b/>
          <w:bCs/>
          <w:color w:val="FFFFFF"/>
          <w:sz w:val="28"/>
          <w:szCs w:val="28"/>
        </w:rPr>
        <w:lastRenderedPageBreak/>
        <w:t>PART E – APPLICATION CHECKLIST</w:t>
      </w:r>
    </w:p>
    <w:p w:rsidR="005B4774" w:rsidRPr="002C325D" w:rsidRDefault="005B4774" w:rsidP="002C325D">
      <w:pPr>
        <w:rPr>
          <w:rFonts w:cstheme="minorHAnsi"/>
          <w:sz w:val="24"/>
          <w:szCs w:val="24"/>
        </w:rPr>
      </w:pPr>
      <w:r w:rsidRPr="002C325D">
        <w:rPr>
          <w:rFonts w:cstheme="minorHAnsi"/>
          <w:sz w:val="24"/>
          <w:szCs w:val="24"/>
        </w:rPr>
        <w:t xml:space="preserve">Before an </w:t>
      </w:r>
      <w:r w:rsidR="000C096D">
        <w:rPr>
          <w:rFonts w:cstheme="minorHAnsi"/>
          <w:sz w:val="24"/>
          <w:szCs w:val="24"/>
        </w:rPr>
        <w:t>A</w:t>
      </w:r>
      <w:r w:rsidRPr="002C325D">
        <w:rPr>
          <w:rFonts w:cstheme="minorHAnsi"/>
          <w:sz w:val="24"/>
          <w:szCs w:val="24"/>
        </w:rPr>
        <w:t xml:space="preserve">pplicant submits </w:t>
      </w:r>
      <w:r w:rsidR="000C096D">
        <w:rPr>
          <w:rFonts w:cstheme="minorHAnsi"/>
          <w:sz w:val="24"/>
          <w:szCs w:val="24"/>
        </w:rPr>
        <w:t>their</w:t>
      </w:r>
      <w:r w:rsidR="000C096D" w:rsidRPr="002C325D">
        <w:rPr>
          <w:rFonts w:cstheme="minorHAnsi"/>
          <w:sz w:val="24"/>
          <w:szCs w:val="24"/>
        </w:rPr>
        <w:t xml:space="preserve"> </w:t>
      </w:r>
      <w:r w:rsidRPr="002C325D">
        <w:rPr>
          <w:rFonts w:cstheme="minorHAnsi"/>
          <w:sz w:val="24"/>
          <w:szCs w:val="24"/>
        </w:rPr>
        <w:t xml:space="preserve">application, it is recommended the </w:t>
      </w:r>
      <w:r w:rsidR="00FC705D" w:rsidRPr="002C325D">
        <w:rPr>
          <w:rFonts w:cstheme="minorHAnsi"/>
          <w:sz w:val="24"/>
          <w:szCs w:val="24"/>
        </w:rPr>
        <w:t>f</w:t>
      </w:r>
      <w:r w:rsidRPr="002C325D">
        <w:rPr>
          <w:rFonts w:cstheme="minorHAnsi"/>
          <w:sz w:val="24"/>
          <w:szCs w:val="24"/>
        </w:rPr>
        <w:t xml:space="preserve">ollowing checklist </w:t>
      </w:r>
      <w:r w:rsidR="00FC705D" w:rsidRPr="002C325D">
        <w:rPr>
          <w:rFonts w:cstheme="minorHAnsi"/>
          <w:sz w:val="24"/>
          <w:szCs w:val="24"/>
        </w:rPr>
        <w:t xml:space="preserve">be used to </w:t>
      </w:r>
      <w:r w:rsidRPr="002C325D">
        <w:rPr>
          <w:rFonts w:cstheme="minorHAnsi"/>
          <w:sz w:val="24"/>
          <w:szCs w:val="24"/>
        </w:rPr>
        <w:t xml:space="preserve">ensure </w:t>
      </w:r>
      <w:r w:rsidR="00FC705D" w:rsidRPr="002C325D">
        <w:rPr>
          <w:rFonts w:cstheme="minorHAnsi"/>
          <w:sz w:val="24"/>
          <w:szCs w:val="24"/>
        </w:rPr>
        <w:t>the</w:t>
      </w:r>
      <w:r w:rsidRPr="002C325D">
        <w:rPr>
          <w:rFonts w:cstheme="minorHAnsi"/>
          <w:sz w:val="24"/>
          <w:szCs w:val="24"/>
        </w:rPr>
        <w:t xml:space="preserve"> application is complete and contains the information needed for the application and assessment process.</w:t>
      </w:r>
    </w:p>
    <w:p w:rsidR="005B4774" w:rsidRPr="00226E8F" w:rsidRDefault="00EE2CC9" w:rsidP="00226E8F">
      <w:pPr>
        <w:shd w:val="clear" w:color="auto" w:fill="883002"/>
        <w:tabs>
          <w:tab w:val="left" w:pos="924"/>
          <w:tab w:val="left" w:pos="1848"/>
          <w:tab w:val="left" w:pos="2773"/>
          <w:tab w:val="left" w:pos="3697"/>
          <w:tab w:val="left" w:pos="4621"/>
          <w:tab w:val="left" w:pos="5545"/>
          <w:tab w:val="left" w:pos="6469"/>
          <w:tab w:val="left" w:pos="7394"/>
          <w:tab w:val="left" w:pos="8318"/>
          <w:tab w:val="right" w:pos="8930"/>
        </w:tabs>
        <w:spacing w:before="120" w:after="120" w:line="240" w:lineRule="auto"/>
        <w:outlineLvl w:val="2"/>
        <w:rPr>
          <w:rFonts w:ascii="Calibri" w:eastAsia="Times New Roman" w:hAnsi="Calibri" w:cs="Calibri"/>
          <w:b/>
          <w:bCs/>
          <w:color w:val="FFFFFF"/>
          <w:sz w:val="28"/>
          <w:szCs w:val="28"/>
        </w:rPr>
      </w:pPr>
      <w:r w:rsidRPr="00226E8F">
        <w:rPr>
          <w:rFonts w:ascii="Calibri" w:eastAsia="Times New Roman" w:hAnsi="Calibri" w:cs="Calibri"/>
          <w:b/>
          <w:bCs/>
          <w:color w:val="FFFFFF"/>
          <w:sz w:val="28"/>
          <w:szCs w:val="28"/>
        </w:rPr>
        <w:t xml:space="preserve">Before submitting an application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63"/>
      </w:tblGrid>
      <w:tr w:rsidR="0028054B" w:rsidRPr="00D751C1" w:rsidTr="00402DF9">
        <w:trPr>
          <w:trHeight w:val="756"/>
        </w:trPr>
        <w:tc>
          <w:tcPr>
            <w:tcW w:w="709" w:type="dxa"/>
            <w:shd w:val="clear" w:color="auto" w:fill="auto"/>
          </w:tcPr>
          <w:p w:rsidR="0028054B" w:rsidRPr="00D751C1" w:rsidRDefault="0028054B" w:rsidP="00AE366E">
            <w:pPr>
              <w:spacing w:before="120" w:after="0"/>
              <w:rPr>
                <w:rFonts w:cstheme="minorHAnsi"/>
                <w:sz w:val="24"/>
                <w:szCs w:val="24"/>
              </w:rPr>
            </w:pPr>
          </w:p>
        </w:tc>
        <w:tc>
          <w:tcPr>
            <w:tcW w:w="8363" w:type="dxa"/>
            <w:shd w:val="clear" w:color="auto" w:fill="auto"/>
            <w:vAlign w:val="center"/>
          </w:tcPr>
          <w:p w:rsidR="0028054B" w:rsidRPr="00142B5E" w:rsidRDefault="00AE4E8A" w:rsidP="00086BBF">
            <w:pPr>
              <w:spacing w:before="120" w:after="0"/>
              <w:rPr>
                <w:rFonts w:cstheme="minorHAnsi"/>
                <w:color w:val="000000"/>
                <w:sz w:val="24"/>
                <w:szCs w:val="24"/>
              </w:rPr>
            </w:pPr>
            <w:r>
              <w:rPr>
                <w:rFonts w:cstheme="minorHAnsi"/>
                <w:sz w:val="24"/>
                <w:szCs w:val="24"/>
              </w:rPr>
              <w:t>T</w:t>
            </w:r>
            <w:r w:rsidRPr="00AE6CF8">
              <w:rPr>
                <w:rFonts w:cstheme="minorHAnsi"/>
                <w:sz w:val="24"/>
                <w:szCs w:val="24"/>
              </w:rPr>
              <w:t>he proposal</w:t>
            </w:r>
            <w:r>
              <w:rPr>
                <w:rFonts w:cstheme="minorHAnsi"/>
                <w:sz w:val="24"/>
                <w:szCs w:val="24"/>
              </w:rPr>
              <w:t xml:space="preserve"> has been discussed</w:t>
            </w:r>
            <w:r w:rsidRPr="00AE6CF8">
              <w:rPr>
                <w:rFonts w:cstheme="minorHAnsi"/>
                <w:sz w:val="24"/>
                <w:szCs w:val="24"/>
              </w:rPr>
              <w:t xml:space="preserve"> with the Indigenous groups </w:t>
            </w:r>
            <w:r w:rsidR="00947F59" w:rsidRPr="00AE6CF8">
              <w:rPr>
                <w:rFonts w:cstheme="minorHAnsi"/>
                <w:sz w:val="24"/>
                <w:szCs w:val="24"/>
              </w:rPr>
              <w:t>and</w:t>
            </w:r>
            <w:r w:rsidR="00086BBF">
              <w:rPr>
                <w:rFonts w:cstheme="minorHAnsi"/>
                <w:sz w:val="24"/>
                <w:szCs w:val="24"/>
              </w:rPr>
              <w:t>/or</w:t>
            </w:r>
            <w:r w:rsidR="00947F59">
              <w:rPr>
                <w:rFonts w:cstheme="minorHAnsi"/>
                <w:sz w:val="24"/>
                <w:szCs w:val="24"/>
              </w:rPr>
              <w:t xml:space="preserve"> </w:t>
            </w:r>
            <w:r w:rsidR="00947F59" w:rsidRPr="00AE6CF8">
              <w:rPr>
                <w:rFonts w:cstheme="minorHAnsi"/>
                <w:sz w:val="24"/>
                <w:szCs w:val="24"/>
              </w:rPr>
              <w:t xml:space="preserve">other </w:t>
            </w:r>
            <w:r w:rsidR="00947F59">
              <w:rPr>
                <w:rFonts w:cstheme="minorHAnsi"/>
                <w:sz w:val="24"/>
                <w:szCs w:val="24"/>
              </w:rPr>
              <w:t>key stakeholders wit</w:t>
            </w:r>
            <w:r w:rsidR="00947F59" w:rsidRPr="00AE6CF8">
              <w:rPr>
                <w:rFonts w:cstheme="minorHAnsi"/>
                <w:sz w:val="24"/>
                <w:szCs w:val="24"/>
              </w:rPr>
              <w:t>h an interest in the project</w:t>
            </w:r>
            <w:r w:rsidR="00947F59">
              <w:rPr>
                <w:rFonts w:cstheme="minorHAnsi"/>
                <w:sz w:val="24"/>
                <w:szCs w:val="24"/>
              </w:rPr>
              <w:t xml:space="preserve"> </w:t>
            </w:r>
            <w:r w:rsidR="00086BBF">
              <w:rPr>
                <w:rFonts w:cstheme="minorHAnsi"/>
                <w:sz w:val="24"/>
                <w:szCs w:val="24"/>
              </w:rPr>
              <w:t xml:space="preserve">or </w:t>
            </w:r>
            <w:r w:rsidRPr="00AE6CF8">
              <w:rPr>
                <w:rFonts w:cstheme="minorHAnsi"/>
                <w:sz w:val="24"/>
                <w:szCs w:val="24"/>
              </w:rPr>
              <w:t>who will be involved in the project</w:t>
            </w:r>
            <w:r w:rsidR="00947F59">
              <w:rPr>
                <w:rFonts w:cstheme="minorHAnsi"/>
                <w:sz w:val="24"/>
                <w:szCs w:val="24"/>
              </w:rPr>
              <w:t>.</w:t>
            </w:r>
          </w:p>
        </w:tc>
      </w:tr>
      <w:tr w:rsidR="0028054B" w:rsidRPr="00D751C1" w:rsidTr="004C43D9">
        <w:trPr>
          <w:trHeight w:val="591"/>
        </w:trPr>
        <w:tc>
          <w:tcPr>
            <w:tcW w:w="709" w:type="dxa"/>
            <w:shd w:val="clear" w:color="auto" w:fill="auto"/>
          </w:tcPr>
          <w:p w:rsidR="0028054B" w:rsidRPr="00D751C1" w:rsidRDefault="0028054B" w:rsidP="006807FA">
            <w:pPr>
              <w:spacing w:after="120"/>
              <w:rPr>
                <w:rFonts w:cstheme="minorHAnsi"/>
                <w:sz w:val="24"/>
                <w:szCs w:val="24"/>
              </w:rPr>
            </w:pPr>
          </w:p>
        </w:tc>
        <w:tc>
          <w:tcPr>
            <w:tcW w:w="8363" w:type="dxa"/>
            <w:shd w:val="clear" w:color="auto" w:fill="auto"/>
            <w:vAlign w:val="center"/>
          </w:tcPr>
          <w:p w:rsidR="0028054B" w:rsidRPr="006807FA" w:rsidRDefault="00AE4E8A">
            <w:pPr>
              <w:spacing w:before="120" w:after="0"/>
              <w:rPr>
                <w:rFonts w:cstheme="minorHAnsi"/>
                <w:sz w:val="24"/>
                <w:szCs w:val="24"/>
              </w:rPr>
            </w:pPr>
            <w:r w:rsidRPr="00AE366E">
              <w:rPr>
                <w:rFonts w:cstheme="minorHAnsi"/>
                <w:sz w:val="24"/>
                <w:szCs w:val="24"/>
              </w:rPr>
              <w:t xml:space="preserve">The proposal has been discussed with the local PM&amp;C Regional Network office </w:t>
            </w:r>
          </w:p>
        </w:tc>
      </w:tr>
      <w:tr w:rsidR="00AE4E8A" w:rsidRPr="00D751C1" w:rsidTr="00402DF9">
        <w:trPr>
          <w:trHeight w:val="443"/>
        </w:trPr>
        <w:tc>
          <w:tcPr>
            <w:tcW w:w="709" w:type="dxa"/>
            <w:shd w:val="clear" w:color="auto" w:fill="auto"/>
          </w:tcPr>
          <w:p w:rsidR="00AE4E8A" w:rsidRPr="00D751C1" w:rsidRDefault="00AE4E8A" w:rsidP="00AE366E">
            <w:pPr>
              <w:spacing w:before="120" w:after="0"/>
              <w:ind w:left="57"/>
              <w:rPr>
                <w:rFonts w:cstheme="minorHAnsi"/>
                <w:sz w:val="24"/>
                <w:szCs w:val="24"/>
              </w:rPr>
            </w:pPr>
          </w:p>
        </w:tc>
        <w:tc>
          <w:tcPr>
            <w:tcW w:w="8363" w:type="dxa"/>
            <w:shd w:val="clear" w:color="auto" w:fill="auto"/>
            <w:vAlign w:val="center"/>
          </w:tcPr>
          <w:p w:rsidR="00AE4E8A" w:rsidRDefault="00AE4E8A" w:rsidP="00AE366E">
            <w:pPr>
              <w:spacing w:before="120" w:after="0"/>
              <w:ind w:left="57"/>
              <w:rPr>
                <w:rFonts w:cstheme="minorHAnsi"/>
                <w:color w:val="000000"/>
                <w:sz w:val="24"/>
                <w:szCs w:val="24"/>
              </w:rPr>
            </w:pPr>
            <w:r w:rsidRPr="00AE4E8A">
              <w:rPr>
                <w:rFonts w:cstheme="minorHAnsi"/>
                <w:color w:val="000000"/>
                <w:sz w:val="24"/>
                <w:szCs w:val="24"/>
              </w:rPr>
              <w:t>Eligibility requirements set out in the IAS Grant Guidelines are met.</w:t>
            </w:r>
          </w:p>
        </w:tc>
      </w:tr>
      <w:tr w:rsidR="005B4774" w:rsidRPr="00D751C1" w:rsidTr="00402DF9">
        <w:trPr>
          <w:trHeight w:val="756"/>
        </w:trPr>
        <w:tc>
          <w:tcPr>
            <w:tcW w:w="709" w:type="dxa"/>
            <w:shd w:val="clear" w:color="auto" w:fill="auto"/>
          </w:tcPr>
          <w:p w:rsidR="005B4774" w:rsidRPr="00D751C1" w:rsidRDefault="005B4774" w:rsidP="004B4EF2">
            <w:pPr>
              <w:spacing w:before="120" w:after="120"/>
              <w:rPr>
                <w:rFonts w:cstheme="minorHAnsi"/>
                <w:sz w:val="24"/>
                <w:szCs w:val="24"/>
              </w:rPr>
            </w:pPr>
          </w:p>
        </w:tc>
        <w:tc>
          <w:tcPr>
            <w:tcW w:w="8363" w:type="dxa"/>
            <w:shd w:val="clear" w:color="auto" w:fill="auto"/>
          </w:tcPr>
          <w:p w:rsidR="005B4774" w:rsidRDefault="005B4774" w:rsidP="004B4EF2">
            <w:pPr>
              <w:spacing w:before="120" w:after="0"/>
              <w:rPr>
                <w:rFonts w:cstheme="minorHAnsi"/>
                <w:sz w:val="24"/>
                <w:szCs w:val="24"/>
              </w:rPr>
            </w:pPr>
            <w:r>
              <w:rPr>
                <w:rFonts w:cstheme="minorHAnsi"/>
                <w:sz w:val="24"/>
                <w:szCs w:val="24"/>
              </w:rPr>
              <w:t>The following documents have been read and understood:</w:t>
            </w:r>
          </w:p>
          <w:p w:rsidR="005B4774" w:rsidRPr="009E1CE1" w:rsidRDefault="005B4774" w:rsidP="004B4EF2">
            <w:pPr>
              <w:pStyle w:val="ListParagraph"/>
              <w:numPr>
                <w:ilvl w:val="0"/>
                <w:numId w:val="22"/>
              </w:numPr>
              <w:spacing w:after="120"/>
              <w:rPr>
                <w:rFonts w:cstheme="minorHAnsi"/>
                <w:sz w:val="24"/>
                <w:szCs w:val="24"/>
              </w:rPr>
            </w:pPr>
            <w:r w:rsidRPr="009E1CE1">
              <w:rPr>
                <w:rFonts w:cstheme="minorHAnsi"/>
                <w:sz w:val="24"/>
                <w:szCs w:val="24"/>
              </w:rPr>
              <w:t>IAS Grant Guidelines</w:t>
            </w:r>
          </w:p>
          <w:p w:rsidR="005B4774" w:rsidRPr="009E1CE1" w:rsidRDefault="005B4774" w:rsidP="004B4EF2">
            <w:pPr>
              <w:pStyle w:val="ListParagraph"/>
              <w:numPr>
                <w:ilvl w:val="0"/>
                <w:numId w:val="22"/>
              </w:numPr>
              <w:spacing w:before="120" w:after="0"/>
              <w:rPr>
                <w:rFonts w:cstheme="minorHAnsi"/>
                <w:sz w:val="24"/>
                <w:szCs w:val="24"/>
              </w:rPr>
            </w:pPr>
            <w:r>
              <w:rPr>
                <w:rFonts w:cstheme="minorHAnsi"/>
                <w:sz w:val="24"/>
                <w:szCs w:val="24"/>
              </w:rPr>
              <w:t>This A</w:t>
            </w:r>
            <w:r w:rsidRPr="009E1CE1">
              <w:rPr>
                <w:rFonts w:cstheme="minorHAnsi"/>
                <w:sz w:val="24"/>
                <w:szCs w:val="24"/>
              </w:rPr>
              <w:t xml:space="preserve">pplication </w:t>
            </w:r>
            <w:r>
              <w:rPr>
                <w:rFonts w:cstheme="minorHAnsi"/>
                <w:sz w:val="24"/>
                <w:szCs w:val="24"/>
              </w:rPr>
              <w:t>K</w:t>
            </w:r>
            <w:r w:rsidRPr="009E1CE1">
              <w:rPr>
                <w:rFonts w:cstheme="minorHAnsi"/>
                <w:sz w:val="24"/>
                <w:szCs w:val="24"/>
              </w:rPr>
              <w:t>it</w:t>
            </w:r>
          </w:p>
        </w:tc>
      </w:tr>
      <w:tr w:rsidR="005B4774" w:rsidRPr="00D751C1" w:rsidTr="00402DF9">
        <w:trPr>
          <w:trHeight w:val="756"/>
        </w:trPr>
        <w:tc>
          <w:tcPr>
            <w:tcW w:w="709" w:type="dxa"/>
            <w:shd w:val="clear" w:color="auto" w:fill="auto"/>
          </w:tcPr>
          <w:p w:rsidR="005B4774" w:rsidRPr="00D751C1" w:rsidRDefault="005B4774" w:rsidP="00AE366E">
            <w:pPr>
              <w:spacing w:before="120" w:after="120"/>
              <w:rPr>
                <w:rFonts w:cstheme="minorHAnsi"/>
                <w:sz w:val="24"/>
                <w:szCs w:val="24"/>
              </w:rPr>
            </w:pPr>
          </w:p>
        </w:tc>
        <w:tc>
          <w:tcPr>
            <w:tcW w:w="8363" w:type="dxa"/>
            <w:shd w:val="clear" w:color="auto" w:fill="auto"/>
          </w:tcPr>
          <w:p w:rsidR="005B4774" w:rsidRPr="00D751C1" w:rsidRDefault="005B4774" w:rsidP="004B4EF2">
            <w:pPr>
              <w:spacing w:before="120" w:after="0"/>
              <w:rPr>
                <w:rFonts w:cstheme="minorHAnsi"/>
                <w:sz w:val="24"/>
                <w:szCs w:val="24"/>
              </w:rPr>
            </w:pPr>
            <w:r>
              <w:rPr>
                <w:rFonts w:cstheme="minorHAnsi"/>
                <w:sz w:val="24"/>
                <w:szCs w:val="24"/>
              </w:rPr>
              <w:t xml:space="preserve">IAS objectives and </w:t>
            </w:r>
            <w:r w:rsidR="00BA715B">
              <w:rPr>
                <w:rFonts w:cstheme="minorHAnsi"/>
                <w:sz w:val="24"/>
                <w:szCs w:val="24"/>
              </w:rPr>
              <w:t xml:space="preserve">outcomes are understood and </w:t>
            </w:r>
            <w:r w:rsidR="00EE2CC9">
              <w:rPr>
                <w:rFonts w:cstheme="minorHAnsi"/>
                <w:sz w:val="24"/>
                <w:szCs w:val="24"/>
              </w:rPr>
              <w:t>the</w:t>
            </w:r>
            <w:r>
              <w:rPr>
                <w:rFonts w:cstheme="minorHAnsi"/>
                <w:sz w:val="24"/>
                <w:szCs w:val="24"/>
              </w:rPr>
              <w:t xml:space="preserve"> proposed </w:t>
            </w:r>
            <w:r w:rsidR="006027FE">
              <w:rPr>
                <w:rFonts w:cstheme="minorHAnsi"/>
                <w:sz w:val="24"/>
                <w:szCs w:val="24"/>
              </w:rPr>
              <w:t>activity</w:t>
            </w:r>
            <w:r>
              <w:rPr>
                <w:rFonts w:cstheme="minorHAnsi"/>
                <w:sz w:val="24"/>
                <w:szCs w:val="24"/>
              </w:rPr>
              <w:t>(s) contributes to the outcomes of the IAS.</w:t>
            </w:r>
          </w:p>
        </w:tc>
      </w:tr>
      <w:tr w:rsidR="005B4774" w:rsidRPr="00D751C1" w:rsidTr="00402DF9">
        <w:trPr>
          <w:trHeight w:val="538"/>
        </w:trPr>
        <w:tc>
          <w:tcPr>
            <w:tcW w:w="709" w:type="dxa"/>
            <w:shd w:val="clear" w:color="auto" w:fill="auto"/>
          </w:tcPr>
          <w:p w:rsidR="005B4774" w:rsidRPr="00D751C1" w:rsidRDefault="005B4774" w:rsidP="00AE366E">
            <w:pPr>
              <w:spacing w:before="120" w:after="0"/>
              <w:rPr>
                <w:rFonts w:cstheme="minorHAnsi"/>
                <w:sz w:val="24"/>
                <w:szCs w:val="24"/>
              </w:rPr>
            </w:pPr>
          </w:p>
        </w:tc>
        <w:tc>
          <w:tcPr>
            <w:tcW w:w="8363" w:type="dxa"/>
            <w:shd w:val="clear" w:color="auto" w:fill="auto"/>
          </w:tcPr>
          <w:p w:rsidR="005B4774" w:rsidRPr="00D751C1" w:rsidRDefault="005B4774" w:rsidP="00AE366E">
            <w:pPr>
              <w:spacing w:before="120" w:after="0"/>
              <w:rPr>
                <w:rFonts w:cstheme="minorHAnsi"/>
                <w:sz w:val="24"/>
                <w:szCs w:val="24"/>
              </w:rPr>
            </w:pPr>
            <w:r>
              <w:rPr>
                <w:rFonts w:cstheme="minorHAnsi"/>
                <w:sz w:val="24"/>
                <w:szCs w:val="24"/>
              </w:rPr>
              <w:t>The assessment criteria are understood and met.</w:t>
            </w:r>
          </w:p>
        </w:tc>
      </w:tr>
      <w:tr w:rsidR="005B4774" w:rsidRPr="00D751C1" w:rsidTr="00402DF9">
        <w:trPr>
          <w:trHeight w:val="1385"/>
        </w:trPr>
        <w:tc>
          <w:tcPr>
            <w:tcW w:w="709" w:type="dxa"/>
            <w:shd w:val="clear" w:color="auto" w:fill="auto"/>
          </w:tcPr>
          <w:p w:rsidR="005B4774" w:rsidRPr="00D751C1" w:rsidRDefault="005B4774" w:rsidP="004B4EF2">
            <w:pPr>
              <w:spacing w:before="120" w:after="0"/>
              <w:rPr>
                <w:rFonts w:cstheme="minorHAnsi"/>
                <w:sz w:val="24"/>
                <w:szCs w:val="24"/>
              </w:rPr>
            </w:pPr>
          </w:p>
        </w:tc>
        <w:tc>
          <w:tcPr>
            <w:tcW w:w="8363" w:type="dxa"/>
            <w:shd w:val="clear" w:color="auto" w:fill="auto"/>
          </w:tcPr>
          <w:p w:rsidR="005B4774" w:rsidRDefault="005B4774" w:rsidP="004B4EF2">
            <w:pPr>
              <w:spacing w:before="120" w:after="0"/>
              <w:rPr>
                <w:rFonts w:cstheme="minorHAnsi"/>
                <w:sz w:val="24"/>
                <w:szCs w:val="24"/>
              </w:rPr>
            </w:pPr>
            <w:r>
              <w:rPr>
                <w:rFonts w:cstheme="minorHAnsi"/>
                <w:sz w:val="24"/>
                <w:szCs w:val="24"/>
              </w:rPr>
              <w:t xml:space="preserve">The draft </w:t>
            </w:r>
            <w:r w:rsidR="00CF1B26">
              <w:rPr>
                <w:rFonts w:cstheme="minorHAnsi"/>
                <w:sz w:val="24"/>
                <w:szCs w:val="24"/>
              </w:rPr>
              <w:t>Project Agreement</w:t>
            </w:r>
            <w:r>
              <w:rPr>
                <w:rFonts w:cstheme="minorHAnsi"/>
                <w:sz w:val="24"/>
                <w:szCs w:val="24"/>
              </w:rPr>
              <w:t xml:space="preserve"> has been read. </w:t>
            </w:r>
          </w:p>
          <w:p w:rsidR="005B4774" w:rsidRPr="00D751C1" w:rsidRDefault="005B4774" w:rsidP="004B4EF2">
            <w:pPr>
              <w:spacing w:before="120" w:after="0"/>
              <w:rPr>
                <w:rFonts w:cstheme="minorHAnsi"/>
                <w:sz w:val="24"/>
                <w:szCs w:val="24"/>
              </w:rPr>
            </w:pPr>
            <w:r w:rsidRPr="00D751C1">
              <w:rPr>
                <w:rFonts w:cstheme="minorHAnsi"/>
                <w:sz w:val="24"/>
                <w:szCs w:val="24"/>
              </w:rPr>
              <w:t xml:space="preserve">When </w:t>
            </w:r>
            <w:r>
              <w:rPr>
                <w:rFonts w:cstheme="minorHAnsi"/>
                <w:sz w:val="24"/>
                <w:szCs w:val="24"/>
              </w:rPr>
              <w:t xml:space="preserve">an application is submitted applicants must confirm that, if their application is successful, they will accept the terms of the </w:t>
            </w:r>
            <w:r w:rsidR="00CF1B26">
              <w:rPr>
                <w:rFonts w:cstheme="minorHAnsi"/>
                <w:sz w:val="24"/>
                <w:szCs w:val="24"/>
              </w:rPr>
              <w:t>Project Agreement</w:t>
            </w:r>
            <w:r>
              <w:rPr>
                <w:rFonts w:cstheme="minorHAnsi"/>
                <w:sz w:val="24"/>
                <w:szCs w:val="24"/>
              </w:rPr>
              <w:t>. If applicants are</w:t>
            </w:r>
            <w:r w:rsidR="00BA715B">
              <w:rPr>
                <w:rFonts w:cstheme="minorHAnsi"/>
                <w:sz w:val="24"/>
                <w:szCs w:val="24"/>
              </w:rPr>
              <w:t xml:space="preserve"> not able to accept the terms of</w:t>
            </w:r>
            <w:r>
              <w:rPr>
                <w:rFonts w:cstheme="minorHAnsi"/>
                <w:sz w:val="24"/>
                <w:szCs w:val="24"/>
              </w:rPr>
              <w:t xml:space="preserve"> the </w:t>
            </w:r>
            <w:r w:rsidR="00CF1B26">
              <w:rPr>
                <w:rFonts w:cstheme="minorHAnsi"/>
                <w:sz w:val="24"/>
                <w:szCs w:val="24"/>
              </w:rPr>
              <w:t>Project A</w:t>
            </w:r>
            <w:r>
              <w:rPr>
                <w:rFonts w:cstheme="minorHAnsi"/>
                <w:sz w:val="24"/>
                <w:szCs w:val="24"/>
              </w:rPr>
              <w:t xml:space="preserve">greement, they should discuss this with the PM&amp;C Regional Network office </w:t>
            </w:r>
            <w:r w:rsidRPr="00643ECA">
              <w:rPr>
                <w:rFonts w:cstheme="minorHAnsi"/>
                <w:sz w:val="24"/>
                <w:szCs w:val="24"/>
                <w:u w:val="single"/>
              </w:rPr>
              <w:t>before</w:t>
            </w:r>
            <w:r>
              <w:rPr>
                <w:rFonts w:cstheme="minorHAnsi"/>
                <w:sz w:val="24"/>
                <w:szCs w:val="24"/>
              </w:rPr>
              <w:t xml:space="preserve"> completing the application form.</w:t>
            </w:r>
          </w:p>
        </w:tc>
      </w:tr>
      <w:tr w:rsidR="005B4774" w:rsidRPr="00D751C1" w:rsidTr="00402DF9">
        <w:trPr>
          <w:trHeight w:val="389"/>
        </w:trPr>
        <w:tc>
          <w:tcPr>
            <w:tcW w:w="709" w:type="dxa"/>
            <w:tcBorders>
              <w:bottom w:val="single" w:sz="4" w:space="0" w:color="auto"/>
            </w:tcBorders>
            <w:shd w:val="clear" w:color="auto" w:fill="auto"/>
          </w:tcPr>
          <w:p w:rsidR="005B4774" w:rsidRPr="00D751C1" w:rsidRDefault="005B4774" w:rsidP="00AE366E">
            <w:pPr>
              <w:spacing w:before="120" w:after="0"/>
              <w:rPr>
                <w:rFonts w:cstheme="minorHAnsi"/>
                <w:sz w:val="24"/>
                <w:szCs w:val="24"/>
              </w:rPr>
            </w:pPr>
          </w:p>
        </w:tc>
        <w:tc>
          <w:tcPr>
            <w:tcW w:w="8363" w:type="dxa"/>
            <w:tcBorders>
              <w:bottom w:val="single" w:sz="4" w:space="0" w:color="auto"/>
            </w:tcBorders>
            <w:shd w:val="clear" w:color="auto" w:fill="auto"/>
          </w:tcPr>
          <w:p w:rsidR="005B4774" w:rsidRPr="000627DD" w:rsidRDefault="00BA715B" w:rsidP="00AE366E">
            <w:pPr>
              <w:spacing w:before="120" w:after="0"/>
              <w:rPr>
                <w:rFonts w:cstheme="minorHAnsi"/>
                <w:sz w:val="24"/>
                <w:szCs w:val="24"/>
              </w:rPr>
            </w:pPr>
            <w:r>
              <w:rPr>
                <w:rFonts w:cstheme="minorHAnsi"/>
                <w:sz w:val="24"/>
                <w:szCs w:val="24"/>
              </w:rPr>
              <w:t>T</w:t>
            </w:r>
            <w:r w:rsidR="005B4774">
              <w:rPr>
                <w:rFonts w:cstheme="minorHAnsi"/>
                <w:sz w:val="24"/>
                <w:szCs w:val="24"/>
              </w:rPr>
              <w:t xml:space="preserve">he name and contact </w:t>
            </w:r>
            <w:r w:rsidR="005B4774" w:rsidRPr="005A05E5">
              <w:rPr>
                <w:rFonts w:cstheme="minorHAnsi"/>
                <w:sz w:val="24"/>
                <w:szCs w:val="24"/>
              </w:rPr>
              <w:t xml:space="preserve">details of two referees who can support </w:t>
            </w:r>
            <w:r w:rsidR="005B4774">
              <w:rPr>
                <w:rFonts w:cstheme="minorHAnsi"/>
                <w:sz w:val="24"/>
                <w:szCs w:val="24"/>
              </w:rPr>
              <w:t xml:space="preserve">the claims made in the application </w:t>
            </w:r>
            <w:r w:rsidR="005B4774" w:rsidRPr="005A05E5">
              <w:rPr>
                <w:rFonts w:cstheme="minorHAnsi"/>
                <w:sz w:val="24"/>
                <w:szCs w:val="24"/>
              </w:rPr>
              <w:t xml:space="preserve">against the </w:t>
            </w:r>
            <w:r w:rsidR="005B4774">
              <w:rPr>
                <w:rFonts w:cstheme="minorHAnsi"/>
                <w:sz w:val="24"/>
                <w:szCs w:val="24"/>
              </w:rPr>
              <w:t>assessment</w:t>
            </w:r>
            <w:r w:rsidR="005B4774" w:rsidRPr="005A05E5">
              <w:rPr>
                <w:rFonts w:cstheme="minorHAnsi"/>
                <w:sz w:val="24"/>
                <w:szCs w:val="24"/>
              </w:rPr>
              <w:t xml:space="preserve"> criteria </w:t>
            </w:r>
            <w:r w:rsidR="00AE4E8A">
              <w:rPr>
                <w:rFonts w:cstheme="minorHAnsi"/>
                <w:sz w:val="24"/>
                <w:szCs w:val="24"/>
              </w:rPr>
              <w:t xml:space="preserve">can be </w:t>
            </w:r>
            <w:r w:rsidR="005B4774">
              <w:rPr>
                <w:rFonts w:cstheme="minorHAnsi"/>
                <w:sz w:val="24"/>
                <w:szCs w:val="24"/>
              </w:rPr>
              <w:t xml:space="preserve">provided. </w:t>
            </w:r>
          </w:p>
        </w:tc>
      </w:tr>
      <w:tr w:rsidR="005B4774" w:rsidRPr="00D751C1" w:rsidTr="00402DF9">
        <w:trPr>
          <w:trHeight w:val="1385"/>
        </w:trPr>
        <w:tc>
          <w:tcPr>
            <w:tcW w:w="709" w:type="dxa"/>
            <w:shd w:val="clear" w:color="auto" w:fill="auto"/>
          </w:tcPr>
          <w:p w:rsidR="005B4774" w:rsidRPr="00D751C1" w:rsidRDefault="005B4774" w:rsidP="006807FA">
            <w:pPr>
              <w:spacing w:after="120"/>
              <w:rPr>
                <w:rFonts w:cstheme="minorHAnsi"/>
                <w:sz w:val="24"/>
                <w:szCs w:val="24"/>
              </w:rPr>
            </w:pPr>
          </w:p>
        </w:tc>
        <w:tc>
          <w:tcPr>
            <w:tcW w:w="8363" w:type="dxa"/>
            <w:shd w:val="clear" w:color="auto" w:fill="auto"/>
          </w:tcPr>
          <w:p w:rsidR="00AE4E8A" w:rsidRDefault="00FC705D" w:rsidP="006807FA">
            <w:pPr>
              <w:spacing w:after="120"/>
              <w:rPr>
                <w:rFonts w:cstheme="minorHAnsi"/>
                <w:sz w:val="24"/>
                <w:szCs w:val="24"/>
              </w:rPr>
            </w:pPr>
            <w:r>
              <w:rPr>
                <w:rFonts w:cstheme="minorHAnsi"/>
                <w:sz w:val="24"/>
                <w:szCs w:val="24"/>
              </w:rPr>
              <w:t xml:space="preserve">If the applicant has a current PM&amp;C Project Agreement, have the </w:t>
            </w:r>
            <w:r w:rsidR="00AE4E8A">
              <w:rPr>
                <w:rFonts w:cstheme="minorHAnsi"/>
                <w:sz w:val="24"/>
                <w:szCs w:val="24"/>
              </w:rPr>
              <w:t>Provider Reference Number ready.</w:t>
            </w:r>
          </w:p>
          <w:p w:rsidR="005B4774" w:rsidRDefault="00FC705D" w:rsidP="004B4EF2">
            <w:pPr>
              <w:spacing w:after="120"/>
              <w:rPr>
                <w:rFonts w:cstheme="minorHAnsi"/>
                <w:sz w:val="24"/>
                <w:szCs w:val="24"/>
              </w:rPr>
            </w:pPr>
            <w:r>
              <w:rPr>
                <w:rFonts w:cstheme="minorHAnsi"/>
                <w:sz w:val="24"/>
                <w:szCs w:val="24"/>
              </w:rPr>
              <w:t>The</w:t>
            </w:r>
            <w:r w:rsidR="005B4774">
              <w:rPr>
                <w:rFonts w:cstheme="minorHAnsi"/>
                <w:sz w:val="24"/>
                <w:szCs w:val="24"/>
              </w:rPr>
              <w:t xml:space="preserve"> ‘</w:t>
            </w:r>
            <w:r w:rsidR="005B4774" w:rsidRPr="006807FA">
              <w:rPr>
                <w:rFonts w:cstheme="minorHAnsi"/>
                <w:sz w:val="24"/>
                <w:szCs w:val="24"/>
              </w:rPr>
              <w:t>Provider Reference Number</w:t>
            </w:r>
            <w:r w:rsidR="005B4774">
              <w:rPr>
                <w:rFonts w:cstheme="minorHAnsi"/>
                <w:sz w:val="24"/>
                <w:szCs w:val="24"/>
              </w:rPr>
              <w:t xml:space="preserve">’ can be found on the PM&amp;C </w:t>
            </w:r>
            <w:r w:rsidR="00CF1B26">
              <w:rPr>
                <w:rFonts w:cstheme="minorHAnsi"/>
                <w:sz w:val="24"/>
                <w:szCs w:val="24"/>
              </w:rPr>
              <w:t>Project Agreement</w:t>
            </w:r>
            <w:r w:rsidR="005B4774">
              <w:rPr>
                <w:rFonts w:cstheme="minorHAnsi"/>
                <w:sz w:val="24"/>
                <w:szCs w:val="24"/>
              </w:rPr>
              <w:t xml:space="preserve">. </w:t>
            </w:r>
            <w:r w:rsidR="00AE4E8A">
              <w:rPr>
                <w:rFonts w:cstheme="minorHAnsi"/>
                <w:sz w:val="24"/>
                <w:szCs w:val="24"/>
              </w:rPr>
              <w:t xml:space="preserve"> </w:t>
            </w:r>
          </w:p>
        </w:tc>
      </w:tr>
    </w:tbl>
    <w:p w:rsidR="005B4774" w:rsidRDefault="005B4774" w:rsidP="005B4774"/>
    <w:p w:rsidR="005B4774" w:rsidRDefault="005B4774" w:rsidP="005B4774">
      <w:r>
        <w:br w:type="page"/>
      </w:r>
    </w:p>
    <w:p w:rsidR="005B4774" w:rsidRPr="00226E8F" w:rsidRDefault="00EE2CC9" w:rsidP="00226E8F">
      <w:pPr>
        <w:shd w:val="clear" w:color="auto" w:fill="883002"/>
        <w:tabs>
          <w:tab w:val="left" w:pos="924"/>
          <w:tab w:val="left" w:pos="1848"/>
          <w:tab w:val="left" w:pos="2773"/>
          <w:tab w:val="left" w:pos="3697"/>
          <w:tab w:val="left" w:pos="4621"/>
          <w:tab w:val="left" w:pos="5545"/>
          <w:tab w:val="left" w:pos="6469"/>
          <w:tab w:val="left" w:pos="7394"/>
          <w:tab w:val="left" w:pos="8318"/>
          <w:tab w:val="right" w:pos="8930"/>
        </w:tabs>
        <w:spacing w:before="120" w:after="120" w:line="240" w:lineRule="auto"/>
        <w:outlineLvl w:val="2"/>
        <w:rPr>
          <w:rFonts w:ascii="Calibri" w:eastAsia="Times New Roman" w:hAnsi="Calibri" w:cs="Calibri"/>
          <w:b/>
          <w:bCs/>
          <w:color w:val="FFFFFF"/>
          <w:sz w:val="28"/>
          <w:szCs w:val="28"/>
        </w:rPr>
      </w:pPr>
      <w:r w:rsidRPr="00226E8F">
        <w:rPr>
          <w:rFonts w:ascii="Calibri" w:eastAsia="Times New Roman" w:hAnsi="Calibri" w:cs="Calibri"/>
          <w:b/>
          <w:bCs/>
          <w:color w:val="FFFFFF"/>
          <w:sz w:val="28"/>
          <w:szCs w:val="28"/>
        </w:rPr>
        <w:lastRenderedPageBreak/>
        <w:t>Completing the</w:t>
      </w:r>
      <w:r w:rsidR="005B4774" w:rsidRPr="00226E8F">
        <w:rPr>
          <w:rFonts w:ascii="Calibri" w:eastAsia="Times New Roman" w:hAnsi="Calibri" w:cs="Calibri"/>
          <w:b/>
          <w:bCs/>
          <w:color w:val="FFFFFF"/>
          <w:sz w:val="28"/>
          <w:szCs w:val="28"/>
        </w:rPr>
        <w:t xml:space="preserve"> application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63"/>
      </w:tblGrid>
      <w:tr w:rsidR="005B4774" w:rsidRPr="00D751C1" w:rsidTr="00402DF9">
        <w:trPr>
          <w:trHeight w:val="533"/>
        </w:trPr>
        <w:tc>
          <w:tcPr>
            <w:tcW w:w="709" w:type="dxa"/>
            <w:shd w:val="clear" w:color="auto" w:fill="auto"/>
          </w:tcPr>
          <w:p w:rsidR="005B4774" w:rsidRPr="000627DD" w:rsidRDefault="005B4774" w:rsidP="006A3E1E">
            <w:pPr>
              <w:spacing w:before="120" w:after="0"/>
              <w:rPr>
                <w:rFonts w:cstheme="minorHAnsi"/>
                <w:sz w:val="24"/>
                <w:szCs w:val="24"/>
              </w:rPr>
            </w:pPr>
          </w:p>
        </w:tc>
        <w:tc>
          <w:tcPr>
            <w:tcW w:w="8363" w:type="dxa"/>
            <w:shd w:val="clear" w:color="auto" w:fill="auto"/>
          </w:tcPr>
          <w:p w:rsidR="005B4774" w:rsidRPr="000627DD" w:rsidRDefault="005B4774" w:rsidP="006A3E1E">
            <w:pPr>
              <w:spacing w:before="120" w:after="0"/>
              <w:rPr>
                <w:rFonts w:cstheme="minorHAnsi"/>
                <w:sz w:val="24"/>
                <w:szCs w:val="24"/>
              </w:rPr>
            </w:pPr>
            <w:r w:rsidRPr="000627DD">
              <w:rPr>
                <w:rFonts w:cstheme="minorHAnsi"/>
                <w:sz w:val="24"/>
                <w:szCs w:val="24"/>
              </w:rPr>
              <w:t xml:space="preserve">Ensure </w:t>
            </w:r>
            <w:r>
              <w:rPr>
                <w:rFonts w:cstheme="minorHAnsi"/>
                <w:sz w:val="24"/>
                <w:szCs w:val="24"/>
              </w:rPr>
              <w:t>that every section of the application form is completed.</w:t>
            </w:r>
          </w:p>
        </w:tc>
      </w:tr>
      <w:tr w:rsidR="005B4774" w:rsidRPr="00D751C1" w:rsidTr="00402DF9">
        <w:trPr>
          <w:trHeight w:val="389"/>
        </w:trPr>
        <w:tc>
          <w:tcPr>
            <w:tcW w:w="709" w:type="dxa"/>
            <w:tcBorders>
              <w:bottom w:val="single" w:sz="4" w:space="0" w:color="auto"/>
            </w:tcBorders>
            <w:shd w:val="clear" w:color="auto" w:fill="auto"/>
          </w:tcPr>
          <w:p w:rsidR="005B4774" w:rsidRPr="00D751C1" w:rsidRDefault="005B4774" w:rsidP="006A3E1E">
            <w:pPr>
              <w:spacing w:before="120" w:after="0"/>
              <w:rPr>
                <w:rFonts w:cstheme="minorHAnsi"/>
                <w:sz w:val="24"/>
                <w:szCs w:val="24"/>
              </w:rPr>
            </w:pPr>
          </w:p>
        </w:tc>
        <w:tc>
          <w:tcPr>
            <w:tcW w:w="8363" w:type="dxa"/>
            <w:tcBorders>
              <w:bottom w:val="single" w:sz="4" w:space="0" w:color="auto"/>
            </w:tcBorders>
            <w:shd w:val="clear" w:color="auto" w:fill="auto"/>
          </w:tcPr>
          <w:p w:rsidR="005B4774" w:rsidRPr="00A35092" w:rsidRDefault="005B4774" w:rsidP="006A3E1E">
            <w:pPr>
              <w:spacing w:before="120" w:after="0"/>
              <w:rPr>
                <w:rFonts w:cstheme="minorHAnsi"/>
                <w:sz w:val="24"/>
                <w:szCs w:val="24"/>
                <w:highlight w:val="yellow"/>
              </w:rPr>
            </w:pPr>
            <w:r w:rsidRPr="000627DD">
              <w:rPr>
                <w:rFonts w:cstheme="minorHAnsi"/>
                <w:sz w:val="24"/>
                <w:szCs w:val="24"/>
              </w:rPr>
              <w:t>Complete the application form in English.</w:t>
            </w:r>
          </w:p>
        </w:tc>
      </w:tr>
      <w:tr w:rsidR="005B4774" w:rsidRPr="00D751C1" w:rsidTr="00402DF9">
        <w:trPr>
          <w:trHeight w:val="883"/>
        </w:trPr>
        <w:tc>
          <w:tcPr>
            <w:tcW w:w="709" w:type="dxa"/>
            <w:tcBorders>
              <w:bottom w:val="single" w:sz="4" w:space="0" w:color="auto"/>
            </w:tcBorders>
            <w:shd w:val="clear" w:color="auto" w:fill="auto"/>
          </w:tcPr>
          <w:p w:rsidR="005B4774" w:rsidRPr="00D751C1" w:rsidRDefault="005B4774" w:rsidP="006A3E1E">
            <w:pPr>
              <w:spacing w:before="120" w:after="0"/>
              <w:rPr>
                <w:rFonts w:cstheme="minorHAnsi"/>
                <w:sz w:val="24"/>
                <w:szCs w:val="24"/>
              </w:rPr>
            </w:pPr>
          </w:p>
        </w:tc>
        <w:tc>
          <w:tcPr>
            <w:tcW w:w="8363" w:type="dxa"/>
            <w:tcBorders>
              <w:bottom w:val="single" w:sz="4" w:space="0" w:color="auto"/>
            </w:tcBorders>
            <w:shd w:val="clear" w:color="auto" w:fill="auto"/>
          </w:tcPr>
          <w:p w:rsidR="005B4774" w:rsidRPr="00D751C1" w:rsidRDefault="009D477E" w:rsidP="006A3E1E">
            <w:pPr>
              <w:spacing w:before="120" w:after="0"/>
              <w:rPr>
                <w:rFonts w:cstheme="minorHAnsi"/>
                <w:sz w:val="24"/>
                <w:szCs w:val="24"/>
              </w:rPr>
            </w:pPr>
            <w:r>
              <w:rPr>
                <w:rFonts w:cstheme="minorHAnsi"/>
                <w:sz w:val="24"/>
                <w:szCs w:val="24"/>
              </w:rPr>
              <w:t>C</w:t>
            </w:r>
            <w:r w:rsidRPr="00D751C1">
              <w:rPr>
                <w:rFonts w:cstheme="minorHAnsi"/>
                <w:sz w:val="24"/>
                <w:szCs w:val="24"/>
              </w:rPr>
              <w:t xml:space="preserve">omplete </w:t>
            </w:r>
            <w:r>
              <w:rPr>
                <w:rFonts w:cstheme="minorHAnsi"/>
                <w:sz w:val="24"/>
                <w:szCs w:val="24"/>
              </w:rPr>
              <w:t>the ‘</w:t>
            </w:r>
            <w:r w:rsidRPr="00CD6402">
              <w:rPr>
                <w:rFonts w:cstheme="minorHAnsi"/>
                <w:i/>
                <w:sz w:val="24"/>
                <w:szCs w:val="24"/>
              </w:rPr>
              <w:t>Declaration</w:t>
            </w:r>
            <w:r>
              <w:rPr>
                <w:rFonts w:cstheme="minorHAnsi"/>
                <w:i/>
                <w:sz w:val="24"/>
                <w:szCs w:val="24"/>
              </w:rPr>
              <w:t>’</w:t>
            </w:r>
            <w:r>
              <w:rPr>
                <w:rFonts w:cstheme="minorHAnsi"/>
                <w:sz w:val="24"/>
                <w:szCs w:val="24"/>
              </w:rPr>
              <w:t xml:space="preserve"> section of the application f</w:t>
            </w:r>
            <w:r w:rsidRPr="00D751C1">
              <w:rPr>
                <w:rFonts w:cstheme="minorHAnsi"/>
                <w:sz w:val="24"/>
                <w:szCs w:val="24"/>
              </w:rPr>
              <w:t>or</w:t>
            </w:r>
            <w:r>
              <w:rPr>
                <w:rFonts w:cstheme="minorHAnsi"/>
                <w:sz w:val="24"/>
                <w:szCs w:val="24"/>
              </w:rPr>
              <w:t xml:space="preserve">m. Ensure </w:t>
            </w:r>
            <w:r w:rsidR="00EE2CC9">
              <w:rPr>
                <w:rFonts w:cstheme="minorHAnsi"/>
                <w:sz w:val="24"/>
                <w:szCs w:val="24"/>
              </w:rPr>
              <w:t xml:space="preserve">all fields are completed </w:t>
            </w:r>
            <w:r>
              <w:rPr>
                <w:rFonts w:cstheme="minorHAnsi"/>
                <w:sz w:val="24"/>
                <w:szCs w:val="24"/>
              </w:rPr>
              <w:t>including the checkboxes. If completing the form online, instead of signing the document, the applicant (or person authorised to act on behalf of the applicant), should type their full name in the field.</w:t>
            </w:r>
          </w:p>
        </w:tc>
      </w:tr>
    </w:tbl>
    <w:p w:rsidR="005B4774" w:rsidRDefault="005B4774" w:rsidP="005B4774">
      <w:pPr>
        <w:spacing w:after="0"/>
        <w:rPr>
          <w:rFonts w:cstheme="minorHAnsi"/>
          <w:b/>
          <w:i/>
          <w:sz w:val="24"/>
          <w:szCs w:val="24"/>
        </w:rPr>
      </w:pPr>
    </w:p>
    <w:p w:rsidR="005B4774" w:rsidRPr="00961D12" w:rsidRDefault="005B4774" w:rsidP="00226E8F">
      <w:pPr>
        <w:ind w:left="924" w:hanging="924"/>
        <w:outlineLvl w:val="3"/>
        <w:rPr>
          <w:rFonts w:cstheme="minorHAnsi"/>
          <w:b/>
          <w:i/>
          <w:sz w:val="24"/>
          <w:szCs w:val="24"/>
        </w:rPr>
      </w:pPr>
      <w:r>
        <w:rPr>
          <w:rFonts w:cstheme="minorHAnsi"/>
          <w:b/>
          <w:i/>
          <w:sz w:val="24"/>
          <w:szCs w:val="24"/>
        </w:rPr>
        <w:t>C</w:t>
      </w:r>
      <w:r w:rsidRPr="00961D12">
        <w:rPr>
          <w:rFonts w:cstheme="minorHAnsi"/>
          <w:b/>
          <w:i/>
          <w:sz w:val="24"/>
          <w:szCs w:val="24"/>
        </w:rPr>
        <w:t xml:space="preserve">onsortia </w:t>
      </w:r>
      <w:r>
        <w:rPr>
          <w:rFonts w:cstheme="minorHAnsi"/>
          <w:b/>
          <w:i/>
          <w:sz w:val="24"/>
          <w:szCs w:val="24"/>
        </w:rPr>
        <w:t>applicants</w:t>
      </w:r>
      <w:r w:rsidRPr="00961D12">
        <w:rPr>
          <w:rFonts w:cstheme="minorHAnsi"/>
          <w:b/>
          <w:i/>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376"/>
      </w:tblGrid>
      <w:tr w:rsidR="005B4774" w:rsidRPr="00D751C1" w:rsidTr="00402DF9">
        <w:trPr>
          <w:trHeight w:val="877"/>
        </w:trPr>
        <w:tc>
          <w:tcPr>
            <w:tcW w:w="696" w:type="dxa"/>
            <w:shd w:val="clear" w:color="auto" w:fill="auto"/>
          </w:tcPr>
          <w:p w:rsidR="005B4774" w:rsidRPr="00D751C1" w:rsidRDefault="005B4774" w:rsidP="00653C3A">
            <w:pPr>
              <w:rPr>
                <w:rFonts w:cstheme="minorHAnsi"/>
                <w:sz w:val="24"/>
                <w:szCs w:val="24"/>
              </w:rPr>
            </w:pPr>
          </w:p>
        </w:tc>
        <w:tc>
          <w:tcPr>
            <w:tcW w:w="8376" w:type="dxa"/>
            <w:shd w:val="clear" w:color="auto" w:fill="auto"/>
          </w:tcPr>
          <w:p w:rsidR="005B4774" w:rsidRPr="00D751C1" w:rsidRDefault="005B4774" w:rsidP="006A3E1E">
            <w:pPr>
              <w:spacing w:before="120" w:after="0"/>
              <w:rPr>
                <w:rFonts w:cstheme="minorHAnsi"/>
                <w:sz w:val="24"/>
                <w:szCs w:val="24"/>
              </w:rPr>
            </w:pPr>
            <w:r w:rsidRPr="00D751C1">
              <w:rPr>
                <w:rFonts w:cstheme="minorHAnsi"/>
                <w:sz w:val="24"/>
                <w:szCs w:val="24"/>
              </w:rPr>
              <w:t>Ensure that the no</w:t>
            </w:r>
            <w:r>
              <w:rPr>
                <w:rFonts w:cstheme="minorHAnsi"/>
                <w:sz w:val="24"/>
                <w:szCs w:val="24"/>
              </w:rPr>
              <w:t>minated lead organisation (the a</w:t>
            </w:r>
            <w:r w:rsidRPr="00D751C1">
              <w:rPr>
                <w:rFonts w:cstheme="minorHAnsi"/>
                <w:sz w:val="24"/>
                <w:szCs w:val="24"/>
              </w:rPr>
              <w:t>pplicant) is a legal entity capable of entering into a</w:t>
            </w:r>
            <w:r>
              <w:rPr>
                <w:rFonts w:cstheme="minorHAnsi"/>
                <w:sz w:val="24"/>
                <w:szCs w:val="24"/>
              </w:rPr>
              <w:t xml:space="preserve"> </w:t>
            </w:r>
            <w:r w:rsidR="00CF1B26">
              <w:rPr>
                <w:rFonts w:cstheme="minorHAnsi"/>
                <w:sz w:val="24"/>
                <w:szCs w:val="24"/>
              </w:rPr>
              <w:t>Project Agreement</w:t>
            </w:r>
            <w:r>
              <w:rPr>
                <w:rFonts w:cstheme="minorHAnsi"/>
                <w:sz w:val="24"/>
                <w:szCs w:val="24"/>
              </w:rPr>
              <w:t xml:space="preserve"> </w:t>
            </w:r>
            <w:r w:rsidRPr="00D751C1">
              <w:rPr>
                <w:rFonts w:cstheme="minorHAnsi"/>
                <w:sz w:val="24"/>
                <w:szCs w:val="24"/>
              </w:rPr>
              <w:t>with the Commonwealth.</w:t>
            </w:r>
          </w:p>
        </w:tc>
      </w:tr>
      <w:tr w:rsidR="005B4774" w:rsidRPr="00D751C1" w:rsidTr="00402DF9">
        <w:trPr>
          <w:trHeight w:val="850"/>
        </w:trPr>
        <w:tc>
          <w:tcPr>
            <w:tcW w:w="696" w:type="dxa"/>
            <w:shd w:val="clear" w:color="auto" w:fill="auto"/>
          </w:tcPr>
          <w:p w:rsidR="005B4774" w:rsidRPr="00D751C1" w:rsidRDefault="005B4774" w:rsidP="00653C3A">
            <w:pPr>
              <w:rPr>
                <w:rFonts w:cstheme="minorHAnsi"/>
                <w:sz w:val="24"/>
                <w:szCs w:val="24"/>
              </w:rPr>
            </w:pPr>
          </w:p>
        </w:tc>
        <w:tc>
          <w:tcPr>
            <w:tcW w:w="8376" w:type="dxa"/>
            <w:shd w:val="clear" w:color="auto" w:fill="auto"/>
          </w:tcPr>
          <w:p w:rsidR="005B4774" w:rsidRPr="00FD63ED" w:rsidRDefault="005B4774" w:rsidP="006A3E1E">
            <w:pPr>
              <w:spacing w:before="120" w:after="0"/>
              <w:rPr>
                <w:rFonts w:cstheme="minorHAnsi"/>
                <w:sz w:val="24"/>
                <w:szCs w:val="24"/>
              </w:rPr>
            </w:pPr>
            <w:r w:rsidRPr="00FD63ED">
              <w:rPr>
                <w:rFonts w:cstheme="minorHAnsi"/>
                <w:sz w:val="24"/>
                <w:szCs w:val="24"/>
              </w:rPr>
              <w:t>Attach a letter of support from each consortia organisation.</w:t>
            </w:r>
            <w:r>
              <w:rPr>
                <w:rFonts w:cstheme="minorHAnsi"/>
                <w:sz w:val="24"/>
                <w:szCs w:val="24"/>
              </w:rPr>
              <w:t xml:space="preserve"> </w:t>
            </w:r>
            <w:r w:rsidRPr="00FD63ED">
              <w:rPr>
                <w:rFonts w:cstheme="minorHAnsi"/>
                <w:sz w:val="24"/>
                <w:szCs w:val="24"/>
              </w:rPr>
              <w:t xml:space="preserve">Ensure that each letter of support includes the information required </w:t>
            </w:r>
            <w:r>
              <w:rPr>
                <w:rFonts w:cstheme="minorHAnsi"/>
                <w:sz w:val="24"/>
                <w:szCs w:val="24"/>
              </w:rPr>
              <w:t xml:space="preserve">as set out in </w:t>
            </w:r>
            <w:r w:rsidR="000C6C4C">
              <w:rPr>
                <w:rFonts w:cstheme="minorHAnsi"/>
                <w:sz w:val="24"/>
                <w:szCs w:val="24"/>
              </w:rPr>
              <w:t xml:space="preserve">section B3 </w:t>
            </w:r>
            <w:r>
              <w:rPr>
                <w:rFonts w:cstheme="minorHAnsi"/>
                <w:sz w:val="24"/>
                <w:szCs w:val="24"/>
              </w:rPr>
              <w:t xml:space="preserve">of this document. </w:t>
            </w:r>
          </w:p>
        </w:tc>
      </w:tr>
    </w:tbl>
    <w:p w:rsidR="005B4774" w:rsidRDefault="005B4774" w:rsidP="005B4774">
      <w:pPr>
        <w:spacing w:after="0"/>
        <w:rPr>
          <w:rFonts w:cstheme="minorHAnsi"/>
          <w:b/>
          <w:i/>
          <w:sz w:val="24"/>
          <w:szCs w:val="24"/>
        </w:rPr>
      </w:pPr>
    </w:p>
    <w:p w:rsidR="005B4774" w:rsidRPr="005A05E5" w:rsidRDefault="005B4774" w:rsidP="00226E8F">
      <w:pPr>
        <w:outlineLvl w:val="3"/>
        <w:rPr>
          <w:rFonts w:cstheme="minorHAnsi"/>
          <w:b/>
          <w:i/>
          <w:sz w:val="24"/>
          <w:szCs w:val="24"/>
        </w:rPr>
      </w:pPr>
      <w:r w:rsidRPr="005A05E5">
        <w:rPr>
          <w:rFonts w:cstheme="minorHAnsi"/>
          <w:b/>
          <w:i/>
          <w:sz w:val="24"/>
          <w:szCs w:val="24"/>
        </w:rPr>
        <w:t>Non-government applicant</w:t>
      </w:r>
      <w:r w:rsidR="001B3760">
        <w:rPr>
          <w:rFonts w:cstheme="minorHAnsi"/>
          <w:b/>
          <w:i/>
          <w:sz w:val="24"/>
          <w:szCs w:val="24"/>
        </w:rPr>
        <w:t>s who do not have a current PM&amp;C Project Agreement</w:t>
      </w:r>
      <w:r w:rsidRPr="005A05E5">
        <w:rPr>
          <w:rFonts w:cstheme="minorHAnsi"/>
          <w:b/>
          <w:i/>
          <w:sz w:val="24"/>
          <w:szCs w:val="24"/>
        </w:rPr>
        <w:t>:</w:t>
      </w:r>
    </w:p>
    <w:p w:rsidR="005B4774" w:rsidRPr="00D751C1" w:rsidRDefault="005B4774" w:rsidP="005B4774">
      <w:pPr>
        <w:rPr>
          <w:rFonts w:cstheme="minorHAnsi"/>
          <w:b/>
          <w:sz w:val="24"/>
          <w:szCs w:val="24"/>
        </w:rPr>
      </w:pPr>
      <w:r>
        <w:rPr>
          <w:rFonts w:cstheme="minorHAnsi"/>
          <w:sz w:val="24"/>
          <w:szCs w:val="24"/>
        </w:rPr>
        <w:t xml:space="preserve">If the applicant is a non-government applicant and does not have an existing PM&amp;C </w:t>
      </w:r>
      <w:r w:rsidR="00CF1B26">
        <w:rPr>
          <w:rFonts w:cstheme="minorHAnsi"/>
          <w:sz w:val="24"/>
          <w:szCs w:val="24"/>
        </w:rPr>
        <w:t>Project Agreement</w:t>
      </w:r>
      <w:r>
        <w:rPr>
          <w:rFonts w:cstheme="minorHAnsi"/>
          <w:sz w:val="24"/>
          <w:szCs w:val="24"/>
        </w:rPr>
        <w:t xml:space="preserve"> they will need to attach the following supporting documentation: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441"/>
      </w:tblGrid>
      <w:tr w:rsidR="005B4774" w:rsidRPr="00D751C1" w:rsidTr="00653C3A">
        <w:trPr>
          <w:trHeight w:val="594"/>
        </w:trPr>
        <w:tc>
          <w:tcPr>
            <w:tcW w:w="693" w:type="dxa"/>
            <w:tcBorders>
              <w:bottom w:val="single" w:sz="4" w:space="0" w:color="auto"/>
            </w:tcBorders>
            <w:shd w:val="clear" w:color="auto" w:fill="auto"/>
          </w:tcPr>
          <w:p w:rsidR="005B4774" w:rsidRPr="00B603C5" w:rsidRDefault="005B4774" w:rsidP="006A3E1E">
            <w:pPr>
              <w:spacing w:before="120" w:after="0"/>
              <w:rPr>
                <w:rFonts w:cstheme="minorHAnsi"/>
                <w:sz w:val="24"/>
                <w:szCs w:val="24"/>
              </w:rPr>
            </w:pPr>
          </w:p>
        </w:tc>
        <w:tc>
          <w:tcPr>
            <w:tcW w:w="8441" w:type="dxa"/>
            <w:tcBorders>
              <w:bottom w:val="single" w:sz="4" w:space="0" w:color="auto"/>
            </w:tcBorders>
            <w:shd w:val="clear" w:color="auto" w:fill="auto"/>
          </w:tcPr>
          <w:p w:rsidR="005B4774" w:rsidRDefault="005B4774" w:rsidP="006A3E1E">
            <w:pPr>
              <w:spacing w:before="120" w:after="0"/>
              <w:rPr>
                <w:rFonts w:cstheme="minorHAnsi"/>
                <w:sz w:val="24"/>
                <w:szCs w:val="24"/>
              </w:rPr>
            </w:pPr>
            <w:r>
              <w:rPr>
                <w:rFonts w:cstheme="minorHAnsi"/>
                <w:sz w:val="24"/>
                <w:szCs w:val="24"/>
              </w:rPr>
              <w:t>A</w:t>
            </w:r>
            <w:r w:rsidRPr="00B603C5">
              <w:rPr>
                <w:rFonts w:cstheme="minorHAnsi"/>
                <w:sz w:val="24"/>
                <w:szCs w:val="24"/>
              </w:rPr>
              <w:t xml:space="preserve"> copy of the applicant’s most recent audited financial statement.</w:t>
            </w:r>
          </w:p>
          <w:p w:rsidR="005B4774" w:rsidRPr="0054038A" w:rsidRDefault="005B4774" w:rsidP="006A3E1E">
            <w:pPr>
              <w:spacing w:before="120" w:after="0"/>
              <w:rPr>
                <w:rFonts w:cstheme="minorHAnsi"/>
              </w:rPr>
            </w:pPr>
            <w:r w:rsidRPr="0054038A">
              <w:rPr>
                <w:rFonts w:cstheme="minorHAnsi"/>
              </w:rPr>
              <w:t>Organisations registered with Australian Charities and Not-for-profits Commission are exempt from this requirement.</w:t>
            </w:r>
          </w:p>
        </w:tc>
      </w:tr>
      <w:tr w:rsidR="005B4774" w:rsidRPr="00D751C1" w:rsidTr="00653C3A">
        <w:trPr>
          <w:trHeight w:val="594"/>
        </w:trPr>
        <w:tc>
          <w:tcPr>
            <w:tcW w:w="693" w:type="dxa"/>
            <w:tcBorders>
              <w:bottom w:val="single" w:sz="4" w:space="0" w:color="auto"/>
            </w:tcBorders>
            <w:shd w:val="clear" w:color="auto" w:fill="auto"/>
          </w:tcPr>
          <w:p w:rsidR="005B4774" w:rsidRPr="00B603C5" w:rsidRDefault="005B4774" w:rsidP="006A3E1E">
            <w:pPr>
              <w:spacing w:before="120" w:after="0"/>
              <w:rPr>
                <w:rFonts w:cstheme="minorHAnsi"/>
                <w:sz w:val="24"/>
                <w:szCs w:val="24"/>
              </w:rPr>
            </w:pPr>
          </w:p>
        </w:tc>
        <w:tc>
          <w:tcPr>
            <w:tcW w:w="8441" w:type="dxa"/>
            <w:tcBorders>
              <w:bottom w:val="single" w:sz="4" w:space="0" w:color="auto"/>
            </w:tcBorders>
            <w:shd w:val="clear" w:color="auto" w:fill="auto"/>
          </w:tcPr>
          <w:p w:rsidR="005B4774" w:rsidRDefault="005B4774" w:rsidP="006A3E1E">
            <w:pPr>
              <w:spacing w:before="120" w:after="0"/>
              <w:rPr>
                <w:rFonts w:cstheme="minorHAnsi"/>
                <w:sz w:val="24"/>
                <w:szCs w:val="24"/>
              </w:rPr>
            </w:pPr>
            <w:r>
              <w:rPr>
                <w:rFonts w:cstheme="minorHAnsi"/>
                <w:sz w:val="24"/>
                <w:szCs w:val="24"/>
              </w:rPr>
              <w:t xml:space="preserve">A copy of the </w:t>
            </w:r>
            <w:r w:rsidR="001B3760">
              <w:rPr>
                <w:rFonts w:cstheme="minorHAnsi"/>
                <w:sz w:val="24"/>
                <w:szCs w:val="24"/>
              </w:rPr>
              <w:t xml:space="preserve">applicant’s </w:t>
            </w:r>
            <w:r>
              <w:rPr>
                <w:rFonts w:cstheme="minorHAnsi"/>
                <w:sz w:val="24"/>
                <w:szCs w:val="24"/>
              </w:rPr>
              <w:t>Certificate of Incorporation where relevant.</w:t>
            </w:r>
          </w:p>
          <w:p w:rsidR="005B4774" w:rsidRPr="0054038A" w:rsidRDefault="005B4774" w:rsidP="006A3E1E">
            <w:pPr>
              <w:spacing w:before="120" w:after="0"/>
              <w:rPr>
                <w:rFonts w:cstheme="minorHAnsi"/>
              </w:rPr>
            </w:pPr>
            <w:r w:rsidRPr="0054038A">
              <w:rPr>
                <w:rFonts w:cstheme="minorHAnsi"/>
              </w:rPr>
              <w:t>Organisations registered with Australian Charities and Not-for-profits Commission are exempt from this requirement.</w:t>
            </w:r>
          </w:p>
        </w:tc>
      </w:tr>
      <w:tr w:rsidR="005B4774" w:rsidRPr="00D751C1" w:rsidTr="00653C3A">
        <w:trPr>
          <w:trHeight w:val="594"/>
        </w:trPr>
        <w:tc>
          <w:tcPr>
            <w:tcW w:w="693" w:type="dxa"/>
            <w:tcBorders>
              <w:bottom w:val="single" w:sz="4" w:space="0" w:color="auto"/>
            </w:tcBorders>
            <w:shd w:val="clear" w:color="auto" w:fill="auto"/>
          </w:tcPr>
          <w:p w:rsidR="005B4774" w:rsidRPr="00B603C5" w:rsidRDefault="005B4774" w:rsidP="006A3E1E">
            <w:pPr>
              <w:spacing w:before="120" w:after="0"/>
              <w:rPr>
                <w:rFonts w:cstheme="minorHAnsi"/>
                <w:sz w:val="24"/>
                <w:szCs w:val="24"/>
              </w:rPr>
            </w:pPr>
          </w:p>
        </w:tc>
        <w:tc>
          <w:tcPr>
            <w:tcW w:w="8441" w:type="dxa"/>
            <w:tcBorders>
              <w:bottom w:val="single" w:sz="4" w:space="0" w:color="auto"/>
            </w:tcBorders>
            <w:shd w:val="clear" w:color="auto" w:fill="auto"/>
          </w:tcPr>
          <w:p w:rsidR="005B4774" w:rsidRDefault="005B4774" w:rsidP="006A3E1E">
            <w:pPr>
              <w:spacing w:before="120" w:after="0"/>
              <w:rPr>
                <w:rFonts w:cstheme="minorHAnsi"/>
                <w:sz w:val="24"/>
                <w:szCs w:val="24"/>
              </w:rPr>
            </w:pPr>
            <w:r>
              <w:rPr>
                <w:rFonts w:cstheme="minorHAnsi"/>
                <w:sz w:val="24"/>
                <w:szCs w:val="24"/>
              </w:rPr>
              <w:t>If the applicant is not able to quote an ABN number as required in the application form they will be required to provide a copy of a completed ‘</w:t>
            </w:r>
            <w:r w:rsidRPr="005A05E5">
              <w:rPr>
                <w:rFonts w:cstheme="minorHAnsi"/>
                <w:i/>
                <w:sz w:val="24"/>
                <w:szCs w:val="24"/>
              </w:rPr>
              <w:t>Statement by a supplier</w:t>
            </w:r>
            <w:r w:rsidR="00EF13F0">
              <w:rPr>
                <w:rFonts w:cstheme="minorHAnsi"/>
                <w:i/>
                <w:sz w:val="24"/>
                <w:szCs w:val="24"/>
              </w:rPr>
              <w:t xml:space="preserve"> </w:t>
            </w:r>
            <w:r>
              <w:rPr>
                <w:rFonts w:cstheme="minorHAnsi"/>
                <w:i/>
                <w:sz w:val="24"/>
                <w:szCs w:val="24"/>
              </w:rPr>
              <w:t>(r</w:t>
            </w:r>
            <w:r w:rsidRPr="005A05E5">
              <w:rPr>
                <w:rFonts w:cstheme="minorHAnsi"/>
                <w:i/>
                <w:sz w:val="24"/>
                <w:szCs w:val="24"/>
              </w:rPr>
              <w:t>eason for not quoting an ABN to an enterprise)</w:t>
            </w:r>
            <w:r>
              <w:rPr>
                <w:rFonts w:cstheme="minorHAnsi"/>
                <w:i/>
                <w:sz w:val="24"/>
                <w:szCs w:val="24"/>
              </w:rPr>
              <w:t>’</w:t>
            </w:r>
            <w:r w:rsidR="002631A8">
              <w:rPr>
                <w:rFonts w:cstheme="minorHAnsi"/>
                <w:i/>
                <w:sz w:val="24"/>
                <w:szCs w:val="24"/>
              </w:rPr>
              <w:t xml:space="preserve"> </w:t>
            </w:r>
            <w:r w:rsidRPr="009D477E">
              <w:rPr>
                <w:rFonts w:cstheme="minorHAnsi"/>
                <w:sz w:val="24"/>
                <w:szCs w:val="24"/>
              </w:rPr>
              <w:t>form</w:t>
            </w:r>
            <w:r w:rsidR="001B3760" w:rsidRPr="005F04D8">
              <w:rPr>
                <w:rFonts w:cstheme="minorHAnsi"/>
                <w:sz w:val="24"/>
                <w:szCs w:val="24"/>
              </w:rPr>
              <w:t xml:space="preserve"> </w:t>
            </w:r>
            <w:r w:rsidR="001B3760">
              <w:rPr>
                <w:rFonts w:cstheme="minorHAnsi"/>
                <w:sz w:val="24"/>
                <w:szCs w:val="24"/>
              </w:rPr>
              <w:t xml:space="preserve">that </w:t>
            </w:r>
            <w:r w:rsidR="000239B0">
              <w:rPr>
                <w:rFonts w:cstheme="minorHAnsi"/>
                <w:sz w:val="24"/>
                <w:szCs w:val="24"/>
              </w:rPr>
              <w:t xml:space="preserve">can be found on the </w:t>
            </w:r>
            <w:hyperlink r:id="rId16" w:history="1">
              <w:r w:rsidR="000239B0" w:rsidRPr="000239B0">
                <w:rPr>
                  <w:rStyle w:val="Hyperlink"/>
                  <w:rFonts w:cstheme="minorHAnsi"/>
                  <w:sz w:val="24"/>
                  <w:szCs w:val="24"/>
                </w:rPr>
                <w:t>ATO’s website</w:t>
              </w:r>
            </w:hyperlink>
            <w:r w:rsidR="000239B0">
              <w:rPr>
                <w:rFonts w:cstheme="minorHAnsi"/>
                <w:sz w:val="24"/>
                <w:szCs w:val="24"/>
              </w:rPr>
              <w:t xml:space="preserve">. </w:t>
            </w:r>
            <w:r w:rsidR="001B3760">
              <w:rPr>
                <w:rFonts w:cstheme="minorHAnsi"/>
                <w:sz w:val="24"/>
                <w:szCs w:val="24"/>
              </w:rPr>
              <w:t xml:space="preserve"> </w:t>
            </w:r>
          </w:p>
        </w:tc>
      </w:tr>
    </w:tbl>
    <w:p w:rsidR="005B4774" w:rsidRDefault="005B4774" w:rsidP="005B4774">
      <w:pPr>
        <w:ind w:left="924" w:hanging="924"/>
        <w:rPr>
          <w:rFonts w:cstheme="minorHAnsi"/>
          <w:b/>
          <w:i/>
          <w:sz w:val="24"/>
          <w:szCs w:val="24"/>
        </w:rPr>
      </w:pPr>
    </w:p>
    <w:p w:rsidR="00661CB0" w:rsidRDefault="00661CB0" w:rsidP="00661CB0"/>
    <w:p w:rsidR="00661CB0" w:rsidRPr="00D751C1" w:rsidRDefault="00661CB0" w:rsidP="00661CB0">
      <w:pPr>
        <w:rPr>
          <w:rFonts w:cstheme="minorHAnsi"/>
          <w:b/>
          <w:color w:val="FFFFFF"/>
          <w:sz w:val="24"/>
          <w:szCs w:val="24"/>
        </w:rPr>
      </w:pPr>
    </w:p>
    <w:sectPr w:rsidR="00661CB0" w:rsidRPr="00D751C1" w:rsidSect="00111611">
      <w:footerReference w:type="default" r:id="rId17"/>
      <w:pgSz w:w="11906" w:h="16838"/>
      <w:pgMar w:top="1418" w:right="141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A3" w:rsidRDefault="000450A3" w:rsidP="004E0EC0">
      <w:pPr>
        <w:spacing w:after="0" w:line="240" w:lineRule="auto"/>
      </w:pPr>
      <w:r>
        <w:separator/>
      </w:r>
    </w:p>
  </w:endnote>
  <w:endnote w:type="continuationSeparator" w:id="0">
    <w:p w:rsidR="000450A3" w:rsidRDefault="000450A3" w:rsidP="004E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97036"/>
      <w:docPartObj>
        <w:docPartGallery w:val="Page Numbers (Bottom of Page)"/>
        <w:docPartUnique/>
      </w:docPartObj>
    </w:sdtPr>
    <w:sdtEndPr/>
    <w:sdtContent>
      <w:sdt>
        <w:sdtPr>
          <w:id w:val="860082579"/>
          <w:docPartObj>
            <w:docPartGallery w:val="Page Numbers (Top of Page)"/>
            <w:docPartUnique/>
          </w:docPartObj>
        </w:sdtPr>
        <w:sdtEndPr/>
        <w:sdtContent>
          <w:p w:rsidR="001345D8" w:rsidRDefault="001345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39D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39D7">
              <w:rPr>
                <w:b/>
                <w:bCs/>
                <w:noProof/>
              </w:rPr>
              <w:t>13</w:t>
            </w:r>
            <w:r>
              <w:rPr>
                <w:b/>
                <w:bCs/>
                <w:sz w:val="24"/>
                <w:szCs w:val="24"/>
              </w:rPr>
              <w:fldChar w:fldCharType="end"/>
            </w:r>
          </w:p>
        </w:sdtContent>
      </w:sdt>
    </w:sdtContent>
  </w:sdt>
  <w:p w:rsidR="003957D4" w:rsidRDefault="00395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A3" w:rsidRDefault="000450A3" w:rsidP="004E0EC0">
      <w:pPr>
        <w:spacing w:after="0" w:line="240" w:lineRule="auto"/>
      </w:pPr>
      <w:r>
        <w:separator/>
      </w:r>
    </w:p>
  </w:footnote>
  <w:footnote w:type="continuationSeparator" w:id="0">
    <w:p w:rsidR="000450A3" w:rsidRDefault="000450A3" w:rsidP="004E0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E7A99CC"/>
    <w:lvl w:ilvl="0">
      <w:start w:val="1"/>
      <w:numFmt w:val="decimal"/>
      <w:pStyle w:val="ListNumber"/>
      <w:lvlText w:val="%1."/>
      <w:lvlJc w:val="left"/>
      <w:pPr>
        <w:tabs>
          <w:tab w:val="num" w:pos="502"/>
        </w:tabs>
        <w:ind w:left="502" w:hanging="360"/>
      </w:pPr>
    </w:lvl>
  </w:abstractNum>
  <w:abstractNum w:abstractNumId="1">
    <w:nsid w:val="006008D4"/>
    <w:multiLevelType w:val="hybridMultilevel"/>
    <w:tmpl w:val="A628D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EC1467"/>
    <w:multiLevelType w:val="multilevel"/>
    <w:tmpl w:val="AA864298"/>
    <w:lvl w:ilvl="0">
      <w:start w:val="1"/>
      <w:numFmt w:val="decimal"/>
      <w:lvlText w:val="%1"/>
      <w:lvlJc w:val="left"/>
      <w:pPr>
        <w:tabs>
          <w:tab w:val="num" w:pos="924"/>
        </w:tabs>
        <w:ind w:left="924" w:hanging="924"/>
      </w:pPr>
      <w:rPr>
        <w:rFonts w:hint="default"/>
      </w:rPr>
    </w:lvl>
    <w:lvl w:ilvl="1">
      <w:start w:val="1"/>
      <w:numFmt w:val="decimal"/>
      <w:lvlText w:val="%2."/>
      <w:lvlJc w:val="left"/>
      <w:pPr>
        <w:tabs>
          <w:tab w:val="num" w:pos="1066"/>
        </w:tabs>
        <w:ind w:left="1066" w:hanging="924"/>
      </w:pPr>
      <w:rPr>
        <w:rFonts w:hint="default"/>
        <w:b w:val="0"/>
        <w:sz w:val="21"/>
        <w:szCs w:val="21"/>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3"/>
        </w:tabs>
        <w:ind w:left="2773" w:hanging="925"/>
      </w:pPr>
      <w:rPr>
        <w:rFonts w:hint="default"/>
      </w:rPr>
    </w:lvl>
    <w:lvl w:ilvl="4">
      <w:start w:val="1"/>
      <w:numFmt w:val="lowerLetter"/>
      <w:lvlText w:val="(%5)"/>
      <w:lvlJc w:val="left"/>
      <w:pPr>
        <w:tabs>
          <w:tab w:val="num" w:pos="1848"/>
        </w:tabs>
        <w:ind w:left="1848" w:hanging="924"/>
      </w:pPr>
      <w:rPr>
        <w:rFonts w:hint="default"/>
      </w:rPr>
    </w:lvl>
    <w:lvl w:ilvl="5">
      <w:start w:val="1"/>
      <w:numFmt w:val="lowerRoman"/>
      <w:lvlRestart w:val="4"/>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3">
    <w:nsid w:val="03F02E02"/>
    <w:multiLevelType w:val="hybridMultilevel"/>
    <w:tmpl w:val="70BE8D3C"/>
    <w:lvl w:ilvl="0" w:tplc="22486E40">
      <w:start w:val="3"/>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nsid w:val="047D5509"/>
    <w:multiLevelType w:val="hybridMultilevel"/>
    <w:tmpl w:val="F918A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5E1F8B"/>
    <w:multiLevelType w:val="hybridMultilevel"/>
    <w:tmpl w:val="B03EBF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A1501A8"/>
    <w:multiLevelType w:val="hybridMultilevel"/>
    <w:tmpl w:val="4EEAF27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10B515E3"/>
    <w:multiLevelType w:val="hybridMultilevel"/>
    <w:tmpl w:val="BB543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C173B5"/>
    <w:multiLevelType w:val="hybridMultilevel"/>
    <w:tmpl w:val="495818E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nsid w:val="19D822B2"/>
    <w:multiLevelType w:val="hybridMultilevel"/>
    <w:tmpl w:val="96C8E424"/>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0">
    <w:nsid w:val="1C911A56"/>
    <w:multiLevelType w:val="hybridMultilevel"/>
    <w:tmpl w:val="FEDCCD1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249C350A"/>
    <w:multiLevelType w:val="hybridMultilevel"/>
    <w:tmpl w:val="BA108B5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54341F9"/>
    <w:multiLevelType w:val="hybridMultilevel"/>
    <w:tmpl w:val="5B0679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9474413"/>
    <w:multiLevelType w:val="hybridMultilevel"/>
    <w:tmpl w:val="A0F8F17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2AD323FF"/>
    <w:multiLevelType w:val="multilevel"/>
    <w:tmpl w:val="5A2A6A0A"/>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066"/>
        </w:tabs>
        <w:ind w:left="1066" w:hanging="924"/>
      </w:pPr>
      <w:rPr>
        <w:rFonts w:hint="default"/>
        <w:b w:val="0"/>
        <w:sz w:val="21"/>
        <w:szCs w:val="21"/>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15">
    <w:nsid w:val="31815148"/>
    <w:multiLevelType w:val="hybridMultilevel"/>
    <w:tmpl w:val="13E0CC76"/>
    <w:lvl w:ilvl="0" w:tplc="0C090001">
      <w:start w:val="1"/>
      <w:numFmt w:val="bullet"/>
      <w:lvlText w:val=""/>
      <w:lvlJc w:val="left"/>
      <w:pPr>
        <w:ind w:left="862" w:hanging="360"/>
      </w:pPr>
      <w:rPr>
        <w:rFonts w:ascii="Symbol" w:hAnsi="Symbol"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332560B5"/>
    <w:multiLevelType w:val="hybridMultilevel"/>
    <w:tmpl w:val="99863372"/>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34782BAC"/>
    <w:multiLevelType w:val="hybridMultilevel"/>
    <w:tmpl w:val="2BE8C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5C46A0"/>
    <w:multiLevelType w:val="multilevel"/>
    <w:tmpl w:val="598EF960"/>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lowerRoman"/>
      <w:lvlRestart w:val="4"/>
      <w:pStyle w:val="PFParaNumLevel6"/>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37404454"/>
    <w:multiLevelType w:val="hybridMultilevel"/>
    <w:tmpl w:val="F72629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878011B"/>
    <w:multiLevelType w:val="hybridMultilevel"/>
    <w:tmpl w:val="12AE1B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F66411"/>
    <w:multiLevelType w:val="hybridMultilevel"/>
    <w:tmpl w:val="37C01ADE"/>
    <w:lvl w:ilvl="0" w:tplc="FFFFFFFF">
      <w:start w:val="1"/>
      <w:numFmt w:val="decimal"/>
      <w:lvlText w:val="%1.1.1"/>
      <w:lvlJc w:val="left"/>
      <w:pPr>
        <w:ind w:left="360" w:hanging="360"/>
      </w:pPr>
      <w:rPr>
        <w:rFonts w:ascii="Arial" w:hAnsi="Aria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1A219D4"/>
    <w:multiLevelType w:val="hybridMultilevel"/>
    <w:tmpl w:val="44EEDA5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9DD690D"/>
    <w:multiLevelType w:val="hybridMultilevel"/>
    <w:tmpl w:val="32A0B1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E269D6"/>
    <w:multiLevelType w:val="hybridMultilevel"/>
    <w:tmpl w:val="FD22872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54227A"/>
    <w:multiLevelType w:val="hybridMultilevel"/>
    <w:tmpl w:val="CB30A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121208B"/>
    <w:multiLevelType w:val="hybridMultilevel"/>
    <w:tmpl w:val="38E4F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755533"/>
    <w:multiLevelType w:val="hybridMultilevel"/>
    <w:tmpl w:val="74788DC6"/>
    <w:lvl w:ilvl="0" w:tplc="4490AEEA">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0A78AF"/>
    <w:multiLevelType w:val="hybridMultilevel"/>
    <w:tmpl w:val="4BF43B60"/>
    <w:lvl w:ilvl="0" w:tplc="EA9C25C0">
      <w:start w:val="2"/>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nsid w:val="618B6DA2"/>
    <w:multiLevelType w:val="hybridMultilevel"/>
    <w:tmpl w:val="5BB4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33701F"/>
    <w:multiLevelType w:val="hybridMultilevel"/>
    <w:tmpl w:val="5B0679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3591DD6"/>
    <w:multiLevelType w:val="hybridMultilevel"/>
    <w:tmpl w:val="BBAC31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nsid w:val="67446296"/>
    <w:multiLevelType w:val="hybridMultilevel"/>
    <w:tmpl w:val="CE264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C377F4"/>
    <w:multiLevelType w:val="hybridMultilevel"/>
    <w:tmpl w:val="41AA6DAA"/>
    <w:lvl w:ilvl="0" w:tplc="9EB87DA6">
      <w:start w:val="4"/>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nsid w:val="74F650D9"/>
    <w:multiLevelType w:val="hybridMultilevel"/>
    <w:tmpl w:val="B9DA5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E472F6"/>
    <w:multiLevelType w:val="hybridMultilevel"/>
    <w:tmpl w:val="179E7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4B1101"/>
    <w:multiLevelType w:val="hybridMultilevel"/>
    <w:tmpl w:val="DA56B798"/>
    <w:lvl w:ilvl="0" w:tplc="0C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36"/>
  </w:num>
  <w:num w:numId="4">
    <w:abstractNumId w:val="27"/>
  </w:num>
  <w:num w:numId="5">
    <w:abstractNumId w:val="12"/>
  </w:num>
  <w:num w:numId="6">
    <w:abstractNumId w:val="32"/>
  </w:num>
  <w:num w:numId="7">
    <w:abstractNumId w:val="25"/>
  </w:num>
  <w:num w:numId="8">
    <w:abstractNumId w:val="7"/>
  </w:num>
  <w:num w:numId="9">
    <w:abstractNumId w:val="20"/>
  </w:num>
  <w:num w:numId="10">
    <w:abstractNumId w:val="19"/>
  </w:num>
  <w:num w:numId="11">
    <w:abstractNumId w:val="21"/>
  </w:num>
  <w:num w:numId="12">
    <w:abstractNumId w:val="16"/>
  </w:num>
  <w:num w:numId="13">
    <w:abstractNumId w:val="15"/>
  </w:num>
  <w:num w:numId="14">
    <w:abstractNumId w:val="30"/>
  </w:num>
  <w:num w:numId="15">
    <w:abstractNumId w:val="4"/>
  </w:num>
  <w:num w:numId="16">
    <w:abstractNumId w:val="17"/>
  </w:num>
  <w:num w:numId="17">
    <w:abstractNumId w:val="29"/>
  </w:num>
  <w:num w:numId="18">
    <w:abstractNumId w:val="11"/>
  </w:num>
  <w:num w:numId="19">
    <w:abstractNumId w:val="2"/>
  </w:num>
  <w:num w:numId="20">
    <w:abstractNumId w:val="9"/>
  </w:num>
  <w:num w:numId="21">
    <w:abstractNumId w:val="34"/>
  </w:num>
  <w:num w:numId="22">
    <w:abstractNumId w:val="35"/>
  </w:num>
  <w:num w:numId="23">
    <w:abstractNumId w:val="0"/>
  </w:num>
  <w:num w:numId="24">
    <w:abstractNumId w:val="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
  </w:num>
  <w:num w:numId="35">
    <w:abstractNumId w:val="6"/>
  </w:num>
  <w:num w:numId="36">
    <w:abstractNumId w:val="22"/>
  </w:num>
  <w:num w:numId="37">
    <w:abstractNumId w:val="14"/>
  </w:num>
  <w:num w:numId="38">
    <w:abstractNumId w:val="10"/>
  </w:num>
  <w:num w:numId="39">
    <w:abstractNumId w:val="24"/>
  </w:num>
  <w:num w:numId="40">
    <w:abstractNumId w:val="23"/>
  </w:num>
  <w:num w:numId="41">
    <w:abstractNumId w:val="26"/>
  </w:num>
  <w:num w:numId="4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CF"/>
    <w:rsid w:val="00001504"/>
    <w:rsid w:val="00003B7D"/>
    <w:rsid w:val="00004264"/>
    <w:rsid w:val="00010809"/>
    <w:rsid w:val="000139D7"/>
    <w:rsid w:val="00014031"/>
    <w:rsid w:val="00022BF8"/>
    <w:rsid w:val="000239B0"/>
    <w:rsid w:val="0002456D"/>
    <w:rsid w:val="000245B5"/>
    <w:rsid w:val="00026A56"/>
    <w:rsid w:val="000313E5"/>
    <w:rsid w:val="00032FF5"/>
    <w:rsid w:val="000372FC"/>
    <w:rsid w:val="00040145"/>
    <w:rsid w:val="0004051A"/>
    <w:rsid w:val="00041273"/>
    <w:rsid w:val="00041DBC"/>
    <w:rsid w:val="00041DEE"/>
    <w:rsid w:val="000427B9"/>
    <w:rsid w:val="000428B7"/>
    <w:rsid w:val="00043679"/>
    <w:rsid w:val="0004385B"/>
    <w:rsid w:val="000446F9"/>
    <w:rsid w:val="000450A3"/>
    <w:rsid w:val="00053564"/>
    <w:rsid w:val="00054317"/>
    <w:rsid w:val="00057359"/>
    <w:rsid w:val="0006334F"/>
    <w:rsid w:val="00065D77"/>
    <w:rsid w:val="00066C9A"/>
    <w:rsid w:val="00072C78"/>
    <w:rsid w:val="000752BC"/>
    <w:rsid w:val="00075E83"/>
    <w:rsid w:val="0008444A"/>
    <w:rsid w:val="0008660E"/>
    <w:rsid w:val="00086BBF"/>
    <w:rsid w:val="00090912"/>
    <w:rsid w:val="000969CA"/>
    <w:rsid w:val="000A1FF3"/>
    <w:rsid w:val="000A239E"/>
    <w:rsid w:val="000A36A6"/>
    <w:rsid w:val="000A3B9E"/>
    <w:rsid w:val="000A5025"/>
    <w:rsid w:val="000A5F27"/>
    <w:rsid w:val="000A6850"/>
    <w:rsid w:val="000A6A2F"/>
    <w:rsid w:val="000B04F9"/>
    <w:rsid w:val="000B07A2"/>
    <w:rsid w:val="000B44F7"/>
    <w:rsid w:val="000B4E89"/>
    <w:rsid w:val="000B6396"/>
    <w:rsid w:val="000B6A51"/>
    <w:rsid w:val="000B785A"/>
    <w:rsid w:val="000C0602"/>
    <w:rsid w:val="000C096D"/>
    <w:rsid w:val="000C0FB2"/>
    <w:rsid w:val="000C0FF1"/>
    <w:rsid w:val="000C2AFF"/>
    <w:rsid w:val="000C6C4C"/>
    <w:rsid w:val="000D00BB"/>
    <w:rsid w:val="000D37BE"/>
    <w:rsid w:val="000D6652"/>
    <w:rsid w:val="000E6BA6"/>
    <w:rsid w:val="000F16AB"/>
    <w:rsid w:val="000F46AC"/>
    <w:rsid w:val="000F7F00"/>
    <w:rsid w:val="001021B5"/>
    <w:rsid w:val="00102BD0"/>
    <w:rsid w:val="001050BB"/>
    <w:rsid w:val="00106402"/>
    <w:rsid w:val="00111611"/>
    <w:rsid w:val="00114349"/>
    <w:rsid w:val="001156CE"/>
    <w:rsid w:val="00120995"/>
    <w:rsid w:val="00124874"/>
    <w:rsid w:val="00131B31"/>
    <w:rsid w:val="0013387A"/>
    <w:rsid w:val="001345D8"/>
    <w:rsid w:val="00137237"/>
    <w:rsid w:val="00142B5E"/>
    <w:rsid w:val="00152B79"/>
    <w:rsid w:val="00152CC5"/>
    <w:rsid w:val="001566DB"/>
    <w:rsid w:val="001628D5"/>
    <w:rsid w:val="0016643F"/>
    <w:rsid w:val="00167D42"/>
    <w:rsid w:val="00176271"/>
    <w:rsid w:val="0017645C"/>
    <w:rsid w:val="00186266"/>
    <w:rsid w:val="001935F1"/>
    <w:rsid w:val="001A1AC9"/>
    <w:rsid w:val="001A3CF3"/>
    <w:rsid w:val="001B2FC5"/>
    <w:rsid w:val="001B3760"/>
    <w:rsid w:val="001B4FF9"/>
    <w:rsid w:val="001C3857"/>
    <w:rsid w:val="001C3B07"/>
    <w:rsid w:val="001D26B1"/>
    <w:rsid w:val="001E4674"/>
    <w:rsid w:val="001E61CF"/>
    <w:rsid w:val="001F13CF"/>
    <w:rsid w:val="001F1449"/>
    <w:rsid w:val="001F3899"/>
    <w:rsid w:val="001F47B7"/>
    <w:rsid w:val="001F6BCD"/>
    <w:rsid w:val="002075B5"/>
    <w:rsid w:val="00207A5A"/>
    <w:rsid w:val="002101A8"/>
    <w:rsid w:val="00210247"/>
    <w:rsid w:val="00214AC5"/>
    <w:rsid w:val="002173E1"/>
    <w:rsid w:val="00220246"/>
    <w:rsid w:val="00226695"/>
    <w:rsid w:val="00226E8F"/>
    <w:rsid w:val="002305B7"/>
    <w:rsid w:val="0023608C"/>
    <w:rsid w:val="0024555F"/>
    <w:rsid w:val="00247118"/>
    <w:rsid w:val="00251677"/>
    <w:rsid w:val="00252FB2"/>
    <w:rsid w:val="00260BC5"/>
    <w:rsid w:val="00261B9E"/>
    <w:rsid w:val="002631A8"/>
    <w:rsid w:val="00265FD7"/>
    <w:rsid w:val="0026749D"/>
    <w:rsid w:val="002702FE"/>
    <w:rsid w:val="0027210E"/>
    <w:rsid w:val="00272AE0"/>
    <w:rsid w:val="00273156"/>
    <w:rsid w:val="0027487F"/>
    <w:rsid w:val="00275220"/>
    <w:rsid w:val="0028054B"/>
    <w:rsid w:val="00281724"/>
    <w:rsid w:val="00285245"/>
    <w:rsid w:val="0028570A"/>
    <w:rsid w:val="0028762E"/>
    <w:rsid w:val="00291FEF"/>
    <w:rsid w:val="002921C0"/>
    <w:rsid w:val="002978C8"/>
    <w:rsid w:val="002A124F"/>
    <w:rsid w:val="002A4CF2"/>
    <w:rsid w:val="002A6CFF"/>
    <w:rsid w:val="002B30A1"/>
    <w:rsid w:val="002B32C4"/>
    <w:rsid w:val="002B4F6F"/>
    <w:rsid w:val="002B6C3E"/>
    <w:rsid w:val="002C1D19"/>
    <w:rsid w:val="002C230B"/>
    <w:rsid w:val="002C325D"/>
    <w:rsid w:val="002C5884"/>
    <w:rsid w:val="002D0258"/>
    <w:rsid w:val="002D1890"/>
    <w:rsid w:val="002D2EB4"/>
    <w:rsid w:val="002D5669"/>
    <w:rsid w:val="002D7AEA"/>
    <w:rsid w:val="002E09DE"/>
    <w:rsid w:val="002F325C"/>
    <w:rsid w:val="002F475D"/>
    <w:rsid w:val="002F48F6"/>
    <w:rsid w:val="00300A90"/>
    <w:rsid w:val="00301990"/>
    <w:rsid w:val="003023FF"/>
    <w:rsid w:val="00305238"/>
    <w:rsid w:val="00307625"/>
    <w:rsid w:val="00310E4C"/>
    <w:rsid w:val="00312B0D"/>
    <w:rsid w:val="0031305E"/>
    <w:rsid w:val="00314771"/>
    <w:rsid w:val="003160A3"/>
    <w:rsid w:val="00322A26"/>
    <w:rsid w:val="0032492B"/>
    <w:rsid w:val="00330E85"/>
    <w:rsid w:val="003332CA"/>
    <w:rsid w:val="00333CFF"/>
    <w:rsid w:val="0034243B"/>
    <w:rsid w:val="00342DA2"/>
    <w:rsid w:val="003445BE"/>
    <w:rsid w:val="00344F94"/>
    <w:rsid w:val="003458B1"/>
    <w:rsid w:val="0035399E"/>
    <w:rsid w:val="003610F4"/>
    <w:rsid w:val="00374C38"/>
    <w:rsid w:val="00382AC0"/>
    <w:rsid w:val="00386B83"/>
    <w:rsid w:val="00387849"/>
    <w:rsid w:val="003905A1"/>
    <w:rsid w:val="003925FD"/>
    <w:rsid w:val="00392DBE"/>
    <w:rsid w:val="003944C0"/>
    <w:rsid w:val="003957D4"/>
    <w:rsid w:val="0039748E"/>
    <w:rsid w:val="003A17CC"/>
    <w:rsid w:val="003A4947"/>
    <w:rsid w:val="003B118F"/>
    <w:rsid w:val="003C0BBB"/>
    <w:rsid w:val="003C1E68"/>
    <w:rsid w:val="003C420C"/>
    <w:rsid w:val="003C4CA1"/>
    <w:rsid w:val="003C4D26"/>
    <w:rsid w:val="003D1D50"/>
    <w:rsid w:val="003D72B9"/>
    <w:rsid w:val="003E17A0"/>
    <w:rsid w:val="003E272F"/>
    <w:rsid w:val="003E35B9"/>
    <w:rsid w:val="003F5C29"/>
    <w:rsid w:val="003F6597"/>
    <w:rsid w:val="003F72D9"/>
    <w:rsid w:val="00402DF9"/>
    <w:rsid w:val="004050EE"/>
    <w:rsid w:val="00405D66"/>
    <w:rsid w:val="00407360"/>
    <w:rsid w:val="004142D3"/>
    <w:rsid w:val="00415CAC"/>
    <w:rsid w:val="00416206"/>
    <w:rsid w:val="00417109"/>
    <w:rsid w:val="00417D51"/>
    <w:rsid w:val="004238CF"/>
    <w:rsid w:val="0042534F"/>
    <w:rsid w:val="00425DAF"/>
    <w:rsid w:val="0042668C"/>
    <w:rsid w:val="004267B2"/>
    <w:rsid w:val="004304B6"/>
    <w:rsid w:val="00433C9C"/>
    <w:rsid w:val="00442BF8"/>
    <w:rsid w:val="0044516B"/>
    <w:rsid w:val="00445D7B"/>
    <w:rsid w:val="004508F8"/>
    <w:rsid w:val="00456053"/>
    <w:rsid w:val="004578FC"/>
    <w:rsid w:val="00463D72"/>
    <w:rsid w:val="004726DE"/>
    <w:rsid w:val="004824AD"/>
    <w:rsid w:val="00482DC9"/>
    <w:rsid w:val="0048386D"/>
    <w:rsid w:val="004877EA"/>
    <w:rsid w:val="00496052"/>
    <w:rsid w:val="004960C2"/>
    <w:rsid w:val="00497E83"/>
    <w:rsid w:val="004A4756"/>
    <w:rsid w:val="004A5C70"/>
    <w:rsid w:val="004A7EB4"/>
    <w:rsid w:val="004B01BC"/>
    <w:rsid w:val="004B1CFA"/>
    <w:rsid w:val="004B1FB0"/>
    <w:rsid w:val="004B4EF2"/>
    <w:rsid w:val="004B6B90"/>
    <w:rsid w:val="004B77E3"/>
    <w:rsid w:val="004C3080"/>
    <w:rsid w:val="004C43D9"/>
    <w:rsid w:val="004D112A"/>
    <w:rsid w:val="004D1B2F"/>
    <w:rsid w:val="004D20C9"/>
    <w:rsid w:val="004D2BA9"/>
    <w:rsid w:val="004D3DA1"/>
    <w:rsid w:val="004D51C1"/>
    <w:rsid w:val="004D7C56"/>
    <w:rsid w:val="004E0EC0"/>
    <w:rsid w:val="004E1043"/>
    <w:rsid w:val="004E1FB2"/>
    <w:rsid w:val="004E4523"/>
    <w:rsid w:val="004E6BF4"/>
    <w:rsid w:val="004E700B"/>
    <w:rsid w:val="004F08BD"/>
    <w:rsid w:val="004F270E"/>
    <w:rsid w:val="004F2AF8"/>
    <w:rsid w:val="004F70E8"/>
    <w:rsid w:val="00506BFE"/>
    <w:rsid w:val="00513B1B"/>
    <w:rsid w:val="00513DF5"/>
    <w:rsid w:val="005162C6"/>
    <w:rsid w:val="005175E3"/>
    <w:rsid w:val="00517C58"/>
    <w:rsid w:val="00523A7B"/>
    <w:rsid w:val="005240F4"/>
    <w:rsid w:val="0053177B"/>
    <w:rsid w:val="00531F24"/>
    <w:rsid w:val="00532942"/>
    <w:rsid w:val="0053708A"/>
    <w:rsid w:val="005606C0"/>
    <w:rsid w:val="00561075"/>
    <w:rsid w:val="00572584"/>
    <w:rsid w:val="00573522"/>
    <w:rsid w:val="005740E1"/>
    <w:rsid w:val="00574EFB"/>
    <w:rsid w:val="00576E18"/>
    <w:rsid w:val="0058391D"/>
    <w:rsid w:val="00583E61"/>
    <w:rsid w:val="00590533"/>
    <w:rsid w:val="005967C3"/>
    <w:rsid w:val="00597FC2"/>
    <w:rsid w:val="005A1D18"/>
    <w:rsid w:val="005A4920"/>
    <w:rsid w:val="005A5911"/>
    <w:rsid w:val="005A64F2"/>
    <w:rsid w:val="005A77E9"/>
    <w:rsid w:val="005B4774"/>
    <w:rsid w:val="005B6427"/>
    <w:rsid w:val="005B6DB7"/>
    <w:rsid w:val="005D0F8D"/>
    <w:rsid w:val="005D38AF"/>
    <w:rsid w:val="005D6D30"/>
    <w:rsid w:val="005E07CF"/>
    <w:rsid w:val="005E29D8"/>
    <w:rsid w:val="005F0031"/>
    <w:rsid w:val="005F04D8"/>
    <w:rsid w:val="005F0FDE"/>
    <w:rsid w:val="005F3C19"/>
    <w:rsid w:val="006027FE"/>
    <w:rsid w:val="00610A7E"/>
    <w:rsid w:val="00616432"/>
    <w:rsid w:val="00621C5C"/>
    <w:rsid w:val="00622426"/>
    <w:rsid w:val="00624883"/>
    <w:rsid w:val="00632006"/>
    <w:rsid w:val="00634291"/>
    <w:rsid w:val="00635454"/>
    <w:rsid w:val="0064013D"/>
    <w:rsid w:val="006406C9"/>
    <w:rsid w:val="006436BA"/>
    <w:rsid w:val="00646EA9"/>
    <w:rsid w:val="00647E14"/>
    <w:rsid w:val="006515E4"/>
    <w:rsid w:val="0065375E"/>
    <w:rsid w:val="00661929"/>
    <w:rsid w:val="00661CB0"/>
    <w:rsid w:val="006623F7"/>
    <w:rsid w:val="00665CB3"/>
    <w:rsid w:val="00667191"/>
    <w:rsid w:val="00673900"/>
    <w:rsid w:val="006807FA"/>
    <w:rsid w:val="00682586"/>
    <w:rsid w:val="00683345"/>
    <w:rsid w:val="006839B2"/>
    <w:rsid w:val="00686A09"/>
    <w:rsid w:val="00697C5E"/>
    <w:rsid w:val="006A18DA"/>
    <w:rsid w:val="006A3E1E"/>
    <w:rsid w:val="006B293E"/>
    <w:rsid w:val="006B29A2"/>
    <w:rsid w:val="006B73F4"/>
    <w:rsid w:val="006B7EA5"/>
    <w:rsid w:val="006C53E3"/>
    <w:rsid w:val="006C61BF"/>
    <w:rsid w:val="006D309A"/>
    <w:rsid w:val="006D3977"/>
    <w:rsid w:val="006D72BA"/>
    <w:rsid w:val="006E15CB"/>
    <w:rsid w:val="006E3C27"/>
    <w:rsid w:val="006E52E1"/>
    <w:rsid w:val="006F5272"/>
    <w:rsid w:val="006F64BF"/>
    <w:rsid w:val="006F703D"/>
    <w:rsid w:val="007047F4"/>
    <w:rsid w:val="0070565A"/>
    <w:rsid w:val="00706BC7"/>
    <w:rsid w:val="00711EC9"/>
    <w:rsid w:val="00711EED"/>
    <w:rsid w:val="007121A0"/>
    <w:rsid w:val="00713E8F"/>
    <w:rsid w:val="00714285"/>
    <w:rsid w:val="00721E3D"/>
    <w:rsid w:val="0073399B"/>
    <w:rsid w:val="00735ECA"/>
    <w:rsid w:val="00737BEB"/>
    <w:rsid w:val="00737C71"/>
    <w:rsid w:val="00744ED6"/>
    <w:rsid w:val="00744FA4"/>
    <w:rsid w:val="00745EE0"/>
    <w:rsid w:val="00746EC1"/>
    <w:rsid w:val="00747DC4"/>
    <w:rsid w:val="00755440"/>
    <w:rsid w:val="00764F16"/>
    <w:rsid w:val="00770C90"/>
    <w:rsid w:val="00774FD8"/>
    <w:rsid w:val="00775A6D"/>
    <w:rsid w:val="00782978"/>
    <w:rsid w:val="0078351A"/>
    <w:rsid w:val="00790291"/>
    <w:rsid w:val="007917F4"/>
    <w:rsid w:val="00795A6A"/>
    <w:rsid w:val="007A0248"/>
    <w:rsid w:val="007A1F1D"/>
    <w:rsid w:val="007A27EA"/>
    <w:rsid w:val="007A3405"/>
    <w:rsid w:val="007A3BCD"/>
    <w:rsid w:val="007A64A0"/>
    <w:rsid w:val="007B02BC"/>
    <w:rsid w:val="007B2E2B"/>
    <w:rsid w:val="007B415A"/>
    <w:rsid w:val="007B4DEC"/>
    <w:rsid w:val="007C2529"/>
    <w:rsid w:val="007D234C"/>
    <w:rsid w:val="007D24C7"/>
    <w:rsid w:val="007D3B36"/>
    <w:rsid w:val="007D3B4E"/>
    <w:rsid w:val="007D4A22"/>
    <w:rsid w:val="007E1AD1"/>
    <w:rsid w:val="007E62FE"/>
    <w:rsid w:val="007F5513"/>
    <w:rsid w:val="007F5F43"/>
    <w:rsid w:val="007F783A"/>
    <w:rsid w:val="007F7AAF"/>
    <w:rsid w:val="00811335"/>
    <w:rsid w:val="00812AB9"/>
    <w:rsid w:val="00815ED3"/>
    <w:rsid w:val="00820F42"/>
    <w:rsid w:val="00822B42"/>
    <w:rsid w:val="00822E62"/>
    <w:rsid w:val="0082438B"/>
    <w:rsid w:val="00826A01"/>
    <w:rsid w:val="0083223B"/>
    <w:rsid w:val="008344BE"/>
    <w:rsid w:val="008461E6"/>
    <w:rsid w:val="008506A6"/>
    <w:rsid w:val="00851034"/>
    <w:rsid w:val="00851A3A"/>
    <w:rsid w:val="00851D03"/>
    <w:rsid w:val="00852DD1"/>
    <w:rsid w:val="0085450F"/>
    <w:rsid w:val="008565C3"/>
    <w:rsid w:val="008576AA"/>
    <w:rsid w:val="00861388"/>
    <w:rsid w:val="0086364A"/>
    <w:rsid w:val="00864222"/>
    <w:rsid w:val="00865575"/>
    <w:rsid w:val="008737F4"/>
    <w:rsid w:val="00875CB7"/>
    <w:rsid w:val="00885958"/>
    <w:rsid w:val="008870FD"/>
    <w:rsid w:val="008874DC"/>
    <w:rsid w:val="008925AA"/>
    <w:rsid w:val="008A5CC1"/>
    <w:rsid w:val="008B3ABB"/>
    <w:rsid w:val="008B6BBC"/>
    <w:rsid w:val="008C097F"/>
    <w:rsid w:val="008C0BE3"/>
    <w:rsid w:val="008C2302"/>
    <w:rsid w:val="008C43C7"/>
    <w:rsid w:val="008C5474"/>
    <w:rsid w:val="008D2C7F"/>
    <w:rsid w:val="008E2D0E"/>
    <w:rsid w:val="008E7DBF"/>
    <w:rsid w:val="008F1538"/>
    <w:rsid w:val="008F163A"/>
    <w:rsid w:val="008F515B"/>
    <w:rsid w:val="00903B5F"/>
    <w:rsid w:val="00906B9A"/>
    <w:rsid w:val="0091161E"/>
    <w:rsid w:val="0091216C"/>
    <w:rsid w:val="00914DCE"/>
    <w:rsid w:val="00916E7C"/>
    <w:rsid w:val="00931A63"/>
    <w:rsid w:val="0093414B"/>
    <w:rsid w:val="00935A95"/>
    <w:rsid w:val="00935E64"/>
    <w:rsid w:val="009369D7"/>
    <w:rsid w:val="0094033F"/>
    <w:rsid w:val="00943203"/>
    <w:rsid w:val="00943A3C"/>
    <w:rsid w:val="00944C05"/>
    <w:rsid w:val="00946583"/>
    <w:rsid w:val="00947F59"/>
    <w:rsid w:val="00950E52"/>
    <w:rsid w:val="00951AA8"/>
    <w:rsid w:val="00960027"/>
    <w:rsid w:val="00961D12"/>
    <w:rsid w:val="00963621"/>
    <w:rsid w:val="00965729"/>
    <w:rsid w:val="00971870"/>
    <w:rsid w:val="00981128"/>
    <w:rsid w:val="00982406"/>
    <w:rsid w:val="009857CA"/>
    <w:rsid w:val="00997B27"/>
    <w:rsid w:val="009A0B18"/>
    <w:rsid w:val="009A1030"/>
    <w:rsid w:val="009A3BC3"/>
    <w:rsid w:val="009A6F23"/>
    <w:rsid w:val="009B1AB7"/>
    <w:rsid w:val="009C3960"/>
    <w:rsid w:val="009C4855"/>
    <w:rsid w:val="009C485B"/>
    <w:rsid w:val="009C5186"/>
    <w:rsid w:val="009D055D"/>
    <w:rsid w:val="009D2B47"/>
    <w:rsid w:val="009D477E"/>
    <w:rsid w:val="009D4DCC"/>
    <w:rsid w:val="009D6501"/>
    <w:rsid w:val="009E2B41"/>
    <w:rsid w:val="009F0271"/>
    <w:rsid w:val="009F33BA"/>
    <w:rsid w:val="00A1352A"/>
    <w:rsid w:val="00A141B8"/>
    <w:rsid w:val="00A257CC"/>
    <w:rsid w:val="00A33734"/>
    <w:rsid w:val="00A3741C"/>
    <w:rsid w:val="00A37EE8"/>
    <w:rsid w:val="00A51D67"/>
    <w:rsid w:val="00A52ED7"/>
    <w:rsid w:val="00A53AE6"/>
    <w:rsid w:val="00A5654C"/>
    <w:rsid w:val="00A576BE"/>
    <w:rsid w:val="00A628A4"/>
    <w:rsid w:val="00A62DD6"/>
    <w:rsid w:val="00A66F82"/>
    <w:rsid w:val="00A6744A"/>
    <w:rsid w:val="00A75575"/>
    <w:rsid w:val="00A77BB3"/>
    <w:rsid w:val="00A82379"/>
    <w:rsid w:val="00A825BD"/>
    <w:rsid w:val="00A82AB8"/>
    <w:rsid w:val="00A83203"/>
    <w:rsid w:val="00A84369"/>
    <w:rsid w:val="00A92A47"/>
    <w:rsid w:val="00A92EF1"/>
    <w:rsid w:val="00A94D18"/>
    <w:rsid w:val="00A961CF"/>
    <w:rsid w:val="00AA3C2C"/>
    <w:rsid w:val="00AA4B9C"/>
    <w:rsid w:val="00AA5231"/>
    <w:rsid w:val="00AB04F5"/>
    <w:rsid w:val="00AB0E93"/>
    <w:rsid w:val="00AB2423"/>
    <w:rsid w:val="00AB69E5"/>
    <w:rsid w:val="00AB6DC6"/>
    <w:rsid w:val="00AB7C6C"/>
    <w:rsid w:val="00AC0AD0"/>
    <w:rsid w:val="00AC1878"/>
    <w:rsid w:val="00AC1DFD"/>
    <w:rsid w:val="00AD2330"/>
    <w:rsid w:val="00AD3F4C"/>
    <w:rsid w:val="00AD62C9"/>
    <w:rsid w:val="00AE0478"/>
    <w:rsid w:val="00AE0CC5"/>
    <w:rsid w:val="00AE2864"/>
    <w:rsid w:val="00AE2DDF"/>
    <w:rsid w:val="00AE2F25"/>
    <w:rsid w:val="00AE366E"/>
    <w:rsid w:val="00AE4230"/>
    <w:rsid w:val="00AE4E8A"/>
    <w:rsid w:val="00AF3558"/>
    <w:rsid w:val="00AF4B4F"/>
    <w:rsid w:val="00AF4D94"/>
    <w:rsid w:val="00AF66E0"/>
    <w:rsid w:val="00AF7F43"/>
    <w:rsid w:val="00B05766"/>
    <w:rsid w:val="00B07264"/>
    <w:rsid w:val="00B1057D"/>
    <w:rsid w:val="00B136ED"/>
    <w:rsid w:val="00B13711"/>
    <w:rsid w:val="00B138F2"/>
    <w:rsid w:val="00B15AD0"/>
    <w:rsid w:val="00B177CE"/>
    <w:rsid w:val="00B245FB"/>
    <w:rsid w:val="00B24DDF"/>
    <w:rsid w:val="00B265E7"/>
    <w:rsid w:val="00B30EF0"/>
    <w:rsid w:val="00B3106B"/>
    <w:rsid w:val="00B34925"/>
    <w:rsid w:val="00B35A0B"/>
    <w:rsid w:val="00B36136"/>
    <w:rsid w:val="00B419E6"/>
    <w:rsid w:val="00B437E4"/>
    <w:rsid w:val="00B44E3F"/>
    <w:rsid w:val="00B47251"/>
    <w:rsid w:val="00B65F3E"/>
    <w:rsid w:val="00B71CE7"/>
    <w:rsid w:val="00B73168"/>
    <w:rsid w:val="00B76492"/>
    <w:rsid w:val="00B77370"/>
    <w:rsid w:val="00B7780C"/>
    <w:rsid w:val="00B8596F"/>
    <w:rsid w:val="00B87C7F"/>
    <w:rsid w:val="00B969BE"/>
    <w:rsid w:val="00BA009A"/>
    <w:rsid w:val="00BA010F"/>
    <w:rsid w:val="00BA1F91"/>
    <w:rsid w:val="00BA61B1"/>
    <w:rsid w:val="00BA715B"/>
    <w:rsid w:val="00BB5662"/>
    <w:rsid w:val="00BB726A"/>
    <w:rsid w:val="00BB7402"/>
    <w:rsid w:val="00BC2481"/>
    <w:rsid w:val="00BC4435"/>
    <w:rsid w:val="00BC5E55"/>
    <w:rsid w:val="00BD200A"/>
    <w:rsid w:val="00BD5C93"/>
    <w:rsid w:val="00BD6279"/>
    <w:rsid w:val="00BD717B"/>
    <w:rsid w:val="00BE1555"/>
    <w:rsid w:val="00BE2916"/>
    <w:rsid w:val="00BE7E95"/>
    <w:rsid w:val="00BF00FA"/>
    <w:rsid w:val="00C06EAE"/>
    <w:rsid w:val="00C06FBA"/>
    <w:rsid w:val="00C122B3"/>
    <w:rsid w:val="00C1305B"/>
    <w:rsid w:val="00C14B2A"/>
    <w:rsid w:val="00C15CA8"/>
    <w:rsid w:val="00C16712"/>
    <w:rsid w:val="00C22575"/>
    <w:rsid w:val="00C25142"/>
    <w:rsid w:val="00C271A2"/>
    <w:rsid w:val="00C27C93"/>
    <w:rsid w:val="00C306A7"/>
    <w:rsid w:val="00C30D53"/>
    <w:rsid w:val="00C32A62"/>
    <w:rsid w:val="00C35110"/>
    <w:rsid w:val="00C37788"/>
    <w:rsid w:val="00C40825"/>
    <w:rsid w:val="00C42C5E"/>
    <w:rsid w:val="00C47E58"/>
    <w:rsid w:val="00C47F05"/>
    <w:rsid w:val="00C52EFA"/>
    <w:rsid w:val="00C5768D"/>
    <w:rsid w:val="00C61224"/>
    <w:rsid w:val="00C64F08"/>
    <w:rsid w:val="00C673F9"/>
    <w:rsid w:val="00C7126A"/>
    <w:rsid w:val="00C72BBC"/>
    <w:rsid w:val="00C7657B"/>
    <w:rsid w:val="00C76D62"/>
    <w:rsid w:val="00C90E87"/>
    <w:rsid w:val="00C92629"/>
    <w:rsid w:val="00C93330"/>
    <w:rsid w:val="00C9504B"/>
    <w:rsid w:val="00C953CC"/>
    <w:rsid w:val="00C96E9D"/>
    <w:rsid w:val="00CA249E"/>
    <w:rsid w:val="00CA36B6"/>
    <w:rsid w:val="00CA617D"/>
    <w:rsid w:val="00CB774D"/>
    <w:rsid w:val="00CC645E"/>
    <w:rsid w:val="00CC6532"/>
    <w:rsid w:val="00CC7701"/>
    <w:rsid w:val="00CD0395"/>
    <w:rsid w:val="00CD0B3E"/>
    <w:rsid w:val="00CD22FE"/>
    <w:rsid w:val="00CD5B75"/>
    <w:rsid w:val="00CD6402"/>
    <w:rsid w:val="00CD6589"/>
    <w:rsid w:val="00CE1FC4"/>
    <w:rsid w:val="00CF1B26"/>
    <w:rsid w:val="00CF31FC"/>
    <w:rsid w:val="00CF4C2A"/>
    <w:rsid w:val="00CF6216"/>
    <w:rsid w:val="00CF65B4"/>
    <w:rsid w:val="00CF74AB"/>
    <w:rsid w:val="00CF7E65"/>
    <w:rsid w:val="00D049E2"/>
    <w:rsid w:val="00D1083F"/>
    <w:rsid w:val="00D12244"/>
    <w:rsid w:val="00D12645"/>
    <w:rsid w:val="00D147AB"/>
    <w:rsid w:val="00D17521"/>
    <w:rsid w:val="00D21841"/>
    <w:rsid w:val="00D225DD"/>
    <w:rsid w:val="00D22973"/>
    <w:rsid w:val="00D3069A"/>
    <w:rsid w:val="00D3188C"/>
    <w:rsid w:val="00D436D4"/>
    <w:rsid w:val="00D50DF7"/>
    <w:rsid w:val="00D54403"/>
    <w:rsid w:val="00D57DE7"/>
    <w:rsid w:val="00D62F52"/>
    <w:rsid w:val="00D65FD3"/>
    <w:rsid w:val="00D73F57"/>
    <w:rsid w:val="00D751C1"/>
    <w:rsid w:val="00D7647A"/>
    <w:rsid w:val="00D8086F"/>
    <w:rsid w:val="00D843B9"/>
    <w:rsid w:val="00D939A5"/>
    <w:rsid w:val="00D97688"/>
    <w:rsid w:val="00DA1C9A"/>
    <w:rsid w:val="00DA3568"/>
    <w:rsid w:val="00DA7C40"/>
    <w:rsid w:val="00DB43E8"/>
    <w:rsid w:val="00DC1DC4"/>
    <w:rsid w:val="00DC6E47"/>
    <w:rsid w:val="00DD18AE"/>
    <w:rsid w:val="00DD25D1"/>
    <w:rsid w:val="00DD39AD"/>
    <w:rsid w:val="00DD4EB1"/>
    <w:rsid w:val="00DD5277"/>
    <w:rsid w:val="00DD6B00"/>
    <w:rsid w:val="00DD7009"/>
    <w:rsid w:val="00DD70BA"/>
    <w:rsid w:val="00DE4F72"/>
    <w:rsid w:val="00DF74B6"/>
    <w:rsid w:val="00E03B4F"/>
    <w:rsid w:val="00E04074"/>
    <w:rsid w:val="00E0582D"/>
    <w:rsid w:val="00E0754E"/>
    <w:rsid w:val="00E07688"/>
    <w:rsid w:val="00E1198A"/>
    <w:rsid w:val="00E2050E"/>
    <w:rsid w:val="00E209E3"/>
    <w:rsid w:val="00E2726F"/>
    <w:rsid w:val="00E27BAA"/>
    <w:rsid w:val="00E27D32"/>
    <w:rsid w:val="00E337BC"/>
    <w:rsid w:val="00E4071A"/>
    <w:rsid w:val="00E41119"/>
    <w:rsid w:val="00E42397"/>
    <w:rsid w:val="00E42C43"/>
    <w:rsid w:val="00E5195F"/>
    <w:rsid w:val="00E53B1D"/>
    <w:rsid w:val="00E54775"/>
    <w:rsid w:val="00E56E39"/>
    <w:rsid w:val="00E64E94"/>
    <w:rsid w:val="00E666EC"/>
    <w:rsid w:val="00E67438"/>
    <w:rsid w:val="00E675A6"/>
    <w:rsid w:val="00E70DB6"/>
    <w:rsid w:val="00E72D4D"/>
    <w:rsid w:val="00E7379C"/>
    <w:rsid w:val="00E75983"/>
    <w:rsid w:val="00E7623A"/>
    <w:rsid w:val="00E82835"/>
    <w:rsid w:val="00E871E6"/>
    <w:rsid w:val="00E91BFD"/>
    <w:rsid w:val="00E91C28"/>
    <w:rsid w:val="00E94E13"/>
    <w:rsid w:val="00EA4E64"/>
    <w:rsid w:val="00EB03B0"/>
    <w:rsid w:val="00EB1121"/>
    <w:rsid w:val="00EB2057"/>
    <w:rsid w:val="00EB572E"/>
    <w:rsid w:val="00EC0C67"/>
    <w:rsid w:val="00EC51F6"/>
    <w:rsid w:val="00ED2A0C"/>
    <w:rsid w:val="00ED2EB3"/>
    <w:rsid w:val="00EE2CC9"/>
    <w:rsid w:val="00EE5031"/>
    <w:rsid w:val="00EE5689"/>
    <w:rsid w:val="00EE60D4"/>
    <w:rsid w:val="00EF13F0"/>
    <w:rsid w:val="00EF150F"/>
    <w:rsid w:val="00EF3065"/>
    <w:rsid w:val="00EF3583"/>
    <w:rsid w:val="00EF625E"/>
    <w:rsid w:val="00F014C9"/>
    <w:rsid w:val="00F028F8"/>
    <w:rsid w:val="00F05158"/>
    <w:rsid w:val="00F0732F"/>
    <w:rsid w:val="00F0742C"/>
    <w:rsid w:val="00F10DC3"/>
    <w:rsid w:val="00F13D45"/>
    <w:rsid w:val="00F13F58"/>
    <w:rsid w:val="00F176F5"/>
    <w:rsid w:val="00F21184"/>
    <w:rsid w:val="00F214F5"/>
    <w:rsid w:val="00F21F91"/>
    <w:rsid w:val="00F22452"/>
    <w:rsid w:val="00F25E26"/>
    <w:rsid w:val="00F3343E"/>
    <w:rsid w:val="00F3644F"/>
    <w:rsid w:val="00F43BFF"/>
    <w:rsid w:val="00F4633E"/>
    <w:rsid w:val="00F54D25"/>
    <w:rsid w:val="00F54E06"/>
    <w:rsid w:val="00F54FDE"/>
    <w:rsid w:val="00F55371"/>
    <w:rsid w:val="00F566BD"/>
    <w:rsid w:val="00F615F2"/>
    <w:rsid w:val="00F6541E"/>
    <w:rsid w:val="00F6695A"/>
    <w:rsid w:val="00F7059C"/>
    <w:rsid w:val="00F72380"/>
    <w:rsid w:val="00F74492"/>
    <w:rsid w:val="00F75490"/>
    <w:rsid w:val="00F80C6F"/>
    <w:rsid w:val="00F8622D"/>
    <w:rsid w:val="00F95285"/>
    <w:rsid w:val="00F9643C"/>
    <w:rsid w:val="00FA088B"/>
    <w:rsid w:val="00FA1D9A"/>
    <w:rsid w:val="00FB31AA"/>
    <w:rsid w:val="00FB371D"/>
    <w:rsid w:val="00FB6D31"/>
    <w:rsid w:val="00FC11DD"/>
    <w:rsid w:val="00FC4349"/>
    <w:rsid w:val="00FC705D"/>
    <w:rsid w:val="00FD63ED"/>
    <w:rsid w:val="00FE061A"/>
    <w:rsid w:val="00FE2E9B"/>
    <w:rsid w:val="00FE7DD3"/>
    <w:rsid w:val="00FF7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50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3188C"/>
    <w:pPr>
      <w:spacing w:after="0" w:line="240" w:lineRule="auto"/>
      <w:textAlignment w:val="baseline"/>
      <w:outlineLvl w:val="1"/>
    </w:pPr>
    <w:rPr>
      <w:rFonts w:ascii="Arial" w:eastAsia="Times New Roman" w:hAnsi="Arial" w:cs="Arial"/>
      <w:color w:val="333333"/>
      <w:spacing w:val="-12"/>
      <w:sz w:val="38"/>
      <w:szCs w:val="38"/>
      <w:lang w:eastAsia="en-AU"/>
    </w:rPr>
  </w:style>
  <w:style w:type="paragraph" w:styleId="Heading7">
    <w:name w:val="heading 7"/>
    <w:aliases w:val="Indented hyphen,L2 PIP,H7,Heading 7(unused),Heading 7(unused)1"/>
    <w:basedOn w:val="Normal"/>
    <w:next w:val="Normal"/>
    <w:link w:val="Heading7Char"/>
    <w:unhideWhenUsed/>
    <w:qFormat/>
    <w:rsid w:val="000239B0"/>
    <w:pPr>
      <w:shd w:val="clear" w:color="auto" w:fill="6A7C0E"/>
      <w:tabs>
        <w:tab w:val="right" w:pos="8930"/>
      </w:tabs>
      <w:spacing w:after="0"/>
      <w:outlineLvl w:val="6"/>
    </w:pPr>
    <w:rPr>
      <w:rFonts w:ascii="Calibri" w:eastAsia="Times New Roman" w:hAnsi="Calibri" w:cs="Calibri"/>
      <w:b/>
      <w:snapToGrid w:val="0"/>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
    <w:basedOn w:val="Normal"/>
    <w:link w:val="ListParagraphChar"/>
    <w:uiPriority w:val="34"/>
    <w:qFormat/>
    <w:rsid w:val="00CD5B75"/>
    <w:pPr>
      <w:ind w:left="720"/>
      <w:contextualSpacing/>
    </w:pPr>
  </w:style>
  <w:style w:type="character" w:styleId="Hyperlink">
    <w:name w:val="Hyperlink"/>
    <w:uiPriority w:val="99"/>
    <w:unhideWhenUsed/>
    <w:rsid w:val="00683345"/>
    <w:rPr>
      <w:color w:val="0000FF"/>
      <w:u w:val="single"/>
    </w:rPr>
  </w:style>
  <w:style w:type="paragraph" w:styleId="CommentText">
    <w:name w:val="annotation text"/>
    <w:basedOn w:val="Normal"/>
    <w:link w:val="CommentTextChar"/>
    <w:uiPriority w:val="99"/>
    <w:rsid w:val="0068334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83345"/>
    <w:rPr>
      <w:rFonts w:ascii="Times New Roman" w:eastAsia="Times New Roman" w:hAnsi="Times New Roman" w:cs="Times New Roman"/>
      <w:sz w:val="20"/>
      <w:szCs w:val="20"/>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link w:val="ListParagraph"/>
    <w:uiPriority w:val="34"/>
    <w:locked/>
    <w:rsid w:val="00683345"/>
  </w:style>
  <w:style w:type="table" w:styleId="TableGrid">
    <w:name w:val="Table Grid"/>
    <w:basedOn w:val="TableNormal"/>
    <w:uiPriority w:val="59"/>
    <w:rsid w:val="0068334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11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basedOn w:val="Normal"/>
    <w:rsid w:val="004D112A"/>
    <w:pPr>
      <w:autoSpaceDE w:val="0"/>
      <w:autoSpaceDN w:val="0"/>
      <w:spacing w:after="0" w:line="240" w:lineRule="auto"/>
    </w:pPr>
    <w:rPr>
      <w:rFonts w:ascii="Calibri" w:eastAsia="Calibri" w:hAnsi="Calibri" w:cs="Calibri"/>
      <w:color w:val="000000"/>
      <w:sz w:val="24"/>
      <w:szCs w:val="24"/>
    </w:rPr>
  </w:style>
  <w:style w:type="paragraph" w:customStyle="1" w:styleId="Pa3">
    <w:name w:val="Pa3"/>
    <w:basedOn w:val="Default"/>
    <w:next w:val="Default"/>
    <w:uiPriority w:val="99"/>
    <w:rsid w:val="004D112A"/>
    <w:pPr>
      <w:adjustRightInd w:val="0"/>
      <w:spacing w:line="221" w:lineRule="atLeast"/>
    </w:pPr>
    <w:rPr>
      <w:rFonts w:ascii="Minion Pro" w:eastAsia="Times New Roman" w:hAnsi="Minion Pro" w:cs="Times New Roman"/>
      <w:color w:val="auto"/>
      <w:lang w:eastAsia="en-AU"/>
    </w:rPr>
  </w:style>
  <w:style w:type="paragraph" w:customStyle="1" w:styleId="hr">
    <w:name w:val="hr"/>
    <w:basedOn w:val="Normal"/>
    <w:rsid w:val="004D112A"/>
    <w:pPr>
      <w:spacing w:before="100" w:beforeAutospacing="1" w:after="100" w:afterAutospacing="1" w:line="240" w:lineRule="auto"/>
      <w:outlineLvl w:val="1"/>
    </w:pPr>
    <w:rPr>
      <w:rFonts w:ascii="Arial" w:eastAsia="Arial Unicode MS" w:hAnsi="Arial" w:cs="Times New Roman"/>
      <w:sz w:val="24"/>
      <w:szCs w:val="24"/>
      <w:lang w:val="en-GB"/>
    </w:rPr>
  </w:style>
  <w:style w:type="paragraph" w:customStyle="1" w:styleId="PFNumLevel2">
    <w:name w:val="PF (Num) Level 2"/>
    <w:basedOn w:val="Normal"/>
    <w:rsid w:val="001050BB"/>
    <w:pPr>
      <w:numPr>
        <w:ilvl w:val="1"/>
        <w:numId w:val="1"/>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3">
    <w:name w:val="PF (Num) Level 3"/>
    <w:basedOn w:val="Normal"/>
    <w:rsid w:val="001050BB"/>
    <w:pPr>
      <w:numPr>
        <w:ilvl w:val="2"/>
        <w:numId w:val="1"/>
      </w:numPr>
      <w:tabs>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4">
    <w:name w:val="PF (Num) Level 4"/>
    <w:basedOn w:val="Normal"/>
    <w:rsid w:val="001050BB"/>
    <w:pPr>
      <w:numPr>
        <w:ilvl w:val="3"/>
        <w:numId w:val="1"/>
      </w:numPr>
      <w:tabs>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5">
    <w:name w:val="PF (Num) Level 5"/>
    <w:basedOn w:val="Normal"/>
    <w:rsid w:val="001050BB"/>
    <w:pPr>
      <w:numPr>
        <w:ilvl w:val="4"/>
        <w:numId w:val="1"/>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Heading1A">
    <w:name w:val="Heading 1A"/>
    <w:basedOn w:val="Heading1"/>
    <w:next w:val="Normal"/>
    <w:rsid w:val="001050BB"/>
    <w:pPr>
      <w:keepLines w:val="0"/>
      <w:numPr>
        <w:numId w:val="1"/>
      </w:numPr>
      <w:tabs>
        <w:tab w:val="left" w:pos="1848"/>
        <w:tab w:val="left" w:pos="2773"/>
        <w:tab w:val="left" w:pos="3697"/>
        <w:tab w:val="left" w:pos="4621"/>
        <w:tab w:val="left" w:pos="5545"/>
        <w:tab w:val="left" w:pos="6469"/>
        <w:tab w:val="left" w:pos="7394"/>
        <w:tab w:val="left" w:pos="8318"/>
        <w:tab w:val="right" w:pos="8930"/>
      </w:tabs>
      <w:spacing w:before="400" w:after="120"/>
    </w:pPr>
    <w:rPr>
      <w:rFonts w:ascii="Arial" w:eastAsia="Times New Roman" w:hAnsi="Arial" w:cs="Times New Roman"/>
      <w:bCs w:val="0"/>
      <w:color w:val="000000"/>
      <w:kern w:val="28"/>
      <w:sz w:val="24"/>
      <w:szCs w:val="20"/>
    </w:rPr>
  </w:style>
  <w:style w:type="paragraph" w:customStyle="1" w:styleId="PFNumLevel6">
    <w:name w:val="PF (Num) Level 6"/>
    <w:basedOn w:val="PFNumLevel4"/>
    <w:rsid w:val="001050BB"/>
    <w:pPr>
      <w:numPr>
        <w:ilvl w:val="5"/>
      </w:numPr>
    </w:pPr>
  </w:style>
  <w:style w:type="character" w:customStyle="1" w:styleId="Heading1Char">
    <w:name w:val="Heading 1 Char"/>
    <w:basedOn w:val="DefaultParagraphFont"/>
    <w:link w:val="Heading1"/>
    <w:uiPriority w:val="9"/>
    <w:rsid w:val="001050B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5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689"/>
    <w:rPr>
      <w:rFonts w:ascii="Tahoma" w:hAnsi="Tahoma" w:cs="Tahoma"/>
      <w:sz w:val="16"/>
      <w:szCs w:val="16"/>
    </w:rPr>
  </w:style>
  <w:style w:type="paragraph" w:customStyle="1" w:styleId="PFBulletMargin">
    <w:name w:val="PF Bullet Margin"/>
    <w:basedOn w:val="Normal"/>
    <w:rsid w:val="00C72BBC"/>
    <w:pPr>
      <w:tabs>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character" w:customStyle="1" w:styleId="Heading2Char">
    <w:name w:val="Heading 2 Char"/>
    <w:basedOn w:val="DefaultParagraphFont"/>
    <w:link w:val="Heading2"/>
    <w:uiPriority w:val="9"/>
    <w:rsid w:val="00D3188C"/>
    <w:rPr>
      <w:rFonts w:ascii="Arial" w:eastAsia="Times New Roman" w:hAnsi="Arial" w:cs="Arial"/>
      <w:color w:val="333333"/>
      <w:spacing w:val="-12"/>
      <w:sz w:val="38"/>
      <w:szCs w:val="38"/>
      <w:lang w:eastAsia="en-AU"/>
    </w:rPr>
  </w:style>
  <w:style w:type="character" w:styleId="CommentReference">
    <w:name w:val="annotation reference"/>
    <w:basedOn w:val="DefaultParagraphFont"/>
    <w:uiPriority w:val="99"/>
    <w:semiHidden/>
    <w:unhideWhenUsed/>
    <w:rsid w:val="001C3857"/>
    <w:rPr>
      <w:sz w:val="16"/>
      <w:szCs w:val="16"/>
    </w:rPr>
  </w:style>
  <w:style w:type="paragraph" w:styleId="CommentSubject">
    <w:name w:val="annotation subject"/>
    <w:basedOn w:val="CommentText"/>
    <w:next w:val="CommentText"/>
    <w:link w:val="CommentSubjectChar"/>
    <w:uiPriority w:val="99"/>
    <w:semiHidden/>
    <w:unhideWhenUsed/>
    <w:rsid w:val="001C385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385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E0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EC0"/>
  </w:style>
  <w:style w:type="paragraph" w:styleId="Footer">
    <w:name w:val="footer"/>
    <w:basedOn w:val="Normal"/>
    <w:link w:val="FooterChar"/>
    <w:uiPriority w:val="99"/>
    <w:unhideWhenUsed/>
    <w:rsid w:val="004E0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EC0"/>
  </w:style>
  <w:style w:type="character" w:customStyle="1" w:styleId="Heading7Char">
    <w:name w:val="Heading 7 Char"/>
    <w:aliases w:val="Indented hyphen Char,L2 PIP Char,H7 Char,Heading 7(unused) Char,Heading 7(unused)1 Char"/>
    <w:basedOn w:val="DefaultParagraphFont"/>
    <w:link w:val="Heading7"/>
    <w:rsid w:val="000239B0"/>
    <w:rPr>
      <w:rFonts w:ascii="Calibri" w:eastAsia="Times New Roman" w:hAnsi="Calibri" w:cs="Calibri"/>
      <w:b/>
      <w:snapToGrid w:val="0"/>
      <w:color w:val="FFFFFF"/>
      <w:sz w:val="28"/>
      <w:szCs w:val="28"/>
      <w:shd w:val="clear" w:color="auto" w:fill="6A7C0E"/>
    </w:rPr>
  </w:style>
  <w:style w:type="paragraph" w:customStyle="1" w:styleId="PFParaNumLevel1">
    <w:name w:val="PF (ParaNum) Level 1"/>
    <w:basedOn w:val="Normal"/>
    <w:rsid w:val="00EF625E"/>
    <w:pPr>
      <w:numPr>
        <w:numId w:val="2"/>
      </w:numPr>
      <w:tabs>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ParaNumLevel2">
    <w:name w:val="PF (ParaNum) Level 2"/>
    <w:basedOn w:val="Normal"/>
    <w:rsid w:val="00EF625E"/>
    <w:pPr>
      <w:numPr>
        <w:ilvl w:val="1"/>
        <w:numId w:val="2"/>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ParaNumLevel3">
    <w:name w:val="PF (ParaNum) Level 3"/>
    <w:basedOn w:val="Normal"/>
    <w:rsid w:val="00EF625E"/>
    <w:pPr>
      <w:numPr>
        <w:ilvl w:val="2"/>
        <w:numId w:val="2"/>
      </w:numPr>
      <w:tabs>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ParaNumLevel4">
    <w:name w:val="PF (ParaNum) Level 4"/>
    <w:basedOn w:val="Normal"/>
    <w:rsid w:val="00EF625E"/>
    <w:pPr>
      <w:numPr>
        <w:ilvl w:val="3"/>
        <w:numId w:val="2"/>
      </w:numPr>
      <w:tabs>
        <w:tab w:val="left" w:pos="1848"/>
        <w:tab w:val="left" w:pos="2773"/>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ParaNumLevel5">
    <w:name w:val="PF (ParaNum) Level 5"/>
    <w:basedOn w:val="Normal"/>
    <w:rsid w:val="00EF625E"/>
    <w:pPr>
      <w:numPr>
        <w:ilvl w:val="4"/>
        <w:numId w:val="2"/>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Heading2A">
    <w:name w:val="Heading 2A"/>
    <w:basedOn w:val="Heading2"/>
    <w:next w:val="PFNumLevel2"/>
    <w:rsid w:val="00EF625E"/>
    <w:pPr>
      <w:keepNext/>
      <w:tabs>
        <w:tab w:val="left" w:pos="1848"/>
        <w:tab w:val="left" w:pos="2773"/>
        <w:tab w:val="left" w:pos="3697"/>
        <w:tab w:val="left" w:pos="4621"/>
        <w:tab w:val="left" w:pos="5545"/>
        <w:tab w:val="left" w:pos="6469"/>
        <w:tab w:val="left" w:pos="7394"/>
        <w:tab w:val="left" w:pos="8318"/>
        <w:tab w:val="right" w:pos="8930"/>
      </w:tabs>
      <w:spacing w:before="120" w:line="276" w:lineRule="auto"/>
      <w:textAlignment w:val="auto"/>
    </w:pPr>
    <w:rPr>
      <w:rFonts w:cs="Times New Roman"/>
      <w:b/>
      <w:color w:val="000000"/>
      <w:spacing w:val="0"/>
      <w:sz w:val="21"/>
      <w:szCs w:val="20"/>
      <w:lang w:eastAsia="en-US"/>
    </w:rPr>
  </w:style>
  <w:style w:type="paragraph" w:customStyle="1" w:styleId="PFParaNumLevel6">
    <w:name w:val="PF (ParaNum) Level 6"/>
    <w:basedOn w:val="PFParaNumLevel4"/>
    <w:rsid w:val="00EF625E"/>
    <w:pPr>
      <w:numPr>
        <w:ilvl w:val="5"/>
      </w:numPr>
    </w:pPr>
  </w:style>
  <w:style w:type="paragraph" w:styleId="ListNumber">
    <w:name w:val="List Number"/>
    <w:basedOn w:val="Normal"/>
    <w:rsid w:val="00513B1B"/>
    <w:pPr>
      <w:numPr>
        <w:numId w:val="23"/>
      </w:numPr>
      <w:spacing w:after="0" w:line="240" w:lineRule="auto"/>
      <w:contextualSpacing/>
    </w:pPr>
    <w:rPr>
      <w:rFonts w:ascii="Calibri" w:eastAsia="Times New Roman" w:hAnsi="Calibri" w:cs="Times New Roman"/>
      <w:sz w:val="2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50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3188C"/>
    <w:pPr>
      <w:spacing w:after="0" w:line="240" w:lineRule="auto"/>
      <w:textAlignment w:val="baseline"/>
      <w:outlineLvl w:val="1"/>
    </w:pPr>
    <w:rPr>
      <w:rFonts w:ascii="Arial" w:eastAsia="Times New Roman" w:hAnsi="Arial" w:cs="Arial"/>
      <w:color w:val="333333"/>
      <w:spacing w:val="-12"/>
      <w:sz w:val="38"/>
      <w:szCs w:val="38"/>
      <w:lang w:eastAsia="en-AU"/>
    </w:rPr>
  </w:style>
  <w:style w:type="paragraph" w:styleId="Heading7">
    <w:name w:val="heading 7"/>
    <w:aliases w:val="Indented hyphen,L2 PIP,H7,Heading 7(unused),Heading 7(unused)1"/>
    <w:basedOn w:val="Normal"/>
    <w:next w:val="Normal"/>
    <w:link w:val="Heading7Char"/>
    <w:unhideWhenUsed/>
    <w:qFormat/>
    <w:rsid w:val="000239B0"/>
    <w:pPr>
      <w:shd w:val="clear" w:color="auto" w:fill="6A7C0E"/>
      <w:tabs>
        <w:tab w:val="right" w:pos="8930"/>
      </w:tabs>
      <w:spacing w:after="0"/>
      <w:outlineLvl w:val="6"/>
    </w:pPr>
    <w:rPr>
      <w:rFonts w:ascii="Calibri" w:eastAsia="Times New Roman" w:hAnsi="Calibri" w:cs="Calibri"/>
      <w:b/>
      <w:snapToGrid w:val="0"/>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
    <w:basedOn w:val="Normal"/>
    <w:link w:val="ListParagraphChar"/>
    <w:uiPriority w:val="34"/>
    <w:qFormat/>
    <w:rsid w:val="00CD5B75"/>
    <w:pPr>
      <w:ind w:left="720"/>
      <w:contextualSpacing/>
    </w:pPr>
  </w:style>
  <w:style w:type="character" w:styleId="Hyperlink">
    <w:name w:val="Hyperlink"/>
    <w:uiPriority w:val="99"/>
    <w:unhideWhenUsed/>
    <w:rsid w:val="00683345"/>
    <w:rPr>
      <w:color w:val="0000FF"/>
      <w:u w:val="single"/>
    </w:rPr>
  </w:style>
  <w:style w:type="paragraph" w:styleId="CommentText">
    <w:name w:val="annotation text"/>
    <w:basedOn w:val="Normal"/>
    <w:link w:val="CommentTextChar"/>
    <w:uiPriority w:val="99"/>
    <w:rsid w:val="0068334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83345"/>
    <w:rPr>
      <w:rFonts w:ascii="Times New Roman" w:eastAsia="Times New Roman" w:hAnsi="Times New Roman" w:cs="Times New Roman"/>
      <w:sz w:val="20"/>
      <w:szCs w:val="20"/>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link w:val="ListParagraph"/>
    <w:uiPriority w:val="34"/>
    <w:locked/>
    <w:rsid w:val="00683345"/>
  </w:style>
  <w:style w:type="table" w:styleId="TableGrid">
    <w:name w:val="Table Grid"/>
    <w:basedOn w:val="TableNormal"/>
    <w:uiPriority w:val="59"/>
    <w:rsid w:val="0068334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11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basedOn w:val="Normal"/>
    <w:rsid w:val="004D112A"/>
    <w:pPr>
      <w:autoSpaceDE w:val="0"/>
      <w:autoSpaceDN w:val="0"/>
      <w:spacing w:after="0" w:line="240" w:lineRule="auto"/>
    </w:pPr>
    <w:rPr>
      <w:rFonts w:ascii="Calibri" w:eastAsia="Calibri" w:hAnsi="Calibri" w:cs="Calibri"/>
      <w:color w:val="000000"/>
      <w:sz w:val="24"/>
      <w:szCs w:val="24"/>
    </w:rPr>
  </w:style>
  <w:style w:type="paragraph" w:customStyle="1" w:styleId="Pa3">
    <w:name w:val="Pa3"/>
    <w:basedOn w:val="Default"/>
    <w:next w:val="Default"/>
    <w:uiPriority w:val="99"/>
    <w:rsid w:val="004D112A"/>
    <w:pPr>
      <w:adjustRightInd w:val="0"/>
      <w:spacing w:line="221" w:lineRule="atLeast"/>
    </w:pPr>
    <w:rPr>
      <w:rFonts w:ascii="Minion Pro" w:eastAsia="Times New Roman" w:hAnsi="Minion Pro" w:cs="Times New Roman"/>
      <w:color w:val="auto"/>
      <w:lang w:eastAsia="en-AU"/>
    </w:rPr>
  </w:style>
  <w:style w:type="paragraph" w:customStyle="1" w:styleId="hr">
    <w:name w:val="hr"/>
    <w:basedOn w:val="Normal"/>
    <w:rsid w:val="004D112A"/>
    <w:pPr>
      <w:spacing w:before="100" w:beforeAutospacing="1" w:after="100" w:afterAutospacing="1" w:line="240" w:lineRule="auto"/>
      <w:outlineLvl w:val="1"/>
    </w:pPr>
    <w:rPr>
      <w:rFonts w:ascii="Arial" w:eastAsia="Arial Unicode MS" w:hAnsi="Arial" w:cs="Times New Roman"/>
      <w:sz w:val="24"/>
      <w:szCs w:val="24"/>
      <w:lang w:val="en-GB"/>
    </w:rPr>
  </w:style>
  <w:style w:type="paragraph" w:customStyle="1" w:styleId="PFNumLevel2">
    <w:name w:val="PF (Num) Level 2"/>
    <w:basedOn w:val="Normal"/>
    <w:rsid w:val="001050BB"/>
    <w:pPr>
      <w:numPr>
        <w:ilvl w:val="1"/>
        <w:numId w:val="1"/>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3">
    <w:name w:val="PF (Num) Level 3"/>
    <w:basedOn w:val="Normal"/>
    <w:rsid w:val="001050BB"/>
    <w:pPr>
      <w:numPr>
        <w:ilvl w:val="2"/>
        <w:numId w:val="1"/>
      </w:numPr>
      <w:tabs>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4">
    <w:name w:val="PF (Num) Level 4"/>
    <w:basedOn w:val="Normal"/>
    <w:rsid w:val="001050BB"/>
    <w:pPr>
      <w:numPr>
        <w:ilvl w:val="3"/>
        <w:numId w:val="1"/>
      </w:numPr>
      <w:tabs>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5">
    <w:name w:val="PF (Num) Level 5"/>
    <w:basedOn w:val="Normal"/>
    <w:rsid w:val="001050BB"/>
    <w:pPr>
      <w:numPr>
        <w:ilvl w:val="4"/>
        <w:numId w:val="1"/>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Heading1A">
    <w:name w:val="Heading 1A"/>
    <w:basedOn w:val="Heading1"/>
    <w:next w:val="Normal"/>
    <w:rsid w:val="001050BB"/>
    <w:pPr>
      <w:keepLines w:val="0"/>
      <w:numPr>
        <w:numId w:val="1"/>
      </w:numPr>
      <w:tabs>
        <w:tab w:val="left" w:pos="1848"/>
        <w:tab w:val="left" w:pos="2773"/>
        <w:tab w:val="left" w:pos="3697"/>
        <w:tab w:val="left" w:pos="4621"/>
        <w:tab w:val="left" w:pos="5545"/>
        <w:tab w:val="left" w:pos="6469"/>
        <w:tab w:val="left" w:pos="7394"/>
        <w:tab w:val="left" w:pos="8318"/>
        <w:tab w:val="right" w:pos="8930"/>
      </w:tabs>
      <w:spacing w:before="400" w:after="120"/>
    </w:pPr>
    <w:rPr>
      <w:rFonts w:ascii="Arial" w:eastAsia="Times New Roman" w:hAnsi="Arial" w:cs="Times New Roman"/>
      <w:bCs w:val="0"/>
      <w:color w:val="000000"/>
      <w:kern w:val="28"/>
      <w:sz w:val="24"/>
      <w:szCs w:val="20"/>
    </w:rPr>
  </w:style>
  <w:style w:type="paragraph" w:customStyle="1" w:styleId="PFNumLevel6">
    <w:name w:val="PF (Num) Level 6"/>
    <w:basedOn w:val="PFNumLevel4"/>
    <w:rsid w:val="001050BB"/>
    <w:pPr>
      <w:numPr>
        <w:ilvl w:val="5"/>
      </w:numPr>
    </w:pPr>
  </w:style>
  <w:style w:type="character" w:customStyle="1" w:styleId="Heading1Char">
    <w:name w:val="Heading 1 Char"/>
    <w:basedOn w:val="DefaultParagraphFont"/>
    <w:link w:val="Heading1"/>
    <w:uiPriority w:val="9"/>
    <w:rsid w:val="001050B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5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689"/>
    <w:rPr>
      <w:rFonts w:ascii="Tahoma" w:hAnsi="Tahoma" w:cs="Tahoma"/>
      <w:sz w:val="16"/>
      <w:szCs w:val="16"/>
    </w:rPr>
  </w:style>
  <w:style w:type="paragraph" w:customStyle="1" w:styleId="PFBulletMargin">
    <w:name w:val="PF Bullet Margin"/>
    <w:basedOn w:val="Normal"/>
    <w:rsid w:val="00C72BBC"/>
    <w:pPr>
      <w:tabs>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character" w:customStyle="1" w:styleId="Heading2Char">
    <w:name w:val="Heading 2 Char"/>
    <w:basedOn w:val="DefaultParagraphFont"/>
    <w:link w:val="Heading2"/>
    <w:uiPriority w:val="9"/>
    <w:rsid w:val="00D3188C"/>
    <w:rPr>
      <w:rFonts w:ascii="Arial" w:eastAsia="Times New Roman" w:hAnsi="Arial" w:cs="Arial"/>
      <w:color w:val="333333"/>
      <w:spacing w:val="-12"/>
      <w:sz w:val="38"/>
      <w:szCs w:val="38"/>
      <w:lang w:eastAsia="en-AU"/>
    </w:rPr>
  </w:style>
  <w:style w:type="character" w:styleId="CommentReference">
    <w:name w:val="annotation reference"/>
    <w:basedOn w:val="DefaultParagraphFont"/>
    <w:uiPriority w:val="99"/>
    <w:semiHidden/>
    <w:unhideWhenUsed/>
    <w:rsid w:val="001C3857"/>
    <w:rPr>
      <w:sz w:val="16"/>
      <w:szCs w:val="16"/>
    </w:rPr>
  </w:style>
  <w:style w:type="paragraph" w:styleId="CommentSubject">
    <w:name w:val="annotation subject"/>
    <w:basedOn w:val="CommentText"/>
    <w:next w:val="CommentText"/>
    <w:link w:val="CommentSubjectChar"/>
    <w:uiPriority w:val="99"/>
    <w:semiHidden/>
    <w:unhideWhenUsed/>
    <w:rsid w:val="001C385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385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E0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EC0"/>
  </w:style>
  <w:style w:type="paragraph" w:styleId="Footer">
    <w:name w:val="footer"/>
    <w:basedOn w:val="Normal"/>
    <w:link w:val="FooterChar"/>
    <w:uiPriority w:val="99"/>
    <w:unhideWhenUsed/>
    <w:rsid w:val="004E0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EC0"/>
  </w:style>
  <w:style w:type="character" w:customStyle="1" w:styleId="Heading7Char">
    <w:name w:val="Heading 7 Char"/>
    <w:aliases w:val="Indented hyphen Char,L2 PIP Char,H7 Char,Heading 7(unused) Char,Heading 7(unused)1 Char"/>
    <w:basedOn w:val="DefaultParagraphFont"/>
    <w:link w:val="Heading7"/>
    <w:rsid w:val="000239B0"/>
    <w:rPr>
      <w:rFonts w:ascii="Calibri" w:eastAsia="Times New Roman" w:hAnsi="Calibri" w:cs="Calibri"/>
      <w:b/>
      <w:snapToGrid w:val="0"/>
      <w:color w:val="FFFFFF"/>
      <w:sz w:val="28"/>
      <w:szCs w:val="28"/>
      <w:shd w:val="clear" w:color="auto" w:fill="6A7C0E"/>
    </w:rPr>
  </w:style>
  <w:style w:type="paragraph" w:customStyle="1" w:styleId="PFParaNumLevel1">
    <w:name w:val="PF (ParaNum) Level 1"/>
    <w:basedOn w:val="Normal"/>
    <w:rsid w:val="00EF625E"/>
    <w:pPr>
      <w:numPr>
        <w:numId w:val="2"/>
      </w:numPr>
      <w:tabs>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ParaNumLevel2">
    <w:name w:val="PF (ParaNum) Level 2"/>
    <w:basedOn w:val="Normal"/>
    <w:rsid w:val="00EF625E"/>
    <w:pPr>
      <w:numPr>
        <w:ilvl w:val="1"/>
        <w:numId w:val="2"/>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ParaNumLevel3">
    <w:name w:val="PF (ParaNum) Level 3"/>
    <w:basedOn w:val="Normal"/>
    <w:rsid w:val="00EF625E"/>
    <w:pPr>
      <w:numPr>
        <w:ilvl w:val="2"/>
        <w:numId w:val="2"/>
      </w:numPr>
      <w:tabs>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ParaNumLevel4">
    <w:name w:val="PF (ParaNum) Level 4"/>
    <w:basedOn w:val="Normal"/>
    <w:rsid w:val="00EF625E"/>
    <w:pPr>
      <w:numPr>
        <w:ilvl w:val="3"/>
        <w:numId w:val="2"/>
      </w:numPr>
      <w:tabs>
        <w:tab w:val="left" w:pos="1848"/>
        <w:tab w:val="left" w:pos="2773"/>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ParaNumLevel5">
    <w:name w:val="PF (ParaNum) Level 5"/>
    <w:basedOn w:val="Normal"/>
    <w:rsid w:val="00EF625E"/>
    <w:pPr>
      <w:numPr>
        <w:ilvl w:val="4"/>
        <w:numId w:val="2"/>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Heading2A">
    <w:name w:val="Heading 2A"/>
    <w:basedOn w:val="Heading2"/>
    <w:next w:val="PFNumLevel2"/>
    <w:rsid w:val="00EF625E"/>
    <w:pPr>
      <w:keepNext/>
      <w:tabs>
        <w:tab w:val="left" w:pos="1848"/>
        <w:tab w:val="left" w:pos="2773"/>
        <w:tab w:val="left" w:pos="3697"/>
        <w:tab w:val="left" w:pos="4621"/>
        <w:tab w:val="left" w:pos="5545"/>
        <w:tab w:val="left" w:pos="6469"/>
        <w:tab w:val="left" w:pos="7394"/>
        <w:tab w:val="left" w:pos="8318"/>
        <w:tab w:val="right" w:pos="8930"/>
      </w:tabs>
      <w:spacing w:before="120" w:line="276" w:lineRule="auto"/>
      <w:textAlignment w:val="auto"/>
    </w:pPr>
    <w:rPr>
      <w:rFonts w:cs="Times New Roman"/>
      <w:b/>
      <w:color w:val="000000"/>
      <w:spacing w:val="0"/>
      <w:sz w:val="21"/>
      <w:szCs w:val="20"/>
      <w:lang w:eastAsia="en-US"/>
    </w:rPr>
  </w:style>
  <w:style w:type="paragraph" w:customStyle="1" w:styleId="PFParaNumLevel6">
    <w:name w:val="PF (ParaNum) Level 6"/>
    <w:basedOn w:val="PFParaNumLevel4"/>
    <w:rsid w:val="00EF625E"/>
    <w:pPr>
      <w:numPr>
        <w:ilvl w:val="5"/>
      </w:numPr>
    </w:pPr>
  </w:style>
  <w:style w:type="paragraph" w:styleId="ListNumber">
    <w:name w:val="List Number"/>
    <w:basedOn w:val="Normal"/>
    <w:rsid w:val="00513B1B"/>
    <w:pPr>
      <w:numPr>
        <w:numId w:val="23"/>
      </w:numPr>
      <w:spacing w:after="0" w:line="240" w:lineRule="auto"/>
      <w:contextualSpacing/>
    </w:pPr>
    <w:rPr>
      <w:rFonts w:ascii="Calibri" w:eastAsia="Times New Roman" w:hAnsi="Calibri"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7324">
      <w:bodyDiv w:val="1"/>
      <w:marLeft w:val="0"/>
      <w:marRight w:val="0"/>
      <w:marTop w:val="0"/>
      <w:marBottom w:val="0"/>
      <w:divBdr>
        <w:top w:val="none" w:sz="0" w:space="0" w:color="auto"/>
        <w:left w:val="none" w:sz="0" w:space="0" w:color="auto"/>
        <w:bottom w:val="none" w:sz="0" w:space="0" w:color="auto"/>
        <w:right w:val="none" w:sz="0" w:space="0" w:color="auto"/>
      </w:divBdr>
    </w:div>
    <w:div w:id="440343692">
      <w:bodyDiv w:val="1"/>
      <w:marLeft w:val="0"/>
      <w:marRight w:val="0"/>
      <w:marTop w:val="0"/>
      <w:marBottom w:val="0"/>
      <w:divBdr>
        <w:top w:val="none" w:sz="0" w:space="0" w:color="auto"/>
        <w:left w:val="none" w:sz="0" w:space="0" w:color="auto"/>
        <w:bottom w:val="none" w:sz="0" w:space="0" w:color="auto"/>
        <w:right w:val="none" w:sz="0" w:space="0" w:color="auto"/>
      </w:divBdr>
    </w:div>
    <w:div w:id="719743793">
      <w:bodyDiv w:val="1"/>
      <w:marLeft w:val="0"/>
      <w:marRight w:val="0"/>
      <w:marTop w:val="0"/>
      <w:marBottom w:val="0"/>
      <w:divBdr>
        <w:top w:val="none" w:sz="0" w:space="0" w:color="auto"/>
        <w:left w:val="none" w:sz="0" w:space="0" w:color="auto"/>
        <w:bottom w:val="none" w:sz="0" w:space="0" w:color="auto"/>
        <w:right w:val="none" w:sz="0" w:space="0" w:color="auto"/>
      </w:divBdr>
    </w:div>
    <w:div w:id="923685261">
      <w:bodyDiv w:val="1"/>
      <w:marLeft w:val="0"/>
      <w:marRight w:val="0"/>
      <w:marTop w:val="0"/>
      <w:marBottom w:val="0"/>
      <w:divBdr>
        <w:top w:val="none" w:sz="0" w:space="0" w:color="auto"/>
        <w:left w:val="none" w:sz="0" w:space="0" w:color="auto"/>
        <w:bottom w:val="none" w:sz="0" w:space="0" w:color="auto"/>
        <w:right w:val="none" w:sz="0" w:space="0" w:color="auto"/>
      </w:divBdr>
    </w:div>
    <w:div w:id="1091508383">
      <w:bodyDiv w:val="1"/>
      <w:marLeft w:val="0"/>
      <w:marRight w:val="0"/>
      <w:marTop w:val="0"/>
      <w:marBottom w:val="0"/>
      <w:divBdr>
        <w:top w:val="none" w:sz="0" w:space="0" w:color="auto"/>
        <w:left w:val="none" w:sz="0" w:space="0" w:color="auto"/>
        <w:bottom w:val="none" w:sz="0" w:space="0" w:color="auto"/>
        <w:right w:val="none" w:sz="0" w:space="0" w:color="auto"/>
      </w:divBdr>
      <w:divsChild>
        <w:div w:id="888541040">
          <w:marLeft w:val="0"/>
          <w:marRight w:val="0"/>
          <w:marTop w:val="0"/>
          <w:marBottom w:val="0"/>
          <w:divBdr>
            <w:top w:val="none" w:sz="0" w:space="0" w:color="auto"/>
            <w:left w:val="none" w:sz="0" w:space="0" w:color="auto"/>
            <w:bottom w:val="none" w:sz="0" w:space="0" w:color="auto"/>
            <w:right w:val="none" w:sz="0" w:space="0" w:color="auto"/>
          </w:divBdr>
          <w:divsChild>
            <w:div w:id="441192657">
              <w:marLeft w:val="0"/>
              <w:marRight w:val="0"/>
              <w:marTop w:val="0"/>
              <w:marBottom w:val="0"/>
              <w:divBdr>
                <w:top w:val="none" w:sz="0" w:space="0" w:color="auto"/>
                <w:left w:val="none" w:sz="0" w:space="0" w:color="auto"/>
                <w:bottom w:val="none" w:sz="0" w:space="0" w:color="auto"/>
                <w:right w:val="none" w:sz="0" w:space="0" w:color="auto"/>
              </w:divBdr>
              <w:divsChild>
                <w:div w:id="923105332">
                  <w:marLeft w:val="0"/>
                  <w:marRight w:val="0"/>
                  <w:marTop w:val="0"/>
                  <w:marBottom w:val="0"/>
                  <w:divBdr>
                    <w:top w:val="none" w:sz="0" w:space="0" w:color="auto"/>
                    <w:left w:val="none" w:sz="0" w:space="0" w:color="auto"/>
                    <w:bottom w:val="none" w:sz="0" w:space="0" w:color="auto"/>
                    <w:right w:val="none" w:sz="0" w:space="0" w:color="auto"/>
                  </w:divBdr>
                  <w:divsChild>
                    <w:div w:id="1446077365">
                      <w:marLeft w:val="150"/>
                      <w:marRight w:val="150"/>
                      <w:marTop w:val="0"/>
                      <w:marBottom w:val="0"/>
                      <w:divBdr>
                        <w:top w:val="none" w:sz="0" w:space="0" w:color="auto"/>
                        <w:left w:val="none" w:sz="0" w:space="0" w:color="auto"/>
                        <w:bottom w:val="none" w:sz="0" w:space="0" w:color="auto"/>
                        <w:right w:val="none" w:sz="0" w:space="0" w:color="auto"/>
                      </w:divBdr>
                      <w:divsChild>
                        <w:div w:id="198325804">
                          <w:marLeft w:val="0"/>
                          <w:marRight w:val="0"/>
                          <w:marTop w:val="0"/>
                          <w:marBottom w:val="0"/>
                          <w:divBdr>
                            <w:top w:val="none" w:sz="0" w:space="0" w:color="auto"/>
                            <w:left w:val="none" w:sz="0" w:space="0" w:color="auto"/>
                            <w:bottom w:val="none" w:sz="0" w:space="0" w:color="auto"/>
                            <w:right w:val="none" w:sz="0" w:space="0" w:color="auto"/>
                          </w:divBdr>
                          <w:divsChild>
                            <w:div w:id="264532920">
                              <w:marLeft w:val="0"/>
                              <w:marRight w:val="0"/>
                              <w:marTop w:val="0"/>
                              <w:marBottom w:val="0"/>
                              <w:divBdr>
                                <w:top w:val="none" w:sz="0" w:space="0" w:color="auto"/>
                                <w:left w:val="none" w:sz="0" w:space="0" w:color="auto"/>
                                <w:bottom w:val="none" w:sz="0" w:space="0" w:color="auto"/>
                                <w:right w:val="none" w:sz="0" w:space="0" w:color="auto"/>
                              </w:divBdr>
                              <w:divsChild>
                                <w:div w:id="1583174976">
                                  <w:marLeft w:val="0"/>
                                  <w:marRight w:val="0"/>
                                  <w:marTop w:val="0"/>
                                  <w:marBottom w:val="0"/>
                                  <w:divBdr>
                                    <w:top w:val="none" w:sz="0" w:space="0" w:color="auto"/>
                                    <w:left w:val="none" w:sz="0" w:space="0" w:color="auto"/>
                                    <w:bottom w:val="none" w:sz="0" w:space="0" w:color="auto"/>
                                    <w:right w:val="none" w:sz="0" w:space="0" w:color="auto"/>
                                  </w:divBdr>
                                  <w:divsChild>
                                    <w:div w:id="2043240924">
                                      <w:marLeft w:val="0"/>
                                      <w:marRight w:val="0"/>
                                      <w:marTop w:val="0"/>
                                      <w:marBottom w:val="0"/>
                                      <w:divBdr>
                                        <w:top w:val="none" w:sz="0" w:space="0" w:color="auto"/>
                                        <w:left w:val="none" w:sz="0" w:space="0" w:color="auto"/>
                                        <w:bottom w:val="none" w:sz="0" w:space="0" w:color="auto"/>
                                        <w:right w:val="none" w:sz="0" w:space="0" w:color="auto"/>
                                      </w:divBdr>
                                      <w:divsChild>
                                        <w:div w:id="1476797893">
                                          <w:marLeft w:val="0"/>
                                          <w:marRight w:val="0"/>
                                          <w:marTop w:val="0"/>
                                          <w:marBottom w:val="0"/>
                                          <w:divBdr>
                                            <w:top w:val="none" w:sz="0" w:space="0" w:color="auto"/>
                                            <w:left w:val="none" w:sz="0" w:space="0" w:color="auto"/>
                                            <w:bottom w:val="none" w:sz="0" w:space="0" w:color="auto"/>
                                            <w:right w:val="none" w:sz="0" w:space="0" w:color="auto"/>
                                          </w:divBdr>
                                          <w:divsChild>
                                            <w:div w:id="97987359">
                                              <w:marLeft w:val="0"/>
                                              <w:marRight w:val="0"/>
                                              <w:marTop w:val="0"/>
                                              <w:marBottom w:val="0"/>
                                              <w:divBdr>
                                                <w:top w:val="none" w:sz="0" w:space="0" w:color="auto"/>
                                                <w:left w:val="none" w:sz="0" w:space="0" w:color="auto"/>
                                                <w:bottom w:val="none" w:sz="0" w:space="0" w:color="auto"/>
                                                <w:right w:val="none" w:sz="0" w:space="0" w:color="auto"/>
                                              </w:divBdr>
                                              <w:divsChild>
                                                <w:div w:id="1554121128">
                                                  <w:marLeft w:val="0"/>
                                                  <w:marRight w:val="0"/>
                                                  <w:marTop w:val="0"/>
                                                  <w:marBottom w:val="0"/>
                                                  <w:divBdr>
                                                    <w:top w:val="none" w:sz="0" w:space="0" w:color="auto"/>
                                                    <w:left w:val="none" w:sz="0" w:space="0" w:color="auto"/>
                                                    <w:bottom w:val="none" w:sz="0" w:space="0" w:color="auto"/>
                                                    <w:right w:val="none" w:sz="0" w:space="0" w:color="auto"/>
                                                  </w:divBdr>
                                                  <w:divsChild>
                                                    <w:div w:id="18145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489770">
      <w:bodyDiv w:val="1"/>
      <w:marLeft w:val="0"/>
      <w:marRight w:val="0"/>
      <w:marTop w:val="0"/>
      <w:marBottom w:val="0"/>
      <w:divBdr>
        <w:top w:val="none" w:sz="0" w:space="0" w:color="auto"/>
        <w:left w:val="none" w:sz="0" w:space="0" w:color="auto"/>
        <w:bottom w:val="none" w:sz="0" w:space="0" w:color="auto"/>
        <w:right w:val="none" w:sz="0" w:space="0" w:color="auto"/>
      </w:divBdr>
    </w:div>
    <w:div w:id="1150168168">
      <w:bodyDiv w:val="1"/>
      <w:marLeft w:val="0"/>
      <w:marRight w:val="0"/>
      <w:marTop w:val="0"/>
      <w:marBottom w:val="0"/>
      <w:divBdr>
        <w:top w:val="none" w:sz="0" w:space="0" w:color="auto"/>
        <w:left w:val="none" w:sz="0" w:space="0" w:color="auto"/>
        <w:bottom w:val="none" w:sz="0" w:space="0" w:color="auto"/>
        <w:right w:val="none" w:sz="0" w:space="0" w:color="auto"/>
      </w:divBdr>
    </w:div>
    <w:div w:id="1494755441">
      <w:bodyDiv w:val="1"/>
      <w:marLeft w:val="0"/>
      <w:marRight w:val="0"/>
      <w:marTop w:val="0"/>
      <w:marBottom w:val="0"/>
      <w:divBdr>
        <w:top w:val="none" w:sz="0" w:space="0" w:color="auto"/>
        <w:left w:val="none" w:sz="0" w:space="0" w:color="auto"/>
        <w:bottom w:val="none" w:sz="0" w:space="0" w:color="auto"/>
        <w:right w:val="none" w:sz="0" w:space="0" w:color="auto"/>
      </w:divBdr>
    </w:div>
    <w:div w:id="1693451587">
      <w:bodyDiv w:val="1"/>
      <w:marLeft w:val="0"/>
      <w:marRight w:val="0"/>
      <w:marTop w:val="0"/>
      <w:marBottom w:val="0"/>
      <w:divBdr>
        <w:top w:val="none" w:sz="0" w:space="0" w:color="auto"/>
        <w:left w:val="none" w:sz="0" w:space="0" w:color="auto"/>
        <w:bottom w:val="none" w:sz="0" w:space="0" w:color="auto"/>
        <w:right w:val="none" w:sz="0" w:space="0" w:color="auto"/>
      </w:divBdr>
    </w:div>
    <w:div w:id="1797480268">
      <w:bodyDiv w:val="1"/>
      <w:marLeft w:val="0"/>
      <w:marRight w:val="0"/>
      <w:marTop w:val="0"/>
      <w:marBottom w:val="0"/>
      <w:divBdr>
        <w:top w:val="none" w:sz="0" w:space="0" w:color="auto"/>
        <w:left w:val="none" w:sz="0" w:space="0" w:color="auto"/>
        <w:bottom w:val="none" w:sz="0" w:space="0" w:color="auto"/>
        <w:right w:val="none" w:sz="0" w:space="0" w:color="auto"/>
      </w:divBdr>
    </w:div>
    <w:div w:id="1936358894">
      <w:bodyDiv w:val="1"/>
      <w:marLeft w:val="0"/>
      <w:marRight w:val="0"/>
      <w:marTop w:val="0"/>
      <w:marBottom w:val="0"/>
      <w:divBdr>
        <w:top w:val="none" w:sz="0" w:space="0" w:color="auto"/>
        <w:left w:val="none" w:sz="0" w:space="0" w:color="auto"/>
        <w:bottom w:val="none" w:sz="0" w:space="0" w:color="auto"/>
        <w:right w:val="none" w:sz="0" w:space="0" w:color="auto"/>
      </w:divBdr>
      <w:divsChild>
        <w:div w:id="691882164">
          <w:marLeft w:val="720"/>
          <w:marRight w:val="0"/>
          <w:marTop w:val="0"/>
          <w:marBottom w:val="120"/>
          <w:divBdr>
            <w:top w:val="none" w:sz="0" w:space="0" w:color="auto"/>
            <w:left w:val="none" w:sz="0" w:space="0" w:color="auto"/>
            <w:bottom w:val="none" w:sz="0" w:space="0" w:color="auto"/>
            <w:right w:val="none" w:sz="0" w:space="0" w:color="auto"/>
          </w:divBdr>
        </w:div>
        <w:div w:id="1455640836">
          <w:marLeft w:val="720"/>
          <w:marRight w:val="0"/>
          <w:marTop w:val="0"/>
          <w:marBottom w:val="120"/>
          <w:divBdr>
            <w:top w:val="none" w:sz="0" w:space="0" w:color="auto"/>
            <w:left w:val="none" w:sz="0" w:space="0" w:color="auto"/>
            <w:bottom w:val="none" w:sz="0" w:space="0" w:color="auto"/>
            <w:right w:val="none" w:sz="0" w:space="0" w:color="auto"/>
          </w:divBdr>
        </w:div>
        <w:div w:id="1521041495">
          <w:marLeft w:val="720"/>
          <w:marRight w:val="0"/>
          <w:marTop w:val="0"/>
          <w:marBottom w:val="120"/>
          <w:divBdr>
            <w:top w:val="none" w:sz="0" w:space="0" w:color="auto"/>
            <w:left w:val="none" w:sz="0" w:space="0" w:color="auto"/>
            <w:bottom w:val="none" w:sz="0" w:space="0" w:color="auto"/>
            <w:right w:val="none" w:sz="0" w:space="0" w:color="auto"/>
          </w:divBdr>
        </w:div>
        <w:div w:id="2076776740">
          <w:marLeft w:val="720"/>
          <w:marRight w:val="0"/>
          <w:marTop w:val="0"/>
          <w:marBottom w:val="120"/>
          <w:divBdr>
            <w:top w:val="none" w:sz="0" w:space="0" w:color="auto"/>
            <w:left w:val="none" w:sz="0" w:space="0" w:color="auto"/>
            <w:bottom w:val="none" w:sz="0" w:space="0" w:color="auto"/>
            <w:right w:val="none" w:sz="0" w:space="0" w:color="auto"/>
          </w:divBdr>
        </w:div>
        <w:div w:id="1747217127">
          <w:marLeft w:val="720"/>
          <w:marRight w:val="0"/>
          <w:marTop w:val="0"/>
          <w:marBottom w:val="120"/>
          <w:divBdr>
            <w:top w:val="none" w:sz="0" w:space="0" w:color="auto"/>
            <w:left w:val="none" w:sz="0" w:space="0" w:color="auto"/>
            <w:bottom w:val="none" w:sz="0" w:space="0" w:color="auto"/>
            <w:right w:val="none" w:sz="0" w:space="0" w:color="auto"/>
          </w:divBdr>
        </w:div>
        <w:div w:id="766391746">
          <w:marLeft w:val="720"/>
          <w:marRight w:val="0"/>
          <w:marTop w:val="0"/>
          <w:marBottom w:val="240"/>
          <w:divBdr>
            <w:top w:val="none" w:sz="0" w:space="0" w:color="auto"/>
            <w:left w:val="none" w:sz="0" w:space="0" w:color="auto"/>
            <w:bottom w:val="none" w:sz="0" w:space="0" w:color="auto"/>
            <w:right w:val="none" w:sz="0" w:space="0" w:color="auto"/>
          </w:divBdr>
        </w:div>
      </w:divsChild>
    </w:div>
    <w:div w:id="196079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nce.gov.au/sites/default/files/2014%20Commonwealth%20Procurement%20Rul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nance.gov.au/resource-management/gra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pmc.gov.au/indigenous-affai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mc.gov.au" TargetMode="External"/><Relationship Id="rId5" Type="http://schemas.openxmlformats.org/officeDocument/2006/relationships/settings" Target="settings.xml"/><Relationship Id="rId15" Type="http://schemas.openxmlformats.org/officeDocument/2006/relationships/hyperlink" Target="http://www.dpmc.gov.au/indigenous-affairs" TargetMode="External"/><Relationship Id="rId10" Type="http://schemas.openxmlformats.org/officeDocument/2006/relationships/hyperlink" Target="http://www.dpmc.gov.au/indigenous-affai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pmc.gov.au/indigenous-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7A36-9B3B-4346-9E0E-9BBB7EDC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3632</Words>
  <Characters>22162</Characters>
  <Application>Microsoft Office Word</Application>
  <DocSecurity>4</DocSecurity>
  <Lines>1007</Lines>
  <Paragraphs>560</Paragraphs>
  <ScaleCrop>false</ScaleCrop>
  <HeadingPairs>
    <vt:vector size="2" baseType="variant">
      <vt:variant>
        <vt:lpstr>Title</vt:lpstr>
      </vt:variant>
      <vt:variant>
        <vt:i4>1</vt:i4>
      </vt:variant>
    </vt:vector>
  </HeadingPairs>
  <TitlesOfParts>
    <vt:vector size="1" baseType="lpstr">
      <vt:lpstr>TAILORED ASSISTANCE EMPLOYMENT GRANTS APPLICATION KIT</vt:lpstr>
    </vt:vector>
  </TitlesOfParts>
  <Company>Department of the Prime Minister and Cabinet</Company>
  <LinksUpToDate>false</LinksUpToDate>
  <CharactersWithSpaces>25234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TAILORED ASSISTANCE EMPLOYMENT GRANTS APPLICATION KIT</dc:title>
  <dc:creator>Department of the Prime Minister and Cabinet</dc:creator>
  <cp:lastModifiedBy>Hicks, Deborah</cp:lastModifiedBy>
  <cp:revision>2</cp:revision>
  <cp:lastPrinted>2016-03-29T05:33:00Z</cp:lastPrinted>
  <dcterms:created xsi:type="dcterms:W3CDTF">2016-11-25T00:18:00Z</dcterms:created>
  <dcterms:modified xsi:type="dcterms:W3CDTF">2016-11-25T00:18:00Z</dcterms:modified>
</cp:coreProperties>
</file>