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EA523" w14:textId="77777777" w:rsidR="00EE6CFC" w:rsidRDefault="001F1FA1" w:rsidP="001F1FA1">
      <w:pPr>
        <w:pStyle w:val="BasicParagraph"/>
        <w:ind w:left="-567" w:firstLine="567"/>
        <w:jc w:val="center"/>
        <w:rPr>
          <w:rFonts w:ascii="Montserrat Semi Bold" w:hAnsi="Montserrat Semi Bold"/>
          <w:color w:val="FFFFFF" w:themeColor="background1"/>
          <w:sz w:val="72"/>
          <w:lang w:val="en-GB"/>
        </w:rPr>
        <w:sectPr w:rsidR="00EE6CFC" w:rsidSect="00DE69BD">
          <w:headerReference w:type="default" r:id="rId8"/>
          <w:footerReference w:type="default" r:id="rId9"/>
          <w:pgSz w:w="11906" w:h="16838" w:code="9"/>
          <w:pgMar w:top="-39" w:right="1440" w:bottom="0" w:left="1440" w:header="0" w:footer="0" w:gutter="0"/>
          <w:cols w:space="708"/>
          <w:docGrid w:linePitch="360"/>
        </w:sectPr>
      </w:pPr>
      <w:r w:rsidRPr="001F1FA1">
        <w:rPr>
          <w:rFonts w:ascii="Montserrat Semi Bold" w:hAnsi="Montserrat Semi Bold"/>
          <w:noProof/>
          <w:color w:val="FFFFFF" w:themeColor="background1"/>
          <w:sz w:val="72"/>
          <w:lang w:eastAsia="en-AU"/>
        </w:rPr>
        <w:drawing>
          <wp:anchor distT="0" distB="0" distL="114300" distR="114300" simplePos="0" relativeHeight="251658240" behindDoc="0" locked="0" layoutInCell="1" allowOverlap="1" wp14:anchorId="7F27105F" wp14:editId="3F2BD9AF">
            <wp:simplePos x="0" y="0"/>
            <wp:positionH relativeFrom="page">
              <wp:posOffset>0</wp:posOffset>
            </wp:positionH>
            <wp:positionV relativeFrom="paragraph">
              <wp:posOffset>304</wp:posOffset>
            </wp:positionV>
            <wp:extent cx="7578000" cy="10713600"/>
            <wp:effectExtent l="0" t="0" r="4445" b="0"/>
            <wp:wrapSquare wrapText="bothSides"/>
            <wp:docPr id="3" name="Picture 3" descr="C:\Users\pmc14506\AppData\Local\Microsoft\Windows\INetCache\Content.Outlook\LQW5WRVA\20-018 - IPP Guidelines_Cover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4506\AppData\Local\Microsoft\Windows\INetCache\Content.Outlook\LQW5WRVA\20-018 - IPP Guidelines_Covers-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8000" cy="1071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D5C90" w14:textId="77777777" w:rsidR="002A753C" w:rsidRPr="002A753C" w:rsidRDefault="002A753C" w:rsidP="002A753C">
      <w:pPr>
        <w:pStyle w:val="Title"/>
        <w:jc w:val="left"/>
        <w:rPr>
          <w:rFonts w:asciiTheme="majorHAnsi" w:hAnsiTheme="majorHAnsi"/>
          <w:color w:val="000000" w:themeColor="text1"/>
          <w:lang w:val="en-US"/>
        </w:rPr>
      </w:pPr>
      <w:r w:rsidRPr="002A753C">
        <w:rPr>
          <w:color w:val="000000" w:themeColor="text1"/>
          <w:lang w:val="en-US"/>
        </w:rPr>
        <w:lastRenderedPageBreak/>
        <w:t>Indigenous Procurement Policy</w:t>
      </w:r>
    </w:p>
    <w:p w14:paraId="3ED4C566" w14:textId="77777777" w:rsidR="002A753C" w:rsidRPr="002A753C" w:rsidRDefault="002A753C" w:rsidP="002A753C">
      <w:pPr>
        <w:pStyle w:val="Subtitle"/>
        <w:jc w:val="left"/>
        <w:rPr>
          <w:color w:val="000000" w:themeColor="text1"/>
          <w:lang w:val="en-US"/>
        </w:rPr>
      </w:pPr>
      <w:r w:rsidRPr="002A753C">
        <w:rPr>
          <w:color w:val="000000" w:themeColor="text1"/>
          <w:lang w:val="en-US"/>
        </w:rPr>
        <w:t>Indigenous participation in high value Government contracts ($7.5million or more)</w:t>
      </w:r>
    </w:p>
    <w:p w14:paraId="03A59FAB" w14:textId="6768745B" w:rsidR="002A753C" w:rsidRPr="002A753C" w:rsidRDefault="002A753C" w:rsidP="002A753C">
      <w:pPr>
        <w:pStyle w:val="Guide"/>
        <w:rPr>
          <w:rFonts w:ascii="Montserrat" w:hAnsi="Montserrat"/>
          <w:color w:val="000000" w:themeColor="text1"/>
        </w:rPr>
      </w:pPr>
      <w:r w:rsidRPr="002A753C">
        <w:rPr>
          <w:rFonts w:ascii="Montserrat" w:hAnsi="Montserrat"/>
          <w:color w:val="000000" w:themeColor="text1"/>
        </w:rPr>
        <w:t xml:space="preserve">Guide </w:t>
      </w:r>
      <w:r w:rsidRPr="002A753C">
        <w:rPr>
          <w:rFonts w:ascii="Montserrat" w:hAnsi="Montserrat"/>
          <w:color w:val="000000" w:themeColor="text1"/>
        </w:rPr>
        <w:t>4</w:t>
      </w:r>
      <w:bookmarkStart w:id="0" w:name="_GoBack"/>
      <w:bookmarkEnd w:id="0"/>
    </w:p>
    <w:p w14:paraId="2F25E3F3" w14:textId="577A386A" w:rsidR="002A753C" w:rsidRDefault="002A753C" w:rsidP="002A753C">
      <w:pPr>
        <w:pStyle w:val="BasicParagraph"/>
        <w:rPr>
          <w:rFonts w:ascii="Montserrat Semi Bold" w:hAnsi="Montserrat Semi Bold"/>
          <w:color w:val="FFFFFF" w:themeColor="background1"/>
          <w:sz w:val="72"/>
          <w:lang w:val="en-GB"/>
        </w:rPr>
      </w:pPr>
      <w:r w:rsidRPr="002A753C">
        <w:rPr>
          <w:rFonts w:ascii="Montserrat" w:hAnsi="Montserrat" w:cstheme="minorBidi"/>
          <w:b/>
          <w:color w:val="000000" w:themeColor="text1"/>
          <w:lang w:val="en-US"/>
        </w:rPr>
        <w:t>How to use the IPP Reporting Solut</w:t>
      </w:r>
      <w:r>
        <w:rPr>
          <w:rFonts w:ascii="Montserrat" w:hAnsi="Montserrat" w:cstheme="minorBidi"/>
          <w:b/>
          <w:color w:val="000000" w:themeColor="text1"/>
          <w:lang w:val="en-US"/>
        </w:rPr>
        <w:t xml:space="preserve">ion – Welcome pack for Industry </w:t>
      </w:r>
      <w:r w:rsidRPr="002A753C">
        <w:rPr>
          <w:rFonts w:ascii="Montserrat" w:hAnsi="Montserrat" w:cstheme="minorBidi"/>
          <w:b/>
          <w:color w:val="000000" w:themeColor="text1"/>
          <w:lang w:val="en-US"/>
        </w:rPr>
        <w:t>Contractors</w:t>
      </w:r>
      <w:r>
        <w:rPr>
          <w:rFonts w:ascii="Montserrat Semi Bold" w:hAnsi="Montserrat Semi Bold"/>
          <w:color w:val="FFFFFF" w:themeColor="background1"/>
          <w:sz w:val="72"/>
          <w:lang w:val="en-GB"/>
        </w:rPr>
        <w:br w:type="page"/>
      </w:r>
    </w:p>
    <w:p w14:paraId="657E00EF" w14:textId="5B6AE6D2" w:rsidR="0041421F" w:rsidRPr="0041421F" w:rsidRDefault="001F1FA1" w:rsidP="001F1FA1">
      <w:pPr>
        <w:pStyle w:val="BasicParagraph"/>
        <w:ind w:left="-567" w:firstLine="567"/>
        <w:jc w:val="center"/>
        <w:rPr>
          <w:color w:val="FFFFFF" w:themeColor="background1"/>
          <w:sz w:val="36"/>
          <w:szCs w:val="36"/>
        </w:rPr>
      </w:pPr>
      <w:r w:rsidRPr="001F1FA1">
        <w:rPr>
          <w:rFonts w:ascii="Montserrat Semi Bold" w:hAnsi="Montserrat Semi Bold"/>
          <w:color w:val="FFFFFF" w:themeColor="background1"/>
          <w:sz w:val="72"/>
          <w:lang w:val="en-GB"/>
        </w:rPr>
        <w:lastRenderedPageBreak/>
        <w:t xml:space="preserve"> </w:t>
      </w:r>
    </w:p>
    <w:p w14:paraId="5E201B93" w14:textId="5B7B48D3" w:rsidR="005C5F92" w:rsidRPr="002A1A18" w:rsidRDefault="001F1FA1" w:rsidP="001F1FA1">
      <w:pPr>
        <w:pStyle w:val="Subtitle"/>
      </w:pPr>
      <w:bookmarkStart w:id="1" w:name="_Toc44422194"/>
      <w:r>
        <w:t>T</w:t>
      </w:r>
      <w:r w:rsidR="005C5F92" w:rsidRPr="002A1A18">
        <w:t>able of Contents</w:t>
      </w:r>
      <w:bookmarkEnd w:id="1"/>
    </w:p>
    <w:p w14:paraId="10CECCA4" w14:textId="77777777" w:rsidR="005C5F92" w:rsidRDefault="005C5F92" w:rsidP="005C5F92">
      <w:pPr>
        <w:pStyle w:val="TOC1"/>
      </w:pPr>
    </w:p>
    <w:p w14:paraId="2F100EEB" w14:textId="64732AC3" w:rsidR="00B52F9E" w:rsidRDefault="005C5F92">
      <w:pPr>
        <w:pStyle w:val="TOC1"/>
        <w:rPr>
          <w:rFonts w:asciiTheme="minorHAnsi" w:eastAsiaTheme="minorEastAsia" w:hAnsiTheme="minorHAnsi" w:cstheme="minorBidi"/>
          <w:caps w:val="0"/>
          <w:sz w:val="22"/>
          <w:szCs w:val="22"/>
          <w:lang w:val="en-AU" w:eastAsia="en-AU"/>
        </w:rPr>
      </w:pPr>
      <w:r>
        <w:rPr>
          <w:rFonts w:eastAsiaTheme="minorHAnsi" w:cs="Minion Pro"/>
          <w:noProof w:val="0"/>
          <w:color w:val="000000"/>
          <w:lang w:val="en-GB" w:eastAsia="en-US"/>
        </w:rPr>
        <w:fldChar w:fldCharType="begin"/>
      </w:r>
      <w:r>
        <w:rPr>
          <w:rFonts w:eastAsiaTheme="minorHAnsi" w:cs="Minion Pro"/>
          <w:noProof w:val="0"/>
          <w:color w:val="000000"/>
          <w:lang w:val="en-GB" w:eastAsia="en-US"/>
        </w:rPr>
        <w:instrText xml:space="preserve"> TOC \o "1-3" \h \z \u </w:instrText>
      </w:r>
      <w:r>
        <w:rPr>
          <w:rFonts w:eastAsiaTheme="minorHAnsi" w:cs="Minion Pro"/>
          <w:noProof w:val="0"/>
          <w:color w:val="000000"/>
          <w:lang w:val="en-GB" w:eastAsia="en-US"/>
        </w:rPr>
        <w:fldChar w:fldCharType="separate"/>
      </w:r>
      <w:hyperlink w:anchor="_Toc44422194" w:history="1">
        <w:r w:rsidR="00B52F9E" w:rsidRPr="004148A5">
          <w:rPr>
            <w:rStyle w:val="Hyperlink"/>
          </w:rPr>
          <w:t>table of Contents</w:t>
        </w:r>
        <w:r w:rsidR="00B52F9E">
          <w:rPr>
            <w:webHidden/>
          </w:rPr>
          <w:tab/>
        </w:r>
        <w:r w:rsidR="00B52F9E">
          <w:rPr>
            <w:webHidden/>
          </w:rPr>
          <w:fldChar w:fldCharType="begin"/>
        </w:r>
        <w:r w:rsidR="00B52F9E">
          <w:rPr>
            <w:webHidden/>
          </w:rPr>
          <w:instrText xml:space="preserve"> PAGEREF _Toc44422194 \h </w:instrText>
        </w:r>
        <w:r w:rsidR="00B52F9E">
          <w:rPr>
            <w:webHidden/>
          </w:rPr>
        </w:r>
        <w:r w:rsidR="00B52F9E">
          <w:rPr>
            <w:webHidden/>
          </w:rPr>
          <w:fldChar w:fldCharType="separate"/>
        </w:r>
        <w:r w:rsidR="002A753C">
          <w:rPr>
            <w:webHidden/>
          </w:rPr>
          <w:t>3</w:t>
        </w:r>
        <w:r w:rsidR="00B52F9E">
          <w:rPr>
            <w:webHidden/>
          </w:rPr>
          <w:fldChar w:fldCharType="end"/>
        </w:r>
      </w:hyperlink>
    </w:p>
    <w:p w14:paraId="16192258" w14:textId="51B641D1" w:rsidR="00B52F9E" w:rsidRDefault="002A753C">
      <w:pPr>
        <w:pStyle w:val="TOC1"/>
        <w:rPr>
          <w:rFonts w:asciiTheme="minorHAnsi" w:eastAsiaTheme="minorEastAsia" w:hAnsiTheme="minorHAnsi" w:cstheme="minorBidi"/>
          <w:caps w:val="0"/>
          <w:sz w:val="22"/>
          <w:szCs w:val="22"/>
          <w:lang w:val="en-AU" w:eastAsia="en-AU"/>
        </w:rPr>
      </w:pPr>
      <w:hyperlink w:anchor="_Toc44422195" w:history="1">
        <w:r w:rsidR="00B52F9E" w:rsidRPr="004148A5">
          <w:rPr>
            <w:rStyle w:val="Hyperlink"/>
          </w:rPr>
          <w:t>Overview</w:t>
        </w:r>
        <w:r w:rsidR="00B52F9E">
          <w:rPr>
            <w:webHidden/>
          </w:rPr>
          <w:tab/>
        </w:r>
        <w:r w:rsidR="00B52F9E">
          <w:rPr>
            <w:webHidden/>
          </w:rPr>
          <w:fldChar w:fldCharType="begin"/>
        </w:r>
        <w:r w:rsidR="00B52F9E">
          <w:rPr>
            <w:webHidden/>
          </w:rPr>
          <w:instrText xml:space="preserve"> PAGEREF _Toc44422195 \h </w:instrText>
        </w:r>
        <w:r w:rsidR="00B52F9E">
          <w:rPr>
            <w:webHidden/>
          </w:rPr>
        </w:r>
        <w:r w:rsidR="00B52F9E">
          <w:rPr>
            <w:webHidden/>
          </w:rPr>
          <w:fldChar w:fldCharType="separate"/>
        </w:r>
        <w:r>
          <w:rPr>
            <w:webHidden/>
          </w:rPr>
          <w:t>4</w:t>
        </w:r>
        <w:r w:rsidR="00B52F9E">
          <w:rPr>
            <w:webHidden/>
          </w:rPr>
          <w:fldChar w:fldCharType="end"/>
        </w:r>
      </w:hyperlink>
    </w:p>
    <w:p w14:paraId="5D473CB2" w14:textId="00042D28" w:rsidR="00B52F9E" w:rsidRDefault="002A753C">
      <w:pPr>
        <w:pStyle w:val="TOC2"/>
        <w:rPr>
          <w:rFonts w:asciiTheme="minorHAnsi" w:eastAsiaTheme="minorEastAsia" w:hAnsiTheme="minorHAnsi" w:cstheme="minorBidi"/>
          <w:sz w:val="22"/>
          <w:szCs w:val="22"/>
          <w:lang w:val="en-AU" w:eastAsia="en-AU"/>
        </w:rPr>
      </w:pPr>
      <w:hyperlink w:anchor="_Toc44422196" w:history="1">
        <w:r w:rsidR="00B52F9E" w:rsidRPr="004148A5">
          <w:rPr>
            <w:rStyle w:val="Hyperlink"/>
          </w:rPr>
          <w:t>Purpose</w:t>
        </w:r>
        <w:r w:rsidR="00B52F9E">
          <w:rPr>
            <w:webHidden/>
          </w:rPr>
          <w:tab/>
        </w:r>
        <w:r w:rsidR="00B52F9E">
          <w:rPr>
            <w:webHidden/>
          </w:rPr>
          <w:fldChar w:fldCharType="begin"/>
        </w:r>
        <w:r w:rsidR="00B52F9E">
          <w:rPr>
            <w:webHidden/>
          </w:rPr>
          <w:instrText xml:space="preserve"> PAGEREF _Toc44422196 \h </w:instrText>
        </w:r>
        <w:r w:rsidR="00B52F9E">
          <w:rPr>
            <w:webHidden/>
          </w:rPr>
        </w:r>
        <w:r w:rsidR="00B52F9E">
          <w:rPr>
            <w:webHidden/>
          </w:rPr>
          <w:fldChar w:fldCharType="separate"/>
        </w:r>
        <w:r>
          <w:rPr>
            <w:webHidden/>
          </w:rPr>
          <w:t>4</w:t>
        </w:r>
        <w:r w:rsidR="00B52F9E">
          <w:rPr>
            <w:webHidden/>
          </w:rPr>
          <w:fldChar w:fldCharType="end"/>
        </w:r>
      </w:hyperlink>
    </w:p>
    <w:p w14:paraId="10F05162" w14:textId="16A2B823" w:rsidR="00B52F9E" w:rsidRDefault="002A753C">
      <w:pPr>
        <w:pStyle w:val="TOC2"/>
        <w:rPr>
          <w:rFonts w:asciiTheme="minorHAnsi" w:eastAsiaTheme="minorEastAsia" w:hAnsiTheme="minorHAnsi" w:cstheme="minorBidi"/>
          <w:sz w:val="22"/>
          <w:szCs w:val="22"/>
          <w:lang w:val="en-AU" w:eastAsia="en-AU"/>
        </w:rPr>
      </w:pPr>
      <w:hyperlink w:anchor="_Toc44422197" w:history="1">
        <w:r w:rsidR="00B52F9E" w:rsidRPr="004148A5">
          <w:rPr>
            <w:rStyle w:val="Hyperlink"/>
          </w:rPr>
          <w:t>Background</w:t>
        </w:r>
        <w:r w:rsidR="00B52F9E">
          <w:rPr>
            <w:webHidden/>
          </w:rPr>
          <w:tab/>
        </w:r>
        <w:r w:rsidR="00B52F9E">
          <w:rPr>
            <w:webHidden/>
          </w:rPr>
          <w:fldChar w:fldCharType="begin"/>
        </w:r>
        <w:r w:rsidR="00B52F9E">
          <w:rPr>
            <w:webHidden/>
          </w:rPr>
          <w:instrText xml:space="preserve"> PAGEREF _Toc44422197 \h </w:instrText>
        </w:r>
        <w:r w:rsidR="00B52F9E">
          <w:rPr>
            <w:webHidden/>
          </w:rPr>
        </w:r>
        <w:r w:rsidR="00B52F9E">
          <w:rPr>
            <w:webHidden/>
          </w:rPr>
          <w:fldChar w:fldCharType="separate"/>
        </w:r>
        <w:r>
          <w:rPr>
            <w:webHidden/>
          </w:rPr>
          <w:t>4</w:t>
        </w:r>
        <w:r w:rsidR="00B52F9E">
          <w:rPr>
            <w:webHidden/>
          </w:rPr>
          <w:fldChar w:fldCharType="end"/>
        </w:r>
      </w:hyperlink>
    </w:p>
    <w:p w14:paraId="6E6ED279" w14:textId="037427BC" w:rsidR="00B52F9E" w:rsidRDefault="002A753C">
      <w:pPr>
        <w:pStyle w:val="TOC1"/>
        <w:rPr>
          <w:rFonts w:asciiTheme="minorHAnsi" w:eastAsiaTheme="minorEastAsia" w:hAnsiTheme="minorHAnsi" w:cstheme="minorBidi"/>
          <w:caps w:val="0"/>
          <w:sz w:val="22"/>
          <w:szCs w:val="22"/>
          <w:lang w:val="en-AU" w:eastAsia="en-AU"/>
        </w:rPr>
      </w:pPr>
      <w:hyperlink w:anchor="_Toc44422198" w:history="1">
        <w:r w:rsidR="00B52F9E" w:rsidRPr="004148A5">
          <w:rPr>
            <w:rStyle w:val="Hyperlink"/>
          </w:rPr>
          <w:t>System requirements</w:t>
        </w:r>
        <w:r w:rsidR="00B52F9E">
          <w:rPr>
            <w:webHidden/>
          </w:rPr>
          <w:tab/>
        </w:r>
        <w:r w:rsidR="00B52F9E">
          <w:rPr>
            <w:webHidden/>
          </w:rPr>
          <w:fldChar w:fldCharType="begin"/>
        </w:r>
        <w:r w:rsidR="00B52F9E">
          <w:rPr>
            <w:webHidden/>
          </w:rPr>
          <w:instrText xml:space="preserve"> PAGEREF _Toc44422198 \h </w:instrText>
        </w:r>
        <w:r w:rsidR="00B52F9E">
          <w:rPr>
            <w:webHidden/>
          </w:rPr>
        </w:r>
        <w:r w:rsidR="00B52F9E">
          <w:rPr>
            <w:webHidden/>
          </w:rPr>
          <w:fldChar w:fldCharType="separate"/>
        </w:r>
        <w:r>
          <w:rPr>
            <w:webHidden/>
          </w:rPr>
          <w:t>4</w:t>
        </w:r>
        <w:r w:rsidR="00B52F9E">
          <w:rPr>
            <w:webHidden/>
          </w:rPr>
          <w:fldChar w:fldCharType="end"/>
        </w:r>
      </w:hyperlink>
    </w:p>
    <w:p w14:paraId="2C8D5CCD" w14:textId="3F439599" w:rsidR="00B52F9E" w:rsidRDefault="002A753C">
      <w:pPr>
        <w:pStyle w:val="TOC1"/>
        <w:rPr>
          <w:rFonts w:asciiTheme="minorHAnsi" w:eastAsiaTheme="minorEastAsia" w:hAnsiTheme="minorHAnsi" w:cstheme="minorBidi"/>
          <w:caps w:val="0"/>
          <w:sz w:val="22"/>
          <w:szCs w:val="22"/>
          <w:lang w:val="en-AU" w:eastAsia="en-AU"/>
        </w:rPr>
      </w:pPr>
      <w:hyperlink w:anchor="_Toc44422199" w:history="1">
        <w:r w:rsidR="00B52F9E" w:rsidRPr="004148A5">
          <w:rPr>
            <w:rStyle w:val="Hyperlink"/>
          </w:rPr>
          <w:t>Getting Started</w:t>
        </w:r>
        <w:r w:rsidR="00B52F9E">
          <w:rPr>
            <w:webHidden/>
          </w:rPr>
          <w:tab/>
        </w:r>
        <w:r w:rsidR="00B52F9E">
          <w:rPr>
            <w:webHidden/>
          </w:rPr>
          <w:fldChar w:fldCharType="begin"/>
        </w:r>
        <w:r w:rsidR="00B52F9E">
          <w:rPr>
            <w:webHidden/>
          </w:rPr>
          <w:instrText xml:space="preserve"> PAGEREF _Toc44422199 \h </w:instrText>
        </w:r>
        <w:r w:rsidR="00B52F9E">
          <w:rPr>
            <w:webHidden/>
          </w:rPr>
        </w:r>
        <w:r w:rsidR="00B52F9E">
          <w:rPr>
            <w:webHidden/>
          </w:rPr>
          <w:fldChar w:fldCharType="separate"/>
        </w:r>
        <w:r>
          <w:rPr>
            <w:webHidden/>
          </w:rPr>
          <w:t>4</w:t>
        </w:r>
        <w:r w:rsidR="00B52F9E">
          <w:rPr>
            <w:webHidden/>
          </w:rPr>
          <w:fldChar w:fldCharType="end"/>
        </w:r>
      </w:hyperlink>
    </w:p>
    <w:p w14:paraId="462DED3A" w14:textId="3CFF6AF2" w:rsidR="00B52F9E" w:rsidRDefault="002A753C">
      <w:pPr>
        <w:pStyle w:val="TOC2"/>
        <w:rPr>
          <w:rFonts w:asciiTheme="minorHAnsi" w:eastAsiaTheme="minorEastAsia" w:hAnsiTheme="minorHAnsi" w:cstheme="minorBidi"/>
          <w:sz w:val="22"/>
          <w:szCs w:val="22"/>
          <w:lang w:val="en-AU" w:eastAsia="en-AU"/>
        </w:rPr>
      </w:pPr>
      <w:hyperlink w:anchor="_Toc44422200" w:history="1">
        <w:r w:rsidR="00B52F9E" w:rsidRPr="004148A5">
          <w:rPr>
            <w:rStyle w:val="Hyperlink"/>
          </w:rPr>
          <w:t>What you need to get started</w:t>
        </w:r>
        <w:r w:rsidR="00B52F9E">
          <w:rPr>
            <w:webHidden/>
          </w:rPr>
          <w:tab/>
        </w:r>
        <w:r w:rsidR="00B52F9E">
          <w:rPr>
            <w:webHidden/>
          </w:rPr>
          <w:fldChar w:fldCharType="begin"/>
        </w:r>
        <w:r w:rsidR="00B52F9E">
          <w:rPr>
            <w:webHidden/>
          </w:rPr>
          <w:instrText xml:space="preserve"> PAGEREF _Toc44422200 \h </w:instrText>
        </w:r>
        <w:r w:rsidR="00B52F9E">
          <w:rPr>
            <w:webHidden/>
          </w:rPr>
        </w:r>
        <w:r w:rsidR="00B52F9E">
          <w:rPr>
            <w:webHidden/>
          </w:rPr>
          <w:fldChar w:fldCharType="separate"/>
        </w:r>
        <w:r>
          <w:rPr>
            <w:webHidden/>
          </w:rPr>
          <w:t>4</w:t>
        </w:r>
        <w:r w:rsidR="00B52F9E">
          <w:rPr>
            <w:webHidden/>
          </w:rPr>
          <w:fldChar w:fldCharType="end"/>
        </w:r>
      </w:hyperlink>
    </w:p>
    <w:p w14:paraId="6AF2B238" w14:textId="0D9AF1FD" w:rsidR="00B52F9E" w:rsidRDefault="002A753C">
      <w:pPr>
        <w:pStyle w:val="TOC1"/>
        <w:rPr>
          <w:rFonts w:asciiTheme="minorHAnsi" w:eastAsiaTheme="minorEastAsia" w:hAnsiTheme="minorHAnsi" w:cstheme="minorBidi"/>
          <w:caps w:val="0"/>
          <w:sz w:val="22"/>
          <w:szCs w:val="22"/>
          <w:lang w:val="en-AU" w:eastAsia="en-AU"/>
        </w:rPr>
      </w:pPr>
      <w:hyperlink w:anchor="_Toc44422201" w:history="1">
        <w:r w:rsidR="00B52F9E" w:rsidRPr="004148A5">
          <w:rPr>
            <w:rStyle w:val="Hyperlink"/>
          </w:rPr>
          <w:t>Logging In for the first time</w:t>
        </w:r>
        <w:r w:rsidR="00B52F9E">
          <w:rPr>
            <w:webHidden/>
          </w:rPr>
          <w:tab/>
        </w:r>
        <w:r w:rsidR="00B52F9E">
          <w:rPr>
            <w:webHidden/>
          </w:rPr>
          <w:fldChar w:fldCharType="begin"/>
        </w:r>
        <w:r w:rsidR="00B52F9E">
          <w:rPr>
            <w:webHidden/>
          </w:rPr>
          <w:instrText xml:space="preserve"> PAGEREF _Toc44422201 \h </w:instrText>
        </w:r>
        <w:r w:rsidR="00B52F9E">
          <w:rPr>
            <w:webHidden/>
          </w:rPr>
        </w:r>
        <w:r w:rsidR="00B52F9E">
          <w:rPr>
            <w:webHidden/>
          </w:rPr>
          <w:fldChar w:fldCharType="separate"/>
        </w:r>
        <w:r>
          <w:rPr>
            <w:webHidden/>
          </w:rPr>
          <w:t>6</w:t>
        </w:r>
        <w:r w:rsidR="00B52F9E">
          <w:rPr>
            <w:webHidden/>
          </w:rPr>
          <w:fldChar w:fldCharType="end"/>
        </w:r>
      </w:hyperlink>
    </w:p>
    <w:p w14:paraId="7BABFA9D" w14:textId="309CF3BF" w:rsidR="00B52F9E" w:rsidRDefault="002A753C">
      <w:pPr>
        <w:pStyle w:val="TOC1"/>
        <w:rPr>
          <w:rFonts w:asciiTheme="minorHAnsi" w:eastAsiaTheme="minorEastAsia" w:hAnsiTheme="minorHAnsi" w:cstheme="minorBidi"/>
          <w:caps w:val="0"/>
          <w:sz w:val="22"/>
          <w:szCs w:val="22"/>
          <w:lang w:val="en-AU" w:eastAsia="en-AU"/>
        </w:rPr>
      </w:pPr>
      <w:hyperlink w:anchor="_Toc44422202" w:history="1">
        <w:r w:rsidR="00B52F9E" w:rsidRPr="004148A5">
          <w:rPr>
            <w:rStyle w:val="Hyperlink"/>
          </w:rPr>
          <w:t>Logging In</w:t>
        </w:r>
        <w:r w:rsidR="00B52F9E">
          <w:rPr>
            <w:webHidden/>
          </w:rPr>
          <w:tab/>
        </w:r>
        <w:r w:rsidR="00B52F9E">
          <w:rPr>
            <w:webHidden/>
          </w:rPr>
          <w:fldChar w:fldCharType="begin"/>
        </w:r>
        <w:r w:rsidR="00B52F9E">
          <w:rPr>
            <w:webHidden/>
          </w:rPr>
          <w:instrText xml:space="preserve"> PAGEREF _Toc44422202 \h </w:instrText>
        </w:r>
        <w:r w:rsidR="00B52F9E">
          <w:rPr>
            <w:webHidden/>
          </w:rPr>
        </w:r>
        <w:r w:rsidR="00B52F9E">
          <w:rPr>
            <w:webHidden/>
          </w:rPr>
          <w:fldChar w:fldCharType="separate"/>
        </w:r>
        <w:r>
          <w:rPr>
            <w:webHidden/>
          </w:rPr>
          <w:t>9</w:t>
        </w:r>
        <w:r w:rsidR="00B52F9E">
          <w:rPr>
            <w:webHidden/>
          </w:rPr>
          <w:fldChar w:fldCharType="end"/>
        </w:r>
      </w:hyperlink>
    </w:p>
    <w:p w14:paraId="0FBA4503" w14:textId="0ED25812" w:rsidR="00B52F9E" w:rsidRDefault="002A753C">
      <w:pPr>
        <w:pStyle w:val="TOC1"/>
        <w:rPr>
          <w:rFonts w:asciiTheme="minorHAnsi" w:eastAsiaTheme="minorEastAsia" w:hAnsiTheme="minorHAnsi" w:cstheme="minorBidi"/>
          <w:caps w:val="0"/>
          <w:sz w:val="22"/>
          <w:szCs w:val="22"/>
          <w:lang w:val="en-AU" w:eastAsia="en-AU"/>
        </w:rPr>
      </w:pPr>
      <w:hyperlink w:anchor="_Toc44422203" w:history="1">
        <w:r w:rsidR="00B52F9E" w:rsidRPr="004148A5">
          <w:rPr>
            <w:rStyle w:val="Hyperlink"/>
          </w:rPr>
          <w:t>Basic Navigation</w:t>
        </w:r>
        <w:r w:rsidR="00B52F9E">
          <w:rPr>
            <w:webHidden/>
          </w:rPr>
          <w:tab/>
        </w:r>
        <w:r w:rsidR="00B52F9E">
          <w:rPr>
            <w:webHidden/>
          </w:rPr>
          <w:fldChar w:fldCharType="begin"/>
        </w:r>
        <w:r w:rsidR="00B52F9E">
          <w:rPr>
            <w:webHidden/>
          </w:rPr>
          <w:instrText xml:space="preserve"> PAGEREF _Toc44422203 \h </w:instrText>
        </w:r>
        <w:r w:rsidR="00B52F9E">
          <w:rPr>
            <w:webHidden/>
          </w:rPr>
        </w:r>
        <w:r w:rsidR="00B52F9E">
          <w:rPr>
            <w:webHidden/>
          </w:rPr>
          <w:fldChar w:fldCharType="separate"/>
        </w:r>
        <w:r>
          <w:rPr>
            <w:webHidden/>
          </w:rPr>
          <w:t>11</w:t>
        </w:r>
        <w:r w:rsidR="00B52F9E">
          <w:rPr>
            <w:webHidden/>
          </w:rPr>
          <w:fldChar w:fldCharType="end"/>
        </w:r>
      </w:hyperlink>
    </w:p>
    <w:p w14:paraId="77F62DD2" w14:textId="3D47A124" w:rsidR="00B52F9E" w:rsidRDefault="002A753C">
      <w:pPr>
        <w:pStyle w:val="TOC2"/>
        <w:rPr>
          <w:rFonts w:asciiTheme="minorHAnsi" w:eastAsiaTheme="minorEastAsia" w:hAnsiTheme="minorHAnsi" w:cstheme="minorBidi"/>
          <w:sz w:val="22"/>
          <w:szCs w:val="22"/>
          <w:lang w:val="en-AU" w:eastAsia="en-AU"/>
        </w:rPr>
      </w:pPr>
      <w:hyperlink w:anchor="_Toc44422204" w:history="1">
        <w:r w:rsidR="00B52F9E" w:rsidRPr="004148A5">
          <w:rPr>
            <w:rStyle w:val="Hyperlink"/>
          </w:rPr>
          <w:t>The Home page</w:t>
        </w:r>
        <w:r w:rsidR="00B52F9E">
          <w:rPr>
            <w:webHidden/>
          </w:rPr>
          <w:tab/>
        </w:r>
        <w:r w:rsidR="00B52F9E">
          <w:rPr>
            <w:webHidden/>
          </w:rPr>
          <w:fldChar w:fldCharType="begin"/>
        </w:r>
        <w:r w:rsidR="00B52F9E">
          <w:rPr>
            <w:webHidden/>
          </w:rPr>
          <w:instrText xml:space="preserve"> PAGEREF _Toc44422204 \h </w:instrText>
        </w:r>
        <w:r w:rsidR="00B52F9E">
          <w:rPr>
            <w:webHidden/>
          </w:rPr>
        </w:r>
        <w:r w:rsidR="00B52F9E">
          <w:rPr>
            <w:webHidden/>
          </w:rPr>
          <w:fldChar w:fldCharType="separate"/>
        </w:r>
        <w:r>
          <w:rPr>
            <w:webHidden/>
          </w:rPr>
          <w:t>12</w:t>
        </w:r>
        <w:r w:rsidR="00B52F9E">
          <w:rPr>
            <w:webHidden/>
          </w:rPr>
          <w:fldChar w:fldCharType="end"/>
        </w:r>
      </w:hyperlink>
    </w:p>
    <w:p w14:paraId="3A48D829" w14:textId="697D0608" w:rsidR="00B52F9E" w:rsidRDefault="002A753C">
      <w:pPr>
        <w:pStyle w:val="TOC1"/>
        <w:rPr>
          <w:rFonts w:asciiTheme="minorHAnsi" w:eastAsiaTheme="minorEastAsia" w:hAnsiTheme="minorHAnsi" w:cstheme="minorBidi"/>
          <w:caps w:val="0"/>
          <w:sz w:val="22"/>
          <w:szCs w:val="22"/>
          <w:lang w:val="en-AU" w:eastAsia="en-AU"/>
        </w:rPr>
      </w:pPr>
      <w:hyperlink w:anchor="_Toc44422205" w:history="1">
        <w:r w:rsidR="00B52F9E" w:rsidRPr="004148A5">
          <w:rPr>
            <w:rStyle w:val="Hyperlink"/>
          </w:rPr>
          <w:t>Support</w:t>
        </w:r>
        <w:r w:rsidR="00B52F9E">
          <w:rPr>
            <w:webHidden/>
          </w:rPr>
          <w:tab/>
        </w:r>
        <w:r w:rsidR="00B52F9E">
          <w:rPr>
            <w:webHidden/>
          </w:rPr>
          <w:fldChar w:fldCharType="begin"/>
        </w:r>
        <w:r w:rsidR="00B52F9E">
          <w:rPr>
            <w:webHidden/>
          </w:rPr>
          <w:instrText xml:space="preserve"> PAGEREF _Toc44422205 \h </w:instrText>
        </w:r>
        <w:r w:rsidR="00B52F9E">
          <w:rPr>
            <w:webHidden/>
          </w:rPr>
        </w:r>
        <w:r w:rsidR="00B52F9E">
          <w:rPr>
            <w:webHidden/>
          </w:rPr>
          <w:fldChar w:fldCharType="separate"/>
        </w:r>
        <w:r>
          <w:rPr>
            <w:webHidden/>
          </w:rPr>
          <w:t>13</w:t>
        </w:r>
        <w:r w:rsidR="00B52F9E">
          <w:rPr>
            <w:webHidden/>
          </w:rPr>
          <w:fldChar w:fldCharType="end"/>
        </w:r>
      </w:hyperlink>
    </w:p>
    <w:p w14:paraId="179974F0" w14:textId="1359C39A" w:rsidR="00B52F9E" w:rsidRDefault="002A753C">
      <w:pPr>
        <w:pStyle w:val="TOC1"/>
        <w:rPr>
          <w:rFonts w:asciiTheme="minorHAnsi" w:eastAsiaTheme="minorEastAsia" w:hAnsiTheme="minorHAnsi" w:cstheme="minorBidi"/>
          <w:caps w:val="0"/>
          <w:sz w:val="22"/>
          <w:szCs w:val="22"/>
          <w:lang w:val="en-AU" w:eastAsia="en-AU"/>
        </w:rPr>
      </w:pPr>
      <w:hyperlink w:anchor="_Toc44422206" w:history="1">
        <w:r w:rsidR="00B52F9E" w:rsidRPr="004148A5">
          <w:rPr>
            <w:rStyle w:val="Hyperlink"/>
          </w:rPr>
          <w:t>APPENDIX A Project Flyer</w:t>
        </w:r>
        <w:r w:rsidR="00B52F9E">
          <w:rPr>
            <w:webHidden/>
          </w:rPr>
          <w:tab/>
        </w:r>
        <w:r w:rsidR="00B52F9E">
          <w:rPr>
            <w:webHidden/>
          </w:rPr>
          <w:fldChar w:fldCharType="begin"/>
        </w:r>
        <w:r w:rsidR="00B52F9E">
          <w:rPr>
            <w:webHidden/>
          </w:rPr>
          <w:instrText xml:space="preserve"> PAGEREF _Toc44422206 \h </w:instrText>
        </w:r>
        <w:r w:rsidR="00B52F9E">
          <w:rPr>
            <w:webHidden/>
          </w:rPr>
        </w:r>
        <w:r w:rsidR="00B52F9E">
          <w:rPr>
            <w:webHidden/>
          </w:rPr>
          <w:fldChar w:fldCharType="separate"/>
        </w:r>
        <w:r>
          <w:rPr>
            <w:webHidden/>
          </w:rPr>
          <w:t>14</w:t>
        </w:r>
        <w:r w:rsidR="00B52F9E">
          <w:rPr>
            <w:webHidden/>
          </w:rPr>
          <w:fldChar w:fldCharType="end"/>
        </w:r>
      </w:hyperlink>
    </w:p>
    <w:p w14:paraId="2D9D4216" w14:textId="19AD7938" w:rsidR="009649F6" w:rsidRDefault="005C5F92" w:rsidP="005C5F92">
      <w:pPr>
        <w:pStyle w:val="TOC1"/>
        <w:rPr>
          <w:rFonts w:eastAsiaTheme="minorHAnsi" w:cs="Minion Pro"/>
          <w:noProof w:val="0"/>
          <w:color w:val="000000"/>
          <w:lang w:val="en-GB" w:eastAsia="en-US"/>
        </w:rPr>
      </w:pPr>
      <w:r>
        <w:rPr>
          <w:rFonts w:eastAsiaTheme="minorHAnsi" w:cs="Minion Pro"/>
          <w:noProof w:val="0"/>
          <w:color w:val="000000"/>
          <w:lang w:val="en-GB" w:eastAsia="en-US"/>
        </w:rPr>
        <w:fldChar w:fldCharType="end"/>
      </w:r>
    </w:p>
    <w:p w14:paraId="04FD0B06" w14:textId="77777777" w:rsidR="009649F6" w:rsidRDefault="009649F6" w:rsidP="005C5F92">
      <w:pPr>
        <w:pStyle w:val="TOC1"/>
        <w:rPr>
          <w:rFonts w:eastAsiaTheme="minorHAnsi" w:cs="Minion Pro"/>
          <w:noProof w:val="0"/>
          <w:color w:val="000000"/>
          <w:lang w:val="en-GB" w:eastAsia="en-US"/>
        </w:rPr>
      </w:pPr>
    </w:p>
    <w:p w14:paraId="7A9C9BF3" w14:textId="77777777" w:rsidR="00F543A3" w:rsidRPr="00DB47FF" w:rsidRDefault="00F543A3" w:rsidP="005C5F92">
      <w:pPr>
        <w:pStyle w:val="TOC1"/>
        <w:rPr>
          <w:rStyle w:val="Hyperlink"/>
        </w:rPr>
      </w:pPr>
      <w:r w:rsidRPr="00DB47FF">
        <w:rPr>
          <w:rStyle w:val="Hyperlink"/>
        </w:rPr>
        <w:br w:type="page"/>
      </w:r>
    </w:p>
    <w:p w14:paraId="6517B103" w14:textId="77777777" w:rsidR="00B201C6" w:rsidRDefault="00B201C6" w:rsidP="005C5F92">
      <w:bookmarkStart w:id="2" w:name="TOC"/>
      <w:bookmarkEnd w:id="2"/>
    </w:p>
    <w:p w14:paraId="58EEA41E" w14:textId="77777777" w:rsidR="00B201C6" w:rsidRPr="00B201C6" w:rsidRDefault="00B201C6" w:rsidP="00B201C6">
      <w:pPr>
        <w:pStyle w:val="Heading1"/>
      </w:pPr>
      <w:bookmarkStart w:id="3" w:name="_Toc497251819"/>
      <w:bookmarkStart w:id="4" w:name="_Toc44422195"/>
      <w:r w:rsidRPr="00B201C6">
        <w:t>Overview</w:t>
      </w:r>
      <w:bookmarkEnd w:id="3"/>
      <w:bookmarkEnd w:id="4"/>
    </w:p>
    <w:p w14:paraId="2FE5286D" w14:textId="77777777" w:rsidR="00171233" w:rsidRPr="00B201C6" w:rsidRDefault="00171233" w:rsidP="00171233">
      <w:pPr>
        <w:pStyle w:val="Heading2"/>
      </w:pPr>
      <w:bookmarkStart w:id="5" w:name="_Toc497251820"/>
      <w:bookmarkStart w:id="6" w:name="_Toc500930183"/>
      <w:bookmarkStart w:id="7" w:name="_Toc44422196"/>
      <w:bookmarkStart w:id="8" w:name="_Toc500930184"/>
      <w:r w:rsidRPr="00B201C6">
        <w:t>Purpose</w:t>
      </w:r>
      <w:bookmarkEnd w:id="5"/>
      <w:bookmarkEnd w:id="6"/>
      <w:bookmarkEnd w:id="7"/>
    </w:p>
    <w:p w14:paraId="054CB6EB" w14:textId="4382B630" w:rsidR="00171233" w:rsidRDefault="00171233" w:rsidP="00171233">
      <w:r>
        <w:t>The purpose of this pack is to help get you get started with the Indigenous Procurement Policy Reporting Solution (IPPRS)</w:t>
      </w:r>
      <w:r w:rsidR="00AB3240">
        <w:t xml:space="preserve"> Contractor Portal</w:t>
      </w:r>
      <w:r>
        <w:t>.</w:t>
      </w:r>
    </w:p>
    <w:p w14:paraId="6B11F643" w14:textId="45531EE1" w:rsidR="00171233" w:rsidRDefault="00171233" w:rsidP="00171233">
      <w:r>
        <w:t xml:space="preserve">This document will </w:t>
      </w:r>
      <w:r w:rsidR="005C5CD6">
        <w:t>address</w:t>
      </w:r>
      <w:r>
        <w:t>:</w:t>
      </w:r>
    </w:p>
    <w:p w14:paraId="2B215E94" w14:textId="0894193F" w:rsidR="00171233" w:rsidRDefault="00171233" w:rsidP="00171233">
      <w:pPr>
        <w:pStyle w:val="ListBullet"/>
        <w:spacing w:afterLines="50" w:after="120"/>
        <w:ind w:left="1077" w:hanging="357"/>
      </w:pPr>
      <w:r>
        <w:t xml:space="preserve">System </w:t>
      </w:r>
      <w:r w:rsidR="008A2988">
        <w:t>r</w:t>
      </w:r>
      <w:r>
        <w:t>equirements</w:t>
      </w:r>
    </w:p>
    <w:p w14:paraId="3A361F85" w14:textId="74BEDC04" w:rsidR="00171233" w:rsidRDefault="00171233" w:rsidP="00171233">
      <w:pPr>
        <w:pStyle w:val="ListBullet"/>
        <w:spacing w:afterLines="50" w:after="120"/>
        <w:ind w:left="1077" w:hanging="357"/>
      </w:pPr>
      <w:r>
        <w:t xml:space="preserve">How to </w:t>
      </w:r>
      <w:r w:rsidR="008A2988">
        <w:t>g</w:t>
      </w:r>
      <w:r>
        <w:t xml:space="preserve">et </w:t>
      </w:r>
      <w:r w:rsidR="008A2988">
        <w:t>s</w:t>
      </w:r>
      <w:r>
        <w:t>tarted</w:t>
      </w:r>
    </w:p>
    <w:p w14:paraId="4963FD4B" w14:textId="590B7698" w:rsidR="00171233" w:rsidRDefault="00171233" w:rsidP="00171233">
      <w:pPr>
        <w:pStyle w:val="ListBullet"/>
        <w:spacing w:afterLines="50" w:after="120"/>
        <w:ind w:left="1077" w:hanging="357"/>
      </w:pPr>
      <w:r>
        <w:t xml:space="preserve">How to </w:t>
      </w:r>
      <w:r w:rsidR="008A2988">
        <w:t>l</w:t>
      </w:r>
      <w:r>
        <w:t>ogin</w:t>
      </w:r>
    </w:p>
    <w:p w14:paraId="1BF90722" w14:textId="77777777" w:rsidR="00171233" w:rsidRDefault="00171233" w:rsidP="00171233">
      <w:pPr>
        <w:pStyle w:val="ListBullet"/>
        <w:spacing w:afterLines="50" w:after="120"/>
        <w:ind w:left="1077" w:hanging="357"/>
      </w:pPr>
      <w:r>
        <w:t>Where to get support</w:t>
      </w:r>
    </w:p>
    <w:p w14:paraId="3B935182" w14:textId="27D189D9" w:rsidR="00171233" w:rsidRDefault="00171233" w:rsidP="00171233">
      <w:pPr>
        <w:pStyle w:val="ListBullet"/>
        <w:spacing w:afterLines="50" w:after="120"/>
        <w:ind w:left="1077" w:hanging="357"/>
      </w:pPr>
      <w:r>
        <w:t xml:space="preserve">Useful </w:t>
      </w:r>
      <w:r w:rsidR="008A2988">
        <w:t>l</w:t>
      </w:r>
      <w:r>
        <w:t>inks</w:t>
      </w:r>
    </w:p>
    <w:p w14:paraId="1DAABDDF" w14:textId="2CA22180" w:rsidR="00171233" w:rsidRDefault="00171233" w:rsidP="00171233">
      <w:pPr>
        <w:pStyle w:val="ListBullet"/>
        <w:numPr>
          <w:ilvl w:val="0"/>
          <w:numId w:val="0"/>
        </w:numPr>
        <w:spacing w:afterLines="50" w:after="120"/>
      </w:pPr>
      <w:r>
        <w:t xml:space="preserve">If you are unsure about what the IPPRS is, please read </w:t>
      </w:r>
      <w:r>
        <w:fldChar w:fldCharType="begin"/>
      </w:r>
      <w:r>
        <w:instrText xml:space="preserve"> REF _Ref504573370 \h  \* MERGEFORMAT </w:instrText>
      </w:r>
      <w:r>
        <w:fldChar w:fldCharType="separate"/>
      </w:r>
      <w:r w:rsidRPr="00B24AB3">
        <w:rPr>
          <w:b/>
          <w:color w:val="365F91" w:themeColor="accent1" w:themeShade="BF"/>
        </w:rPr>
        <w:t>APPENDIX A Project Flye</w:t>
      </w:r>
      <w:r>
        <w:t>r</w:t>
      </w:r>
      <w:r>
        <w:fldChar w:fldCharType="end"/>
      </w:r>
      <w:r>
        <w:t xml:space="preserve"> for an </w:t>
      </w:r>
      <w:r w:rsidR="008A2988">
        <w:t>o</w:t>
      </w:r>
      <w:r>
        <w:t xml:space="preserve">verview. </w:t>
      </w:r>
    </w:p>
    <w:p w14:paraId="01C2BC95" w14:textId="77777777" w:rsidR="00171233" w:rsidRDefault="00171233" w:rsidP="00171233">
      <w:pPr>
        <w:pStyle w:val="Heading2"/>
      </w:pPr>
      <w:bookmarkStart w:id="9" w:name="_Toc44422197"/>
      <w:r>
        <w:t>Background</w:t>
      </w:r>
      <w:bookmarkEnd w:id="8"/>
      <w:bookmarkEnd w:id="9"/>
    </w:p>
    <w:p w14:paraId="26C95A0D" w14:textId="47E0BF35" w:rsidR="00171233" w:rsidRPr="003527BB" w:rsidRDefault="00171233" w:rsidP="00171233">
      <w:pPr>
        <w:pStyle w:val="NoSpacing"/>
        <w:rPr>
          <w:rFonts w:ascii="Montserrat Light" w:hAnsi="Montserrat Light" w:cs="Minion Pro"/>
          <w:color w:val="000000"/>
          <w:sz w:val="20"/>
          <w:szCs w:val="20"/>
        </w:rPr>
      </w:pPr>
      <w:r w:rsidRPr="003527BB">
        <w:rPr>
          <w:rFonts w:ascii="Montserrat Light" w:hAnsi="Montserrat Light" w:cs="Minion Pro"/>
          <w:color w:val="000000"/>
          <w:sz w:val="20"/>
          <w:szCs w:val="20"/>
        </w:rPr>
        <w:t xml:space="preserve">The IPPRS </w:t>
      </w:r>
      <w:r>
        <w:rPr>
          <w:rFonts w:ascii="Montserrat Light" w:hAnsi="Montserrat Light" w:cs="Minion Pro"/>
          <w:color w:val="000000"/>
          <w:sz w:val="20"/>
          <w:szCs w:val="20"/>
        </w:rPr>
        <w:t>was</w:t>
      </w:r>
      <w:r w:rsidRPr="003527BB">
        <w:rPr>
          <w:rFonts w:ascii="Montserrat Light" w:hAnsi="Montserrat Light" w:cs="Minion Pro"/>
          <w:color w:val="000000"/>
          <w:sz w:val="20"/>
          <w:szCs w:val="20"/>
        </w:rPr>
        <w:t xml:space="preserve"> created to provide Commonwealth agencies and </w:t>
      </w:r>
      <w:r>
        <w:rPr>
          <w:rFonts w:ascii="Montserrat Light" w:hAnsi="Montserrat Light" w:cs="Minion Pro"/>
          <w:color w:val="000000"/>
          <w:sz w:val="20"/>
          <w:szCs w:val="20"/>
        </w:rPr>
        <w:t xml:space="preserve">Industry </w:t>
      </w:r>
      <w:r w:rsidR="008A2988">
        <w:rPr>
          <w:rFonts w:ascii="Montserrat Light" w:hAnsi="Montserrat Light" w:cs="Minion Pro"/>
          <w:color w:val="000000"/>
          <w:sz w:val="20"/>
          <w:szCs w:val="20"/>
        </w:rPr>
        <w:t>c</w:t>
      </w:r>
      <w:r>
        <w:rPr>
          <w:rFonts w:ascii="Montserrat Light" w:hAnsi="Montserrat Light" w:cs="Minion Pro"/>
          <w:color w:val="000000"/>
          <w:sz w:val="20"/>
          <w:szCs w:val="20"/>
        </w:rPr>
        <w:t>ontractors</w:t>
      </w:r>
      <w:r w:rsidRPr="003527BB">
        <w:rPr>
          <w:rFonts w:ascii="Montserrat Light" w:hAnsi="Montserrat Light" w:cs="Minion Pro"/>
          <w:color w:val="000000"/>
          <w:sz w:val="20"/>
          <w:szCs w:val="20"/>
        </w:rPr>
        <w:t xml:space="preserve"> with the ability to more efficiently and accurately manage and report their obligations, as mandated by the </w:t>
      </w:r>
      <w:hyperlink r:id="rId11" w:history="1">
        <w:r w:rsidRPr="000C333C">
          <w:rPr>
            <w:rStyle w:val="Hyperlink"/>
            <w:rFonts w:ascii="Montserrat Light" w:hAnsi="Montserrat Light" w:cs="Minion Pro"/>
            <w:sz w:val="20"/>
            <w:szCs w:val="20"/>
          </w:rPr>
          <w:t xml:space="preserve">Indigenous Procurement Policy (IPP). </w:t>
        </w:r>
      </w:hyperlink>
      <w:r>
        <w:rPr>
          <w:rFonts w:ascii="Montserrat Light" w:hAnsi="Montserrat Light" w:cs="Minion Pro"/>
          <w:color w:val="000000"/>
          <w:sz w:val="20"/>
          <w:szCs w:val="20"/>
        </w:rPr>
        <w:t xml:space="preserve"> </w:t>
      </w:r>
    </w:p>
    <w:p w14:paraId="159067DD" w14:textId="77777777" w:rsidR="00171233" w:rsidRDefault="00171233" w:rsidP="00CB7396"/>
    <w:p w14:paraId="5FED4A2C" w14:textId="77777777" w:rsidR="00171233" w:rsidRPr="00AD71F3" w:rsidRDefault="00171233" w:rsidP="00171233">
      <w:pPr>
        <w:pStyle w:val="Heading1"/>
      </w:pPr>
      <w:r w:rsidRPr="00F72EE7">
        <w:t xml:space="preserve"> </w:t>
      </w:r>
      <w:bookmarkStart w:id="10" w:name="_Toc500930185"/>
      <w:bookmarkStart w:id="11" w:name="_Toc44422198"/>
      <w:r>
        <w:t>System requirements</w:t>
      </w:r>
      <w:bookmarkEnd w:id="10"/>
      <w:bookmarkEnd w:id="11"/>
      <w:r>
        <w:rPr>
          <w:lang w:val="en-US"/>
        </w:rPr>
        <w:t xml:space="preserve"> </w:t>
      </w:r>
    </w:p>
    <w:p w14:paraId="3DD43AC8" w14:textId="0AB26711" w:rsidR="00D860DD" w:rsidRPr="00D860DD" w:rsidRDefault="00171233" w:rsidP="00D860DD">
      <w:r w:rsidRPr="00AD71F3">
        <w:t xml:space="preserve">IPPRS is a Microsoft Dynamics 365 web application and is accessible via a web browser. </w:t>
      </w:r>
      <w:r w:rsidR="00D860DD">
        <w:t xml:space="preserve">Users can access IPP Contractor Portal (IPPCP) </w:t>
      </w:r>
      <w:r w:rsidR="00D860DD" w:rsidRPr="00D860DD">
        <w:t>with the most recent versions of these popular browsers:</w:t>
      </w:r>
    </w:p>
    <w:p w14:paraId="11DFCDA5" w14:textId="77777777" w:rsidR="00D860DD" w:rsidRPr="00D860DD" w:rsidRDefault="00D860DD" w:rsidP="00D860DD">
      <w:pPr>
        <w:numPr>
          <w:ilvl w:val="0"/>
          <w:numId w:val="32"/>
        </w:numPr>
        <w:shd w:val="clear" w:color="auto" w:fill="FFFFFF"/>
        <w:suppressAutoHyphens w:val="0"/>
        <w:autoSpaceDE/>
        <w:autoSpaceDN/>
        <w:adjustRightInd/>
        <w:spacing w:after="0" w:line="240" w:lineRule="auto"/>
        <w:ind w:left="570"/>
        <w:textAlignment w:val="auto"/>
      </w:pPr>
      <w:r w:rsidRPr="00D860DD">
        <w:t>Microsoft Edge (recommended: </w:t>
      </w:r>
      <w:hyperlink r:id="rId12" w:history="1">
        <w:r w:rsidRPr="00D860DD">
          <w:t>Chromium-based Edge</w:t>
        </w:r>
      </w:hyperlink>
      <w:r w:rsidRPr="00D860DD">
        <w:t>)</w:t>
      </w:r>
    </w:p>
    <w:p w14:paraId="51E0F541" w14:textId="77777777" w:rsidR="00D860DD" w:rsidRPr="00D860DD" w:rsidRDefault="00D860DD" w:rsidP="00D860DD">
      <w:pPr>
        <w:numPr>
          <w:ilvl w:val="0"/>
          <w:numId w:val="32"/>
        </w:numPr>
        <w:shd w:val="clear" w:color="auto" w:fill="FFFFFF"/>
        <w:suppressAutoHyphens w:val="0"/>
        <w:autoSpaceDE/>
        <w:autoSpaceDN/>
        <w:adjustRightInd/>
        <w:spacing w:after="0" w:line="240" w:lineRule="auto"/>
        <w:ind w:left="570"/>
        <w:textAlignment w:val="auto"/>
      </w:pPr>
      <w:r w:rsidRPr="00D860DD">
        <w:t>Chrome</w:t>
      </w:r>
    </w:p>
    <w:p w14:paraId="3E2D8EF0" w14:textId="77777777" w:rsidR="00D860DD" w:rsidRPr="00D860DD" w:rsidRDefault="00D860DD" w:rsidP="00D860DD">
      <w:pPr>
        <w:numPr>
          <w:ilvl w:val="0"/>
          <w:numId w:val="32"/>
        </w:numPr>
        <w:shd w:val="clear" w:color="auto" w:fill="FFFFFF"/>
        <w:suppressAutoHyphens w:val="0"/>
        <w:autoSpaceDE/>
        <w:autoSpaceDN/>
        <w:adjustRightInd/>
        <w:spacing w:after="0" w:line="240" w:lineRule="auto"/>
        <w:ind w:left="570"/>
        <w:textAlignment w:val="auto"/>
      </w:pPr>
      <w:r w:rsidRPr="00D860DD">
        <w:t>Firefox</w:t>
      </w:r>
    </w:p>
    <w:p w14:paraId="74D15C3C" w14:textId="77777777" w:rsidR="00D860DD" w:rsidRPr="00D860DD" w:rsidRDefault="00D860DD" w:rsidP="00D860DD">
      <w:pPr>
        <w:numPr>
          <w:ilvl w:val="0"/>
          <w:numId w:val="32"/>
        </w:numPr>
        <w:shd w:val="clear" w:color="auto" w:fill="FFFFFF"/>
        <w:suppressAutoHyphens w:val="0"/>
        <w:autoSpaceDE/>
        <w:autoSpaceDN/>
        <w:adjustRightInd/>
        <w:spacing w:after="0" w:line="240" w:lineRule="auto"/>
        <w:ind w:left="570"/>
        <w:textAlignment w:val="auto"/>
      </w:pPr>
      <w:r w:rsidRPr="00D860DD">
        <w:t>Safari</w:t>
      </w:r>
    </w:p>
    <w:p w14:paraId="1ECC5BD7" w14:textId="77777777" w:rsidR="00D860DD" w:rsidRPr="00D860DD" w:rsidRDefault="00D860DD" w:rsidP="00D860DD">
      <w:pPr>
        <w:numPr>
          <w:ilvl w:val="0"/>
          <w:numId w:val="32"/>
        </w:numPr>
        <w:shd w:val="clear" w:color="auto" w:fill="FFFFFF"/>
        <w:suppressAutoHyphens w:val="0"/>
        <w:autoSpaceDE/>
        <w:autoSpaceDN/>
        <w:adjustRightInd/>
        <w:spacing w:after="0" w:line="240" w:lineRule="auto"/>
        <w:ind w:left="570"/>
        <w:textAlignment w:val="auto"/>
      </w:pPr>
      <w:r w:rsidRPr="00D860DD">
        <w:t>Internet Explorer (not recommended)</w:t>
      </w:r>
    </w:p>
    <w:p w14:paraId="39B7D3AF" w14:textId="77777777" w:rsidR="00D860DD" w:rsidRDefault="00D860DD" w:rsidP="00D860DD"/>
    <w:p w14:paraId="060A1F6F" w14:textId="536449EB" w:rsidR="003527BB" w:rsidRPr="003527BB" w:rsidRDefault="003527BB" w:rsidP="003527BB">
      <w:pPr>
        <w:pStyle w:val="Heading1"/>
      </w:pPr>
      <w:bookmarkStart w:id="12" w:name="_Toc44422199"/>
      <w:r w:rsidRPr="003527BB">
        <w:t>Getting Started</w:t>
      </w:r>
      <w:bookmarkEnd w:id="12"/>
    </w:p>
    <w:p w14:paraId="3B88F237" w14:textId="701B1296" w:rsidR="00551E0E" w:rsidRPr="00B57C44" w:rsidRDefault="00147978" w:rsidP="00B57C44">
      <w:pPr>
        <w:pStyle w:val="Heading2"/>
      </w:pPr>
      <w:bookmarkStart w:id="13" w:name="_Toc44422200"/>
      <w:r w:rsidRPr="00B57C44">
        <w:t xml:space="preserve">What you need to </w:t>
      </w:r>
      <w:r w:rsidR="0096098C" w:rsidRPr="00B57C44">
        <w:t>get started</w:t>
      </w:r>
      <w:bookmarkEnd w:id="13"/>
    </w:p>
    <w:p w14:paraId="7C4C1B27" w14:textId="426AE2D4" w:rsidR="00171233" w:rsidRDefault="00171233" w:rsidP="00171233">
      <w:pPr>
        <w:pStyle w:val="NormalWeb"/>
        <w:spacing w:before="0" w:beforeAutospacing="0" w:after="300" w:afterAutospacing="0"/>
        <w:textAlignment w:val="baseline"/>
        <w:rPr>
          <w:rFonts w:ascii="Montserrat Light" w:eastAsiaTheme="minorHAnsi" w:hAnsi="Montserrat Light" w:cs="Minion Pro"/>
          <w:color w:val="000000"/>
          <w:sz w:val="20"/>
          <w:szCs w:val="20"/>
          <w:lang w:eastAsia="en-US"/>
        </w:rPr>
      </w:pPr>
      <w:r>
        <w:rPr>
          <w:rFonts w:ascii="Montserrat Light" w:eastAsiaTheme="minorHAnsi" w:hAnsi="Montserrat Light" w:cs="Minion Pro"/>
          <w:color w:val="000000"/>
          <w:sz w:val="20"/>
          <w:szCs w:val="20"/>
          <w:lang w:eastAsia="en-US"/>
        </w:rPr>
        <w:t>To get s</w:t>
      </w:r>
      <w:r w:rsidR="005C5CD6">
        <w:rPr>
          <w:rFonts w:ascii="Montserrat Light" w:eastAsiaTheme="minorHAnsi" w:hAnsi="Montserrat Light" w:cs="Minion Pro"/>
          <w:color w:val="000000"/>
          <w:sz w:val="20"/>
          <w:szCs w:val="20"/>
          <w:lang w:eastAsia="en-US"/>
        </w:rPr>
        <w:t>tarted, you will an invitation e</w:t>
      </w:r>
      <w:r>
        <w:rPr>
          <w:rFonts w:ascii="Montserrat Light" w:eastAsiaTheme="minorHAnsi" w:hAnsi="Montserrat Light" w:cs="Minion Pro"/>
          <w:color w:val="000000"/>
          <w:sz w:val="20"/>
          <w:szCs w:val="20"/>
          <w:lang w:eastAsia="en-US"/>
        </w:rPr>
        <w:t xml:space="preserve">mail from the Indigenous Procurement Policy </w:t>
      </w:r>
      <w:r w:rsidR="00AB3240">
        <w:rPr>
          <w:rFonts w:ascii="Montserrat Light" w:eastAsiaTheme="minorHAnsi" w:hAnsi="Montserrat Light" w:cs="Minion Pro"/>
          <w:color w:val="000000"/>
          <w:sz w:val="20"/>
          <w:szCs w:val="20"/>
          <w:lang w:eastAsia="en-US"/>
        </w:rPr>
        <w:t xml:space="preserve">Reporting </w:t>
      </w:r>
      <w:r>
        <w:rPr>
          <w:rFonts w:ascii="Montserrat Light" w:eastAsiaTheme="minorHAnsi" w:hAnsi="Montserrat Light" w:cs="Minion Pro"/>
          <w:color w:val="000000"/>
          <w:sz w:val="20"/>
          <w:szCs w:val="20"/>
          <w:lang w:eastAsia="en-US"/>
        </w:rPr>
        <w:t>Solution (IPPRS).</w:t>
      </w:r>
    </w:p>
    <w:p w14:paraId="0EBAB22A" w14:textId="77777777" w:rsidR="00171233" w:rsidRDefault="00171233" w:rsidP="00171233">
      <w:pPr>
        <w:pStyle w:val="NormalWeb"/>
        <w:spacing w:before="0" w:beforeAutospacing="0" w:after="300" w:afterAutospacing="0"/>
        <w:textAlignment w:val="baseline"/>
        <w:rPr>
          <w:rFonts w:ascii="Montserrat Light" w:eastAsiaTheme="minorHAnsi" w:hAnsi="Montserrat Light" w:cs="Minion Pro"/>
          <w:color w:val="000000"/>
          <w:sz w:val="20"/>
          <w:szCs w:val="20"/>
          <w:lang w:eastAsia="en-US"/>
        </w:rPr>
      </w:pPr>
      <w:r>
        <w:rPr>
          <w:rFonts w:ascii="Montserrat Light" w:eastAsiaTheme="minorHAnsi" w:hAnsi="Montserrat Light" w:cs="Minion Pro"/>
          <w:color w:val="000000"/>
          <w:sz w:val="20"/>
          <w:szCs w:val="20"/>
          <w:lang w:eastAsia="en-US"/>
        </w:rPr>
        <w:t>The</w:t>
      </w:r>
      <w:r w:rsidRPr="0096098C">
        <w:rPr>
          <w:rFonts w:ascii="Montserrat Light" w:eastAsiaTheme="minorHAnsi" w:hAnsi="Montserrat Light" w:cs="Minion Pro"/>
          <w:color w:val="000000"/>
          <w:sz w:val="20"/>
          <w:szCs w:val="20"/>
          <w:lang w:eastAsia="en-US"/>
        </w:rPr>
        <w:t xml:space="preserve"> invitation email </w:t>
      </w:r>
      <w:r>
        <w:rPr>
          <w:rFonts w:ascii="Montserrat Light" w:eastAsiaTheme="minorHAnsi" w:hAnsi="Montserrat Light" w:cs="Minion Pro"/>
          <w:color w:val="000000"/>
          <w:sz w:val="20"/>
          <w:szCs w:val="20"/>
          <w:lang w:eastAsia="en-US"/>
        </w:rPr>
        <w:t>is</w:t>
      </w:r>
      <w:r w:rsidRPr="0096098C">
        <w:rPr>
          <w:rFonts w:ascii="Montserrat Light" w:eastAsiaTheme="minorHAnsi" w:hAnsi="Montserrat Light" w:cs="Minion Pro"/>
          <w:color w:val="000000"/>
          <w:sz w:val="20"/>
          <w:szCs w:val="20"/>
          <w:lang w:eastAsia="en-US"/>
        </w:rPr>
        <w:t xml:space="preserve"> automatically generated and sent to you when a Commonwealth Agency Contract Manager enters your contact details against a contract with a Minimum Mandatory </w:t>
      </w:r>
      <w:r>
        <w:rPr>
          <w:rFonts w:ascii="Montserrat Light" w:eastAsiaTheme="minorHAnsi" w:hAnsi="Montserrat Light" w:cs="Minion Pro"/>
          <w:color w:val="000000"/>
          <w:sz w:val="20"/>
          <w:szCs w:val="20"/>
          <w:lang w:eastAsia="en-US"/>
        </w:rPr>
        <w:t>Reporting r</w:t>
      </w:r>
      <w:r w:rsidRPr="0096098C">
        <w:rPr>
          <w:rFonts w:ascii="Montserrat Light" w:eastAsiaTheme="minorHAnsi" w:hAnsi="Montserrat Light" w:cs="Minion Pro"/>
          <w:color w:val="000000"/>
          <w:sz w:val="20"/>
          <w:szCs w:val="20"/>
          <w:lang w:eastAsia="en-US"/>
        </w:rPr>
        <w:t xml:space="preserve">equirement, </w:t>
      </w:r>
    </w:p>
    <w:p w14:paraId="2B51A6A3" w14:textId="7ABD3301" w:rsidR="00171233" w:rsidRDefault="00171233" w:rsidP="00171233">
      <w:pPr>
        <w:pStyle w:val="NormalWeb"/>
        <w:spacing w:before="0" w:beforeAutospacing="0" w:after="300" w:afterAutospacing="0"/>
        <w:textAlignment w:val="baseline"/>
        <w:rPr>
          <w:rFonts w:ascii="Montserrat Light" w:eastAsiaTheme="minorHAnsi" w:hAnsi="Montserrat Light" w:cs="Minion Pro"/>
          <w:color w:val="000000"/>
          <w:sz w:val="20"/>
          <w:szCs w:val="20"/>
          <w:lang w:eastAsia="en-US"/>
        </w:rPr>
      </w:pPr>
      <w:r w:rsidRPr="0096098C">
        <w:rPr>
          <w:rFonts w:ascii="Montserrat Light" w:eastAsiaTheme="minorHAnsi" w:hAnsi="Montserrat Light" w:cs="Minion Pro"/>
          <w:color w:val="000000"/>
          <w:sz w:val="20"/>
          <w:szCs w:val="20"/>
          <w:lang w:eastAsia="en-US"/>
        </w:rPr>
        <w:lastRenderedPageBreak/>
        <w:t>Note that the invitation</w:t>
      </w:r>
      <w:r>
        <w:rPr>
          <w:rFonts w:ascii="Montserrat Light" w:eastAsiaTheme="minorHAnsi" w:hAnsi="Montserrat Light" w:cs="Minion Pro"/>
          <w:color w:val="000000"/>
          <w:sz w:val="20"/>
          <w:szCs w:val="20"/>
          <w:lang w:eastAsia="en-US"/>
        </w:rPr>
        <w:t xml:space="preserve"> you receive</w:t>
      </w:r>
      <w:r w:rsidRPr="0096098C">
        <w:rPr>
          <w:rFonts w:ascii="Montserrat Light" w:eastAsiaTheme="minorHAnsi" w:hAnsi="Montserrat Light" w:cs="Minion Pro"/>
          <w:color w:val="000000"/>
          <w:sz w:val="20"/>
          <w:szCs w:val="20"/>
          <w:lang w:eastAsia="en-US"/>
        </w:rPr>
        <w:t xml:space="preserve"> </w:t>
      </w:r>
      <w:r>
        <w:rPr>
          <w:rFonts w:ascii="Montserrat Light" w:eastAsiaTheme="minorHAnsi" w:hAnsi="Montserrat Light" w:cs="Minion Pro"/>
          <w:color w:val="000000"/>
          <w:sz w:val="20"/>
          <w:szCs w:val="20"/>
          <w:lang w:eastAsia="en-US"/>
        </w:rPr>
        <w:t>is valid for</w:t>
      </w:r>
      <w:r w:rsidRPr="0096098C">
        <w:rPr>
          <w:rFonts w:ascii="Montserrat Light" w:eastAsiaTheme="minorHAnsi" w:hAnsi="Montserrat Light" w:cs="Minion Pro"/>
          <w:color w:val="000000"/>
          <w:sz w:val="20"/>
          <w:szCs w:val="20"/>
          <w:lang w:eastAsia="en-US"/>
        </w:rPr>
        <w:t xml:space="preserve"> 7 </w:t>
      </w:r>
      <w:r>
        <w:rPr>
          <w:rFonts w:ascii="Montserrat Light" w:eastAsiaTheme="minorHAnsi" w:hAnsi="Montserrat Light" w:cs="Minion Pro"/>
          <w:color w:val="000000"/>
          <w:sz w:val="20"/>
          <w:szCs w:val="20"/>
          <w:lang w:eastAsia="en-US"/>
        </w:rPr>
        <w:t xml:space="preserve">calendar </w:t>
      </w:r>
      <w:r w:rsidRPr="0096098C">
        <w:rPr>
          <w:rFonts w:ascii="Montserrat Light" w:eastAsiaTheme="minorHAnsi" w:hAnsi="Montserrat Light" w:cs="Minion Pro"/>
          <w:color w:val="000000"/>
          <w:sz w:val="20"/>
          <w:szCs w:val="20"/>
          <w:lang w:eastAsia="en-US"/>
        </w:rPr>
        <w:t>days</w:t>
      </w:r>
      <w:r>
        <w:rPr>
          <w:rFonts w:ascii="Montserrat Light" w:eastAsiaTheme="minorHAnsi" w:hAnsi="Montserrat Light" w:cs="Minion Pro"/>
          <w:color w:val="000000"/>
          <w:sz w:val="20"/>
          <w:szCs w:val="20"/>
          <w:lang w:eastAsia="en-US"/>
        </w:rPr>
        <w:t xml:space="preserve"> from receipt,</w:t>
      </w:r>
      <w:r w:rsidRPr="0096098C">
        <w:rPr>
          <w:rFonts w:ascii="Montserrat Light" w:eastAsiaTheme="minorHAnsi" w:hAnsi="Montserrat Light" w:cs="Minion Pro"/>
          <w:color w:val="000000"/>
          <w:sz w:val="20"/>
          <w:szCs w:val="20"/>
          <w:lang w:eastAsia="en-US"/>
        </w:rPr>
        <w:t xml:space="preserve"> before it expires.  If you miss the expiry date, </w:t>
      </w:r>
      <w:r w:rsidR="00D860DD">
        <w:rPr>
          <w:rFonts w:ascii="Montserrat Light" w:eastAsiaTheme="minorHAnsi" w:hAnsi="Montserrat Light" w:cs="Minion Pro"/>
          <w:color w:val="000000"/>
          <w:sz w:val="20"/>
          <w:szCs w:val="20"/>
          <w:lang w:eastAsia="en-US"/>
        </w:rPr>
        <w:t>please notify the IPPRS help desk (</w:t>
      </w:r>
      <w:hyperlink r:id="rId13" w:history="1">
        <w:r w:rsidR="00D860DD" w:rsidRPr="00A11BEC">
          <w:rPr>
            <w:rStyle w:val="Hyperlink"/>
            <w:rFonts w:ascii="Montserrat Light" w:eastAsiaTheme="minorHAnsi" w:hAnsi="Montserrat Light" w:cs="Minion Pro"/>
            <w:sz w:val="20"/>
            <w:szCs w:val="20"/>
            <w:lang w:eastAsia="en-US"/>
          </w:rPr>
          <w:t>IPPRS@pmc.gov.au</w:t>
        </w:r>
      </w:hyperlink>
      <w:r w:rsidR="00D860DD">
        <w:rPr>
          <w:rFonts w:ascii="Montserrat Light" w:eastAsiaTheme="minorHAnsi" w:hAnsi="Montserrat Light" w:cs="Minion Pro"/>
          <w:color w:val="000000"/>
          <w:sz w:val="20"/>
          <w:szCs w:val="20"/>
          <w:lang w:eastAsia="en-US"/>
        </w:rPr>
        <w:t xml:space="preserve">) and </w:t>
      </w:r>
      <w:r w:rsidRPr="0096098C">
        <w:rPr>
          <w:rFonts w:ascii="Montserrat Light" w:eastAsiaTheme="minorHAnsi" w:hAnsi="Montserrat Light" w:cs="Minion Pro"/>
          <w:color w:val="000000"/>
          <w:sz w:val="20"/>
          <w:szCs w:val="20"/>
          <w:lang w:eastAsia="en-US"/>
        </w:rPr>
        <w:t>request a new invitation.</w:t>
      </w:r>
    </w:p>
    <w:p w14:paraId="6E6D60D1" w14:textId="77777777" w:rsidR="00B52F9E" w:rsidRDefault="00B52F9E" w:rsidP="00B52F9E">
      <w:pPr>
        <w:pStyle w:val="NormalWeb"/>
        <w:spacing w:before="0" w:beforeAutospacing="0" w:after="300" w:afterAutospacing="0"/>
        <w:textAlignment w:val="baseline"/>
        <w:rPr>
          <w:rFonts w:ascii="Montserrat Light" w:eastAsiaTheme="minorHAnsi" w:hAnsi="Montserrat Light" w:cs="Minion Pro"/>
          <w:color w:val="000000"/>
          <w:sz w:val="20"/>
          <w:szCs w:val="20"/>
          <w:lang w:eastAsia="en-US"/>
        </w:rPr>
      </w:pPr>
      <w:r>
        <w:rPr>
          <w:rFonts w:ascii="Montserrat Light" w:eastAsiaTheme="minorHAnsi" w:hAnsi="Montserrat Light" w:cs="Minion Pro"/>
          <w:color w:val="000000"/>
          <w:sz w:val="20"/>
          <w:szCs w:val="20"/>
          <w:lang w:eastAsia="en-US"/>
        </w:rPr>
        <w:t xml:space="preserve">A sample of the </w:t>
      </w:r>
      <w:r w:rsidRPr="0096098C">
        <w:rPr>
          <w:rFonts w:ascii="Montserrat Light" w:eastAsiaTheme="minorHAnsi" w:hAnsi="Montserrat Light" w:cs="Minion Pro"/>
          <w:color w:val="000000"/>
          <w:sz w:val="20"/>
          <w:szCs w:val="20"/>
          <w:lang w:eastAsia="en-US"/>
        </w:rPr>
        <w:t>invitation email is shown below</w:t>
      </w:r>
      <w:r>
        <w:rPr>
          <w:rFonts w:ascii="Montserrat Light" w:eastAsiaTheme="minorHAnsi" w:hAnsi="Montserrat Light" w:cs="Minion Pro"/>
          <w:color w:val="000000"/>
          <w:sz w:val="20"/>
          <w:szCs w:val="20"/>
          <w:lang w:eastAsia="en-US"/>
        </w:rPr>
        <w:t>.</w:t>
      </w:r>
    </w:p>
    <w:p w14:paraId="0A014FE7" w14:textId="33AE4AE6" w:rsidR="00FC78D2" w:rsidRDefault="00B52F9E" w:rsidP="00171233">
      <w:pPr>
        <w:pStyle w:val="NormalWeb"/>
        <w:spacing w:before="0" w:beforeAutospacing="0" w:after="300" w:afterAutospacing="0"/>
        <w:textAlignment w:val="baseline"/>
        <w:rPr>
          <w:rFonts w:ascii="Montserrat Light" w:eastAsiaTheme="minorHAnsi" w:hAnsi="Montserrat Light" w:cs="Minion Pro"/>
          <w:color w:val="000000"/>
          <w:sz w:val="20"/>
          <w:szCs w:val="20"/>
          <w:lang w:eastAsia="en-US"/>
        </w:rPr>
      </w:pPr>
      <w:r>
        <w:rPr>
          <w:noProof/>
        </w:rPr>
        <w:drawing>
          <wp:inline distT="0" distB="0" distL="0" distR="0" wp14:anchorId="1826E366" wp14:editId="23D277D2">
            <wp:extent cx="5731510" cy="3227705"/>
            <wp:effectExtent l="19050" t="19050" r="21590" b="1079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7705"/>
                    </a:xfrm>
                    <a:prstGeom prst="rect">
                      <a:avLst/>
                    </a:prstGeom>
                    <a:ln w="19050">
                      <a:solidFill>
                        <a:schemeClr val="bg2">
                          <a:lumMod val="50000"/>
                        </a:schemeClr>
                      </a:solidFill>
                    </a:ln>
                  </pic:spPr>
                </pic:pic>
              </a:graphicData>
            </a:graphic>
          </wp:inline>
        </w:drawing>
      </w:r>
    </w:p>
    <w:p w14:paraId="4916B48E" w14:textId="7789D7E5" w:rsidR="00971162" w:rsidRPr="00DB1376" w:rsidRDefault="00DB1376" w:rsidP="00DB1376">
      <w:pPr>
        <w:pStyle w:val="Caption"/>
        <w:rPr>
          <w:rFonts w:ascii="Montserrat Light" w:hAnsi="Montserrat Light" w:cs="Minion Pro"/>
          <w:color w:val="000000"/>
          <w:sz w:val="20"/>
          <w:szCs w:val="20"/>
        </w:rPr>
      </w:pPr>
      <w:r>
        <w:br/>
      </w:r>
      <w:r w:rsidR="00971162" w:rsidRPr="001B68F1">
        <w:t xml:space="preserve">Figure </w:t>
      </w:r>
      <w:r w:rsidR="001A7D2A">
        <w:fldChar w:fldCharType="begin"/>
      </w:r>
      <w:r w:rsidR="001A7D2A">
        <w:instrText xml:space="preserve"> SEQ Table \* ARABIC </w:instrText>
      </w:r>
      <w:r w:rsidR="001A7D2A">
        <w:fldChar w:fldCharType="separate"/>
      </w:r>
      <w:r w:rsidR="00B57C44">
        <w:rPr>
          <w:noProof/>
        </w:rPr>
        <w:t>1</w:t>
      </w:r>
      <w:r w:rsidR="001A7D2A">
        <w:rPr>
          <w:noProof/>
        </w:rPr>
        <w:fldChar w:fldCharType="end"/>
      </w:r>
      <w:r w:rsidR="00971162" w:rsidRPr="001B68F1">
        <w:t xml:space="preserve">: </w:t>
      </w:r>
      <w:r w:rsidR="0096098C" w:rsidRPr="001B68F1">
        <w:t>Invitation</w:t>
      </w:r>
      <w:r w:rsidR="00971162" w:rsidRPr="001B68F1">
        <w:t xml:space="preserve"> </w:t>
      </w:r>
      <w:r w:rsidR="00AB718A">
        <w:t>e</w:t>
      </w:r>
      <w:r w:rsidR="00971162" w:rsidRPr="001B68F1">
        <w:t xml:space="preserve">mail </w:t>
      </w:r>
      <w:r w:rsidR="00AB718A">
        <w:t>e</w:t>
      </w:r>
      <w:r w:rsidR="00971162" w:rsidRPr="001B68F1">
        <w:t>xample</w:t>
      </w:r>
    </w:p>
    <w:p w14:paraId="51E0F030" w14:textId="612AE6D7" w:rsidR="001B68F1" w:rsidRDefault="001B68F1" w:rsidP="00C50421">
      <w:pPr>
        <w:pStyle w:val="ListBullet"/>
        <w:numPr>
          <w:ilvl w:val="0"/>
          <w:numId w:val="0"/>
        </w:numPr>
        <w:spacing w:afterLines="50" w:after="120"/>
        <w:rPr>
          <w:rFonts w:ascii="Montserrat Semi Bold" w:hAnsi="Montserrat Semi Bold" w:cs="Segoe UI Light"/>
          <w:color w:val="000000" w:themeColor="text1"/>
          <w:sz w:val="22"/>
          <w:szCs w:val="22"/>
        </w:rPr>
      </w:pPr>
      <w:r>
        <w:rPr>
          <w:rFonts w:ascii="Montserrat Semi Bold" w:hAnsi="Montserrat Semi Bold" w:cs="Segoe UI Light"/>
          <w:color w:val="000000" w:themeColor="text1"/>
          <w:sz w:val="22"/>
          <w:szCs w:val="22"/>
        </w:rPr>
        <w:br w:type="page"/>
      </w:r>
    </w:p>
    <w:p w14:paraId="18093074" w14:textId="1C244E17" w:rsidR="00147978" w:rsidRPr="00B57C44" w:rsidRDefault="00147978" w:rsidP="00B57C44">
      <w:pPr>
        <w:pStyle w:val="Heading1"/>
      </w:pPr>
      <w:bookmarkStart w:id="14" w:name="_Toc44422201"/>
      <w:r w:rsidRPr="00B57C44">
        <w:lastRenderedPageBreak/>
        <w:t>Logging In</w:t>
      </w:r>
      <w:r w:rsidR="004B7D54" w:rsidRPr="00B57C44">
        <w:t xml:space="preserve"> for the first time</w:t>
      </w:r>
      <w:bookmarkEnd w:id="14"/>
    </w:p>
    <w:p w14:paraId="2A84D7CC" w14:textId="00FAA730" w:rsidR="00171233" w:rsidRDefault="00171233" w:rsidP="00171233">
      <w:pPr>
        <w:pStyle w:val="ListBullet"/>
        <w:numPr>
          <w:ilvl w:val="0"/>
          <w:numId w:val="0"/>
        </w:numPr>
        <w:spacing w:afterLines="50" w:after="120"/>
      </w:pPr>
      <w:r>
        <w:t xml:space="preserve">Login to the </w:t>
      </w:r>
      <w:r w:rsidR="005C5CD6">
        <w:t xml:space="preserve">IPP </w:t>
      </w:r>
      <w:r>
        <w:t>Contractor Portal is detailed below:</w:t>
      </w:r>
    </w:p>
    <w:tbl>
      <w:tblPr>
        <w:tblStyle w:val="TableGrid"/>
        <w:tblW w:w="0" w:type="auto"/>
        <w:tblLook w:val="04A0" w:firstRow="1" w:lastRow="0" w:firstColumn="1" w:lastColumn="0" w:noHBand="0" w:noVBand="1"/>
        <w:tblCaption w:val="Account Creation Table"/>
        <w:tblDescription w:val="This table outlines to users the steps required to create their user account for the IPP Contractor Portal."/>
      </w:tblPr>
      <w:tblGrid>
        <w:gridCol w:w="1129"/>
        <w:gridCol w:w="7887"/>
      </w:tblGrid>
      <w:tr w:rsidR="00B52F9E" w:rsidRPr="00E008D7" w14:paraId="7F2C2DCA" w14:textId="77777777" w:rsidTr="00516D98">
        <w:trPr>
          <w:tblHeader/>
        </w:trPr>
        <w:tc>
          <w:tcPr>
            <w:tcW w:w="1129" w:type="dxa"/>
            <w:shd w:val="clear" w:color="auto" w:fill="1B2A39"/>
          </w:tcPr>
          <w:p w14:paraId="5D0584F7" w14:textId="77777777" w:rsidR="00147978" w:rsidRPr="00E008D7" w:rsidRDefault="00147978" w:rsidP="00025A0D">
            <w:pPr>
              <w:rPr>
                <w:b/>
                <w:color w:val="FFFFFF" w:themeColor="background1"/>
              </w:rPr>
            </w:pPr>
            <w:r w:rsidRPr="00E008D7">
              <w:rPr>
                <w:b/>
                <w:color w:val="FFFFFF" w:themeColor="background1"/>
              </w:rPr>
              <w:t>Step No.</w:t>
            </w:r>
          </w:p>
        </w:tc>
        <w:tc>
          <w:tcPr>
            <w:tcW w:w="7887" w:type="dxa"/>
            <w:shd w:val="clear" w:color="auto" w:fill="1B2A39"/>
          </w:tcPr>
          <w:p w14:paraId="37CAEE7E" w14:textId="77777777" w:rsidR="00147978" w:rsidRPr="00E008D7" w:rsidRDefault="00147978" w:rsidP="00025A0D">
            <w:pPr>
              <w:rPr>
                <w:b/>
                <w:color w:val="FFFFFF" w:themeColor="background1"/>
              </w:rPr>
            </w:pPr>
            <w:r w:rsidRPr="00E008D7">
              <w:rPr>
                <w:b/>
                <w:color w:val="FFFFFF" w:themeColor="background1"/>
              </w:rPr>
              <w:t>Action</w:t>
            </w:r>
          </w:p>
        </w:tc>
      </w:tr>
      <w:tr w:rsidR="00B52F9E" w14:paraId="28858C69" w14:textId="77777777" w:rsidTr="00516D98">
        <w:tc>
          <w:tcPr>
            <w:tcW w:w="1129" w:type="dxa"/>
          </w:tcPr>
          <w:p w14:paraId="5CE58C4D" w14:textId="77777777" w:rsidR="00147978" w:rsidRDefault="00147978" w:rsidP="00025A0D">
            <w:r>
              <w:t>1</w:t>
            </w:r>
          </w:p>
        </w:tc>
        <w:tc>
          <w:tcPr>
            <w:tcW w:w="7887" w:type="dxa"/>
          </w:tcPr>
          <w:p w14:paraId="6D4451CB" w14:textId="432BF9B0" w:rsidR="00147978" w:rsidRDefault="004B7D54" w:rsidP="00025A0D">
            <w:r>
              <w:t>Click</w:t>
            </w:r>
            <w:r w:rsidR="00147978">
              <w:t xml:space="preserve"> the URL shown in the </w:t>
            </w:r>
            <w:r w:rsidR="00EF3EA6">
              <w:t>Invitation</w:t>
            </w:r>
            <w:r>
              <w:t xml:space="preserve"> email</w:t>
            </w:r>
            <w:r w:rsidR="00147978">
              <w:t>.  The Microsoft Sign In window is displayed:</w:t>
            </w:r>
            <w:r w:rsidR="00025A0D">
              <w:br/>
            </w:r>
          </w:p>
          <w:p w14:paraId="7102C132" w14:textId="613B4701" w:rsidR="00147978" w:rsidRDefault="00B52F9E" w:rsidP="00147978">
            <w:pPr>
              <w:jc w:val="center"/>
            </w:pPr>
            <w:r>
              <w:rPr>
                <w:noProof/>
                <w:lang w:eastAsia="en-AU"/>
              </w:rPr>
              <w:drawing>
                <wp:inline distT="0" distB="0" distL="0" distR="0" wp14:anchorId="3A1FE128" wp14:editId="194AC77C">
                  <wp:extent cx="4469207" cy="28575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3297" cy="2860115"/>
                          </a:xfrm>
                          <a:prstGeom prst="rect">
                            <a:avLst/>
                          </a:prstGeom>
                        </pic:spPr>
                      </pic:pic>
                    </a:graphicData>
                  </a:graphic>
                </wp:inline>
              </w:drawing>
            </w:r>
          </w:p>
          <w:p w14:paraId="490B1AB0" w14:textId="23280018" w:rsidR="00147978" w:rsidRDefault="00147978" w:rsidP="00147978">
            <w:pPr>
              <w:pStyle w:val="Caption"/>
            </w:pPr>
            <w:r>
              <w:t xml:space="preserve">Figure </w:t>
            </w:r>
            <w:r w:rsidR="001A7D2A">
              <w:fldChar w:fldCharType="begin"/>
            </w:r>
            <w:r w:rsidR="001A7D2A">
              <w:instrText xml:space="preserve"> SEQ Table \* ARABIC </w:instrText>
            </w:r>
            <w:r w:rsidR="001A7D2A">
              <w:fldChar w:fldCharType="separate"/>
            </w:r>
            <w:r w:rsidR="00B57C44">
              <w:rPr>
                <w:noProof/>
              </w:rPr>
              <w:t>2</w:t>
            </w:r>
            <w:r w:rsidR="001A7D2A">
              <w:rPr>
                <w:noProof/>
              </w:rPr>
              <w:fldChar w:fldCharType="end"/>
            </w:r>
            <w:r>
              <w:t xml:space="preserve">: </w:t>
            </w:r>
            <w:r w:rsidR="00EF3EA6">
              <w:t>Sign Up with an Invitation Code Screen</w:t>
            </w:r>
          </w:p>
          <w:p w14:paraId="0102D2EA" w14:textId="77777777" w:rsidR="00EF3EA6" w:rsidRDefault="00EF3EA6" w:rsidP="00322BA9">
            <w:r>
              <w:t>Notice that your invitation code has been automatically entered by the system.</w:t>
            </w:r>
          </w:p>
          <w:p w14:paraId="202AB88D" w14:textId="77777777" w:rsidR="00EF3EA6" w:rsidRDefault="00EF3EA6" w:rsidP="00322BA9"/>
          <w:p w14:paraId="3A991F4D" w14:textId="0709DB32" w:rsidR="00322BA9" w:rsidRDefault="00322BA9" w:rsidP="00322BA9">
            <w:r>
              <w:t>Please take note of the statement at the bottom of the screen:</w:t>
            </w:r>
          </w:p>
          <w:p w14:paraId="7CDAFB54" w14:textId="77777777" w:rsidR="00322BA9" w:rsidRDefault="00322BA9" w:rsidP="00322BA9">
            <w:pPr>
              <w:rPr>
                <w:rFonts w:ascii="Helvetica" w:hAnsi="Helvetica" w:cs="Arial"/>
                <w:i/>
                <w:iCs/>
                <w:color w:val="333333"/>
                <w:sz w:val="21"/>
                <w:szCs w:val="21"/>
                <w:lang w:val="en-US"/>
              </w:rPr>
            </w:pPr>
          </w:p>
          <w:p w14:paraId="4012B3B9" w14:textId="2F1EA172" w:rsidR="00322BA9" w:rsidRPr="00EF3EA6" w:rsidRDefault="00322BA9" w:rsidP="00322BA9">
            <w:pPr>
              <w:rPr>
                <w:b/>
              </w:rPr>
            </w:pPr>
            <w:r w:rsidRPr="00322BA9">
              <w:rPr>
                <w:rFonts w:ascii="Helvetica" w:hAnsi="Helvetica" w:cs="Arial"/>
                <w:b/>
                <w:i/>
                <w:iCs/>
                <w:color w:val="333333"/>
                <w:sz w:val="21"/>
                <w:szCs w:val="21"/>
                <w:lang w:val="en-US"/>
              </w:rPr>
              <w:t>Giving false or misleading information to the Commonwealth is a serious offence under section 137.1 of the Criminal Code Act 1995 (Cth). This includes omitting to advise the Commonwealth of any matter or thing without which the information you provide is misleading.</w:t>
            </w:r>
          </w:p>
        </w:tc>
      </w:tr>
      <w:tr w:rsidR="00B52F9E" w14:paraId="49C0F165" w14:textId="77777777" w:rsidTr="00516D98">
        <w:tc>
          <w:tcPr>
            <w:tcW w:w="1129" w:type="dxa"/>
          </w:tcPr>
          <w:p w14:paraId="773EEC39" w14:textId="2340EF3A" w:rsidR="00147978" w:rsidRDefault="00147978" w:rsidP="00025A0D">
            <w:r>
              <w:t>2</w:t>
            </w:r>
          </w:p>
        </w:tc>
        <w:tc>
          <w:tcPr>
            <w:tcW w:w="7887" w:type="dxa"/>
          </w:tcPr>
          <w:p w14:paraId="2CFCF781" w14:textId="5A9FD5DE" w:rsidR="00147978" w:rsidRDefault="00EF3EA6" w:rsidP="00EF3EA6">
            <w:r>
              <w:t xml:space="preserve">Click </w:t>
            </w:r>
            <w:r>
              <w:rPr>
                <w:noProof/>
                <w:lang w:eastAsia="en-AU"/>
              </w:rPr>
              <w:drawing>
                <wp:inline distT="0" distB="0" distL="0" distR="0" wp14:anchorId="29391C68" wp14:editId="1CB377FE">
                  <wp:extent cx="752475" cy="323850"/>
                  <wp:effectExtent l="0" t="0" r="9525" b="0"/>
                  <wp:docPr id="8" name="Picture 8" descr="This is what the user needs to click in order to finalise the creation of their new account." title="Regis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2475" cy="323850"/>
                          </a:xfrm>
                          <a:prstGeom prst="rect">
                            <a:avLst/>
                          </a:prstGeom>
                        </pic:spPr>
                      </pic:pic>
                    </a:graphicData>
                  </a:graphic>
                </wp:inline>
              </w:drawing>
            </w:r>
            <w:r w:rsidR="00322086">
              <w:t xml:space="preserve"> </w:t>
            </w:r>
            <w:r w:rsidR="00BC16A1">
              <w:t xml:space="preserve">and the </w:t>
            </w:r>
            <w:r w:rsidR="005C5CD6">
              <w:t xml:space="preserve">screen - </w:t>
            </w:r>
            <w:r w:rsidR="0084686D">
              <w:t>Register for a local account</w:t>
            </w:r>
            <w:r w:rsidR="00BC16A1">
              <w:t xml:space="preserve"> is displayed prompting you to set up your Username and Password</w:t>
            </w:r>
            <w:r w:rsidR="0084686D">
              <w:t>:</w:t>
            </w:r>
          </w:p>
          <w:p w14:paraId="6A629ED0" w14:textId="4ACDADA4" w:rsidR="0096098C" w:rsidRDefault="00B52F9E" w:rsidP="0096098C">
            <w:pPr>
              <w:jc w:val="center"/>
            </w:pPr>
            <w:r>
              <w:rPr>
                <w:noProof/>
                <w:lang w:eastAsia="en-AU"/>
              </w:rPr>
              <w:lastRenderedPageBreak/>
              <w:drawing>
                <wp:inline distT="0" distB="0" distL="0" distR="0" wp14:anchorId="4F8B5148" wp14:editId="6BFE2F96">
                  <wp:extent cx="4601540" cy="2647950"/>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7543" cy="2651405"/>
                          </a:xfrm>
                          <a:prstGeom prst="rect">
                            <a:avLst/>
                          </a:prstGeom>
                        </pic:spPr>
                      </pic:pic>
                    </a:graphicData>
                  </a:graphic>
                </wp:inline>
              </w:drawing>
            </w:r>
          </w:p>
          <w:p w14:paraId="43F9305B" w14:textId="02F4B6DA" w:rsidR="00322086" w:rsidRDefault="00BC16A1" w:rsidP="0084686D">
            <w:pPr>
              <w:pStyle w:val="Caption"/>
            </w:pPr>
            <w:r>
              <w:t xml:space="preserve">Figure </w:t>
            </w:r>
            <w:r w:rsidR="001A7D2A">
              <w:fldChar w:fldCharType="begin"/>
            </w:r>
            <w:r w:rsidR="001A7D2A">
              <w:instrText xml:space="preserve"> SEQ Table \* ARABIC </w:instrText>
            </w:r>
            <w:r w:rsidR="001A7D2A">
              <w:fldChar w:fldCharType="separate"/>
            </w:r>
            <w:r w:rsidR="00B57C44">
              <w:rPr>
                <w:noProof/>
              </w:rPr>
              <w:t>3</w:t>
            </w:r>
            <w:r w:rsidR="001A7D2A">
              <w:rPr>
                <w:noProof/>
              </w:rPr>
              <w:fldChar w:fldCharType="end"/>
            </w:r>
            <w:r>
              <w:t xml:space="preserve">: </w:t>
            </w:r>
            <w:r w:rsidR="0084686D">
              <w:t>Register for a new local account screen</w:t>
            </w:r>
          </w:p>
        </w:tc>
      </w:tr>
      <w:tr w:rsidR="00B52F9E" w14:paraId="28146679" w14:textId="77777777" w:rsidTr="00516D98">
        <w:tc>
          <w:tcPr>
            <w:tcW w:w="1129" w:type="dxa"/>
          </w:tcPr>
          <w:p w14:paraId="1B17D72F" w14:textId="65B427FF" w:rsidR="00147978" w:rsidRDefault="00322BA9" w:rsidP="00025A0D">
            <w:r>
              <w:lastRenderedPageBreak/>
              <w:t>3</w:t>
            </w:r>
          </w:p>
        </w:tc>
        <w:tc>
          <w:tcPr>
            <w:tcW w:w="7887" w:type="dxa"/>
          </w:tcPr>
          <w:p w14:paraId="7CA6DA5F" w14:textId="696D5CCF" w:rsidR="00147978" w:rsidRPr="00B57C44" w:rsidRDefault="00BC16A1" w:rsidP="00B57C44">
            <w:r w:rsidRPr="00B57C44">
              <w:t>Into the Username field, enter your email address.</w:t>
            </w:r>
          </w:p>
        </w:tc>
      </w:tr>
      <w:tr w:rsidR="00B52F9E" w14:paraId="3A6B77FF" w14:textId="77777777" w:rsidTr="00516D98">
        <w:tc>
          <w:tcPr>
            <w:tcW w:w="1129" w:type="dxa"/>
          </w:tcPr>
          <w:p w14:paraId="789F5653" w14:textId="71076F47" w:rsidR="00BC16A1" w:rsidRDefault="00BC16A1" w:rsidP="00025A0D">
            <w:r>
              <w:t>4</w:t>
            </w:r>
          </w:p>
        </w:tc>
        <w:tc>
          <w:tcPr>
            <w:tcW w:w="7887" w:type="dxa"/>
          </w:tcPr>
          <w:p w14:paraId="0A339AB1" w14:textId="77777777" w:rsidR="00BC16A1" w:rsidRPr="00B57C44" w:rsidRDefault="00BC16A1" w:rsidP="00B57C44">
            <w:r w:rsidRPr="00B57C44">
              <w:t xml:space="preserve">Into the Password field, enter a password.  </w:t>
            </w:r>
          </w:p>
          <w:p w14:paraId="13BFA6B7" w14:textId="469100F2" w:rsidR="00BC16A1" w:rsidRPr="00B57C44" w:rsidRDefault="00BC16A1" w:rsidP="00B57C44">
            <w:r w:rsidRPr="00B57C44">
              <w:t xml:space="preserve">Passwords must contain </w:t>
            </w:r>
            <w:r w:rsidR="0084686D" w:rsidRPr="00B57C44">
              <w:t xml:space="preserve">8 </w:t>
            </w:r>
            <w:r w:rsidRPr="00B57C44">
              <w:t xml:space="preserve">characters </w:t>
            </w:r>
            <w:r w:rsidR="004D268A" w:rsidRPr="00B57C44">
              <w:t>and contain a mix of alpha, numeric, lowercase, uppercase and special characters.</w:t>
            </w:r>
          </w:p>
        </w:tc>
      </w:tr>
      <w:tr w:rsidR="00B52F9E" w14:paraId="1F77A086" w14:textId="77777777" w:rsidTr="00516D98">
        <w:tc>
          <w:tcPr>
            <w:tcW w:w="1129" w:type="dxa"/>
          </w:tcPr>
          <w:p w14:paraId="4F38E284" w14:textId="15BDFA5E" w:rsidR="0084686D" w:rsidRDefault="0084686D" w:rsidP="00025A0D">
            <w:r>
              <w:t>5</w:t>
            </w:r>
          </w:p>
        </w:tc>
        <w:tc>
          <w:tcPr>
            <w:tcW w:w="7887" w:type="dxa"/>
          </w:tcPr>
          <w:p w14:paraId="7ECE4D6E" w14:textId="6770864F" w:rsidR="0084686D" w:rsidRDefault="0084686D" w:rsidP="0084686D">
            <w:r>
              <w:t xml:space="preserve">Click </w:t>
            </w:r>
            <w:r>
              <w:rPr>
                <w:noProof/>
                <w:lang w:eastAsia="en-AU"/>
              </w:rPr>
              <w:drawing>
                <wp:inline distT="0" distB="0" distL="0" distR="0" wp14:anchorId="4B7D6008" wp14:editId="649037DC">
                  <wp:extent cx="638175" cy="274658"/>
                  <wp:effectExtent l="0" t="0" r="0" b="0"/>
                  <wp:docPr id="11" name="Picture 11" descr="This is what the user clicks to move the the next registration stage." title="Regis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520" cy="275667"/>
                          </a:xfrm>
                          <a:prstGeom prst="rect">
                            <a:avLst/>
                          </a:prstGeom>
                        </pic:spPr>
                      </pic:pic>
                    </a:graphicData>
                  </a:graphic>
                </wp:inline>
              </w:drawing>
            </w:r>
            <w:r>
              <w:t xml:space="preserve"> and the </w:t>
            </w:r>
            <w:r w:rsidR="005C5CD6">
              <w:t xml:space="preserve">screen - </w:t>
            </w:r>
            <w:r>
              <w:t xml:space="preserve">Profile is displayed prompting you to set up </w:t>
            </w:r>
            <w:r w:rsidR="004C32B6">
              <w:t xml:space="preserve">a </w:t>
            </w:r>
            <w:r>
              <w:t>Profile:</w:t>
            </w:r>
          </w:p>
          <w:p w14:paraId="7D1C0E21" w14:textId="6994AFEA" w:rsidR="0084686D" w:rsidRPr="00B57C44" w:rsidRDefault="00B52F9E" w:rsidP="00B57C44">
            <w:pPr>
              <w:jc w:val="center"/>
            </w:pPr>
            <w:r>
              <w:rPr>
                <w:noProof/>
                <w:lang w:eastAsia="en-AU"/>
              </w:rPr>
              <w:drawing>
                <wp:inline distT="0" distB="0" distL="0" distR="0" wp14:anchorId="082D9E12" wp14:editId="362B43B5">
                  <wp:extent cx="4245901" cy="2952750"/>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9464" cy="2955228"/>
                          </a:xfrm>
                          <a:prstGeom prst="rect">
                            <a:avLst/>
                          </a:prstGeom>
                        </pic:spPr>
                      </pic:pic>
                    </a:graphicData>
                  </a:graphic>
                </wp:inline>
              </w:drawing>
            </w:r>
          </w:p>
          <w:p w14:paraId="5456C2AF" w14:textId="368B04E7" w:rsidR="0084686D" w:rsidRPr="00B57C44" w:rsidRDefault="0084686D" w:rsidP="00B57C44">
            <w:pPr>
              <w:pStyle w:val="Caption"/>
              <w:rPr>
                <w:rFonts w:ascii="Montserrat Light" w:hAnsi="Montserrat Light" w:cs="Minion Pro"/>
                <w:color w:val="000000"/>
                <w:sz w:val="20"/>
                <w:szCs w:val="20"/>
              </w:rPr>
            </w:pPr>
            <w:r w:rsidRPr="00B57C44">
              <w:t xml:space="preserve">Figure </w:t>
            </w:r>
            <w:r w:rsidR="001A7D2A">
              <w:fldChar w:fldCharType="begin"/>
            </w:r>
            <w:r w:rsidR="001A7D2A">
              <w:instrText xml:space="preserve"> SEQ Table \* ARABIC </w:instrText>
            </w:r>
            <w:r w:rsidR="001A7D2A">
              <w:fldChar w:fldCharType="separate"/>
            </w:r>
            <w:r w:rsidR="00B57C44">
              <w:rPr>
                <w:noProof/>
              </w:rPr>
              <w:t>4</w:t>
            </w:r>
            <w:r w:rsidR="001A7D2A">
              <w:rPr>
                <w:noProof/>
              </w:rPr>
              <w:fldChar w:fldCharType="end"/>
            </w:r>
            <w:r w:rsidRPr="00B57C44">
              <w:t>: Username and Password setup screen</w:t>
            </w:r>
          </w:p>
        </w:tc>
      </w:tr>
      <w:tr w:rsidR="00B52F9E" w14:paraId="3412156C" w14:textId="77777777" w:rsidTr="00516D98">
        <w:tc>
          <w:tcPr>
            <w:tcW w:w="1129" w:type="dxa"/>
          </w:tcPr>
          <w:p w14:paraId="4512A9A8" w14:textId="7A30CA8C" w:rsidR="0084686D" w:rsidRDefault="0084686D" w:rsidP="00025A0D">
            <w:r>
              <w:t>6</w:t>
            </w:r>
          </w:p>
        </w:tc>
        <w:tc>
          <w:tcPr>
            <w:tcW w:w="7887" w:type="dxa"/>
          </w:tcPr>
          <w:p w14:paraId="78035CF5" w14:textId="59E09045" w:rsidR="0084686D" w:rsidRDefault="004C32B6" w:rsidP="0084686D">
            <w:r>
              <w:t xml:space="preserve">The mandatory fields, indicated by a red asterisk, are auto populated by the system.  Amend them if they are incorrect and add a </w:t>
            </w:r>
            <w:r w:rsidR="008A2988">
              <w:t>b</w:t>
            </w:r>
            <w:r>
              <w:t xml:space="preserve">usiness </w:t>
            </w:r>
            <w:r w:rsidR="008A2988">
              <w:t>p</w:t>
            </w:r>
            <w:r>
              <w:t>hone number (optionally you can enter your mobile phone number).</w:t>
            </w:r>
          </w:p>
        </w:tc>
      </w:tr>
      <w:tr w:rsidR="00B52F9E" w14:paraId="11EDA8C2" w14:textId="77777777" w:rsidTr="00516D98">
        <w:tc>
          <w:tcPr>
            <w:tcW w:w="1129" w:type="dxa"/>
          </w:tcPr>
          <w:p w14:paraId="31DD1162" w14:textId="0D1B5138" w:rsidR="0084686D" w:rsidRDefault="00AD4F7C" w:rsidP="00AD4F7C">
            <w:r>
              <w:t>7</w:t>
            </w:r>
          </w:p>
        </w:tc>
        <w:tc>
          <w:tcPr>
            <w:tcW w:w="7887" w:type="dxa"/>
          </w:tcPr>
          <w:p w14:paraId="1C4D0810" w14:textId="35268780" w:rsidR="0084686D" w:rsidRDefault="004D268A" w:rsidP="004D268A">
            <w:r>
              <w:t xml:space="preserve">Click </w:t>
            </w:r>
            <w:r>
              <w:rPr>
                <w:noProof/>
                <w:lang w:eastAsia="en-AU"/>
              </w:rPr>
              <w:drawing>
                <wp:inline distT="0" distB="0" distL="0" distR="0" wp14:anchorId="39AF69F7" wp14:editId="54A99BD6">
                  <wp:extent cx="704850" cy="342900"/>
                  <wp:effectExtent l="0" t="0" r="0" b="0"/>
                  <wp:docPr id="13" name="Picture 13" descr="This is what the user needs to click in order to update any changed personal information." title="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4850" cy="342900"/>
                          </a:xfrm>
                          <a:prstGeom prst="rect">
                            <a:avLst/>
                          </a:prstGeom>
                        </pic:spPr>
                      </pic:pic>
                    </a:graphicData>
                  </a:graphic>
                </wp:inline>
              </w:drawing>
            </w:r>
            <w:r>
              <w:t>To have the</w:t>
            </w:r>
            <w:r w:rsidR="005C5CD6">
              <w:t xml:space="preserve"> Welcome IPP C</w:t>
            </w:r>
            <w:r w:rsidR="0084686D">
              <w:t xml:space="preserve">ontractor Portal screen </w:t>
            </w:r>
            <w:r>
              <w:t>displayed</w:t>
            </w:r>
            <w:r w:rsidR="004C32B6">
              <w:t xml:space="preserve"> as below.</w:t>
            </w:r>
          </w:p>
          <w:p w14:paraId="13F5DA38" w14:textId="75741B58" w:rsidR="004D268A" w:rsidRDefault="00B52F9E" w:rsidP="004D268A">
            <w:pPr>
              <w:jc w:val="center"/>
            </w:pPr>
            <w:r>
              <w:rPr>
                <w:noProof/>
                <w:lang w:eastAsia="en-AU"/>
              </w:rPr>
              <w:lastRenderedPageBreak/>
              <w:drawing>
                <wp:inline distT="0" distB="0" distL="0" distR="0" wp14:anchorId="0249E3D4" wp14:editId="72036240">
                  <wp:extent cx="4628980" cy="3209925"/>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2180" cy="3212144"/>
                          </a:xfrm>
                          <a:prstGeom prst="rect">
                            <a:avLst/>
                          </a:prstGeom>
                        </pic:spPr>
                      </pic:pic>
                    </a:graphicData>
                  </a:graphic>
                </wp:inline>
              </w:drawing>
            </w:r>
          </w:p>
          <w:p w14:paraId="44840236" w14:textId="55C4E0D8" w:rsidR="004D268A" w:rsidRDefault="004D268A" w:rsidP="004D268A">
            <w:pPr>
              <w:jc w:val="center"/>
              <w:rPr>
                <w:rFonts w:asciiTheme="minorHAnsi" w:hAnsiTheme="minorHAnsi" w:cstheme="minorBidi"/>
                <w:b/>
                <w:i/>
                <w:iCs/>
                <w:color w:val="auto"/>
                <w:sz w:val="18"/>
                <w:szCs w:val="18"/>
              </w:rPr>
            </w:pPr>
            <w:r w:rsidRPr="004D268A">
              <w:rPr>
                <w:rFonts w:asciiTheme="minorHAnsi" w:hAnsiTheme="minorHAnsi" w:cstheme="minorBidi"/>
                <w:b/>
                <w:i/>
                <w:iCs/>
                <w:color w:val="auto"/>
                <w:sz w:val="18"/>
                <w:szCs w:val="18"/>
              </w:rPr>
              <w:t xml:space="preserve">Figure </w:t>
            </w:r>
            <w:r w:rsidRPr="004D268A">
              <w:rPr>
                <w:rFonts w:asciiTheme="minorHAnsi" w:hAnsiTheme="minorHAnsi" w:cstheme="minorBidi"/>
                <w:b/>
                <w:i/>
                <w:iCs/>
                <w:color w:val="auto"/>
                <w:sz w:val="18"/>
                <w:szCs w:val="18"/>
              </w:rPr>
              <w:fldChar w:fldCharType="begin"/>
            </w:r>
            <w:r w:rsidRPr="004D268A">
              <w:rPr>
                <w:rFonts w:asciiTheme="minorHAnsi" w:hAnsiTheme="minorHAnsi" w:cstheme="minorBidi"/>
                <w:b/>
                <w:i/>
                <w:iCs/>
                <w:color w:val="auto"/>
                <w:sz w:val="18"/>
                <w:szCs w:val="18"/>
              </w:rPr>
              <w:instrText xml:space="preserve"> SEQ Table \* ARABIC </w:instrText>
            </w:r>
            <w:r w:rsidRPr="004D268A">
              <w:rPr>
                <w:rFonts w:asciiTheme="minorHAnsi" w:hAnsiTheme="minorHAnsi" w:cstheme="minorBidi"/>
                <w:b/>
                <w:i/>
                <w:iCs/>
                <w:color w:val="auto"/>
                <w:sz w:val="18"/>
                <w:szCs w:val="18"/>
              </w:rPr>
              <w:fldChar w:fldCharType="separate"/>
            </w:r>
            <w:r w:rsidR="00B57C44">
              <w:rPr>
                <w:rFonts w:asciiTheme="minorHAnsi" w:hAnsiTheme="minorHAnsi" w:cstheme="minorBidi"/>
                <w:b/>
                <w:i/>
                <w:iCs/>
                <w:noProof/>
                <w:color w:val="auto"/>
                <w:sz w:val="18"/>
                <w:szCs w:val="18"/>
              </w:rPr>
              <w:t>5</w:t>
            </w:r>
            <w:r w:rsidRPr="004D268A">
              <w:rPr>
                <w:rFonts w:asciiTheme="minorHAnsi" w:hAnsiTheme="minorHAnsi" w:cstheme="minorBidi"/>
                <w:b/>
                <w:i/>
                <w:iCs/>
                <w:color w:val="auto"/>
                <w:sz w:val="18"/>
                <w:szCs w:val="18"/>
              </w:rPr>
              <w:fldChar w:fldCharType="end"/>
            </w:r>
            <w:r w:rsidRPr="004D268A">
              <w:rPr>
                <w:rFonts w:asciiTheme="minorHAnsi" w:hAnsiTheme="minorHAnsi" w:cstheme="minorBidi"/>
                <w:b/>
                <w:i/>
                <w:iCs/>
                <w:color w:val="auto"/>
                <w:sz w:val="18"/>
                <w:szCs w:val="18"/>
              </w:rPr>
              <w:t xml:space="preserve">: </w:t>
            </w:r>
            <w:r>
              <w:rPr>
                <w:rFonts w:asciiTheme="minorHAnsi" w:hAnsiTheme="minorHAnsi" w:cstheme="minorBidi"/>
                <w:b/>
                <w:i/>
                <w:iCs/>
                <w:color w:val="auto"/>
                <w:sz w:val="18"/>
                <w:szCs w:val="18"/>
              </w:rPr>
              <w:t>Welcome! IPP Contractor Portal screen</w:t>
            </w:r>
          </w:p>
          <w:p w14:paraId="6A50233C" w14:textId="4D8B92BD" w:rsidR="004D268A" w:rsidRDefault="004D268A" w:rsidP="004D268A">
            <w:r>
              <w:t xml:space="preserve">You have now successfully logged in to the </w:t>
            </w:r>
            <w:r w:rsidR="005C5CD6">
              <w:t xml:space="preserve">IPP </w:t>
            </w:r>
            <w:r>
              <w:t>Contractor Portal.</w:t>
            </w:r>
            <w:r w:rsidR="0061787F">
              <w:t xml:space="preserve">  </w:t>
            </w:r>
          </w:p>
          <w:p w14:paraId="55C16157" w14:textId="77777777" w:rsidR="00AD4F7C" w:rsidRDefault="00AD4F7C" w:rsidP="00AD4F7C">
            <w:r>
              <w:t>Please take note of the statement at the bottom of the screen:</w:t>
            </w:r>
          </w:p>
          <w:p w14:paraId="76C03BB7" w14:textId="77777777" w:rsidR="00AD4F7C" w:rsidRDefault="00AD4F7C" w:rsidP="00AD4F7C">
            <w:pPr>
              <w:rPr>
                <w:rFonts w:ascii="Helvetica" w:hAnsi="Helvetica" w:cs="Arial"/>
                <w:i/>
                <w:iCs/>
                <w:color w:val="333333"/>
                <w:sz w:val="21"/>
                <w:szCs w:val="21"/>
                <w:lang w:val="en-US"/>
              </w:rPr>
            </w:pPr>
          </w:p>
          <w:p w14:paraId="08F09E18" w14:textId="47BFD803" w:rsidR="00AD4F7C" w:rsidRDefault="00AD4F7C" w:rsidP="00AD4F7C">
            <w:r w:rsidRPr="00322BA9">
              <w:rPr>
                <w:rFonts w:ascii="Helvetica" w:hAnsi="Helvetica" w:cs="Arial"/>
                <w:b/>
                <w:i/>
                <w:iCs/>
                <w:color w:val="333333"/>
                <w:sz w:val="21"/>
                <w:szCs w:val="21"/>
                <w:lang w:val="en-US"/>
              </w:rPr>
              <w:t>Giving false or misleading information to the Commonwealth is a serious offence under section 137.1 of the Criminal Code Act 1995 (Cth). This includes omitting to advise the Commonwealth of any matter or thing without which the information you provide is misleading.</w:t>
            </w:r>
          </w:p>
        </w:tc>
      </w:tr>
    </w:tbl>
    <w:p w14:paraId="71E06E3E" w14:textId="2EDED5C8" w:rsidR="00147978" w:rsidRDefault="00147978" w:rsidP="00147978">
      <w:pPr>
        <w:pStyle w:val="ListBullet"/>
        <w:numPr>
          <w:ilvl w:val="0"/>
          <w:numId w:val="0"/>
        </w:numPr>
        <w:jc w:val="center"/>
      </w:pPr>
    </w:p>
    <w:p w14:paraId="6575D5F7" w14:textId="77777777" w:rsidR="00C50421" w:rsidRDefault="00C50421" w:rsidP="004B7D54">
      <w:pPr>
        <w:pStyle w:val="ListBullet"/>
        <w:numPr>
          <w:ilvl w:val="0"/>
          <w:numId w:val="0"/>
        </w:numPr>
        <w:spacing w:afterLines="50" w:after="120"/>
        <w:rPr>
          <w:rFonts w:ascii="Montserrat Semi Bold" w:hAnsi="Montserrat Semi Bold" w:cs="Segoe UI Light"/>
          <w:color w:val="000000" w:themeColor="text1"/>
          <w:sz w:val="22"/>
          <w:szCs w:val="22"/>
        </w:rPr>
      </w:pPr>
      <w:bookmarkStart w:id="15" w:name="_Toc504556623"/>
    </w:p>
    <w:p w14:paraId="78B5F779" w14:textId="77777777" w:rsidR="00C50421" w:rsidRDefault="00C50421">
      <w:pPr>
        <w:suppressAutoHyphens w:val="0"/>
        <w:autoSpaceDE/>
        <w:autoSpaceDN/>
        <w:adjustRightInd/>
        <w:spacing w:line="276" w:lineRule="auto"/>
        <w:textAlignment w:val="auto"/>
        <w:rPr>
          <w:rFonts w:ascii="Montserrat Semi Bold" w:hAnsi="Montserrat Semi Bold" w:cs="Segoe UI Light"/>
          <w:color w:val="000000" w:themeColor="text1"/>
          <w:sz w:val="22"/>
          <w:szCs w:val="22"/>
        </w:rPr>
      </w:pPr>
      <w:r>
        <w:rPr>
          <w:rFonts w:ascii="Montserrat Semi Bold" w:hAnsi="Montserrat Semi Bold" w:cs="Segoe UI Light"/>
          <w:color w:val="000000" w:themeColor="text1"/>
          <w:sz w:val="22"/>
          <w:szCs w:val="22"/>
        </w:rPr>
        <w:br w:type="page"/>
      </w:r>
    </w:p>
    <w:p w14:paraId="685C89F1" w14:textId="749E51D3" w:rsidR="004B7D54" w:rsidRPr="00B57C44" w:rsidRDefault="004B7D54" w:rsidP="00B57C44">
      <w:pPr>
        <w:pStyle w:val="Heading1"/>
      </w:pPr>
      <w:bookmarkStart w:id="16" w:name="_Toc44422202"/>
      <w:r w:rsidRPr="00B57C44">
        <w:lastRenderedPageBreak/>
        <w:t>Logging In</w:t>
      </w:r>
      <w:bookmarkEnd w:id="16"/>
      <w:r w:rsidRPr="00B57C44">
        <w:t xml:space="preserve"> </w:t>
      </w:r>
    </w:p>
    <w:p w14:paraId="4124E394" w14:textId="2933F106" w:rsidR="004B7D54" w:rsidRDefault="0061787F" w:rsidP="004B7D54">
      <w:pPr>
        <w:pStyle w:val="ListBullet"/>
        <w:numPr>
          <w:ilvl w:val="0"/>
          <w:numId w:val="0"/>
        </w:numPr>
        <w:spacing w:afterLines="50" w:after="120"/>
      </w:pPr>
      <w:r>
        <w:t xml:space="preserve">When you have been nominated as a Contractor Contact, you will receive an email, automatically generated by the system, with the details of the contract that is subject to Mandatory Minimum Requirements </w:t>
      </w:r>
      <w:r w:rsidR="005C5CD6">
        <w:t xml:space="preserve">(MMR) </w:t>
      </w:r>
      <w:r>
        <w:t>for Indigenous participation, and a link to the IPP Portal.</w:t>
      </w:r>
    </w:p>
    <w:p w14:paraId="1D8EA72B" w14:textId="4875EB34" w:rsidR="0061787F" w:rsidRDefault="00B52F9E" w:rsidP="00B52F9E">
      <w:pPr>
        <w:pStyle w:val="ListBullet"/>
        <w:numPr>
          <w:ilvl w:val="0"/>
          <w:numId w:val="0"/>
        </w:numPr>
        <w:spacing w:afterLines="50" w:after="120"/>
        <w:ind w:left="-284"/>
        <w:jc w:val="center"/>
        <w:rPr>
          <w:highlight w:val="yellow"/>
        </w:rPr>
      </w:pPr>
      <w:r>
        <w:rPr>
          <w:noProof/>
          <w:lang w:eastAsia="en-AU"/>
        </w:rPr>
        <w:drawing>
          <wp:inline distT="0" distB="0" distL="0" distR="0" wp14:anchorId="6ECD152F" wp14:editId="6B0BCC3E">
            <wp:extent cx="5731510" cy="4245610"/>
            <wp:effectExtent l="19050" t="19050" r="21590" b="215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245610"/>
                    </a:xfrm>
                    <a:prstGeom prst="rect">
                      <a:avLst/>
                    </a:prstGeom>
                    <a:ln w="19050">
                      <a:solidFill>
                        <a:srgbClr val="8E744B"/>
                      </a:solidFill>
                    </a:ln>
                  </pic:spPr>
                </pic:pic>
              </a:graphicData>
            </a:graphic>
          </wp:inline>
        </w:drawing>
      </w:r>
    </w:p>
    <w:p w14:paraId="2BD0BF1F" w14:textId="0DB737A4" w:rsidR="00C50421" w:rsidRDefault="00C50421" w:rsidP="00C50421">
      <w:pPr>
        <w:jc w:val="center"/>
        <w:rPr>
          <w:rFonts w:asciiTheme="minorHAnsi" w:hAnsiTheme="minorHAnsi" w:cstheme="minorBidi"/>
          <w:b/>
          <w:i/>
          <w:iCs/>
          <w:color w:val="auto"/>
          <w:sz w:val="18"/>
          <w:szCs w:val="18"/>
        </w:rPr>
      </w:pPr>
      <w:r w:rsidRPr="004D268A">
        <w:rPr>
          <w:rFonts w:asciiTheme="minorHAnsi" w:hAnsiTheme="minorHAnsi" w:cstheme="minorBidi"/>
          <w:b/>
          <w:i/>
          <w:iCs/>
          <w:color w:val="auto"/>
          <w:sz w:val="18"/>
          <w:szCs w:val="18"/>
        </w:rPr>
        <w:t xml:space="preserve">Figure </w:t>
      </w:r>
      <w:r w:rsidRPr="004D268A">
        <w:rPr>
          <w:rFonts w:asciiTheme="minorHAnsi" w:hAnsiTheme="minorHAnsi" w:cstheme="minorBidi"/>
          <w:b/>
          <w:i/>
          <w:iCs/>
          <w:color w:val="auto"/>
          <w:sz w:val="18"/>
          <w:szCs w:val="18"/>
        </w:rPr>
        <w:fldChar w:fldCharType="begin"/>
      </w:r>
      <w:r w:rsidRPr="004D268A">
        <w:rPr>
          <w:rFonts w:asciiTheme="minorHAnsi" w:hAnsiTheme="minorHAnsi" w:cstheme="minorBidi"/>
          <w:b/>
          <w:i/>
          <w:iCs/>
          <w:color w:val="auto"/>
          <w:sz w:val="18"/>
          <w:szCs w:val="18"/>
        </w:rPr>
        <w:instrText xml:space="preserve"> SEQ Table \* ARABIC </w:instrText>
      </w:r>
      <w:r w:rsidRPr="004D268A">
        <w:rPr>
          <w:rFonts w:asciiTheme="minorHAnsi" w:hAnsiTheme="minorHAnsi" w:cstheme="minorBidi"/>
          <w:b/>
          <w:i/>
          <w:iCs/>
          <w:color w:val="auto"/>
          <w:sz w:val="18"/>
          <w:szCs w:val="18"/>
        </w:rPr>
        <w:fldChar w:fldCharType="separate"/>
      </w:r>
      <w:r w:rsidR="00B57C44">
        <w:rPr>
          <w:rFonts w:asciiTheme="minorHAnsi" w:hAnsiTheme="minorHAnsi" w:cstheme="minorBidi"/>
          <w:b/>
          <w:i/>
          <w:iCs/>
          <w:noProof/>
          <w:color w:val="auto"/>
          <w:sz w:val="18"/>
          <w:szCs w:val="18"/>
        </w:rPr>
        <w:t>6</w:t>
      </w:r>
      <w:r w:rsidRPr="004D268A">
        <w:rPr>
          <w:rFonts w:asciiTheme="minorHAnsi" w:hAnsiTheme="minorHAnsi" w:cstheme="minorBidi"/>
          <w:b/>
          <w:i/>
          <w:iCs/>
          <w:color w:val="auto"/>
          <w:sz w:val="18"/>
          <w:szCs w:val="18"/>
        </w:rPr>
        <w:fldChar w:fldCharType="end"/>
      </w:r>
      <w:r w:rsidRPr="004D268A">
        <w:rPr>
          <w:rFonts w:asciiTheme="minorHAnsi" w:hAnsiTheme="minorHAnsi" w:cstheme="minorBidi"/>
          <w:b/>
          <w:i/>
          <w:iCs/>
          <w:color w:val="auto"/>
          <w:sz w:val="18"/>
          <w:szCs w:val="18"/>
        </w:rPr>
        <w:t xml:space="preserve">: </w:t>
      </w:r>
      <w:r>
        <w:rPr>
          <w:rFonts w:asciiTheme="minorHAnsi" w:hAnsiTheme="minorHAnsi" w:cstheme="minorBidi"/>
          <w:b/>
          <w:i/>
          <w:iCs/>
          <w:color w:val="auto"/>
          <w:sz w:val="18"/>
          <w:szCs w:val="18"/>
        </w:rPr>
        <w:t xml:space="preserve">Sample email to </w:t>
      </w:r>
      <w:r w:rsidR="008A2988">
        <w:rPr>
          <w:rFonts w:asciiTheme="minorHAnsi" w:hAnsiTheme="minorHAnsi" w:cstheme="minorBidi"/>
          <w:b/>
          <w:i/>
          <w:iCs/>
          <w:color w:val="auto"/>
          <w:sz w:val="18"/>
          <w:szCs w:val="18"/>
        </w:rPr>
        <w:t>c</w:t>
      </w:r>
      <w:r w:rsidRPr="000B148F">
        <w:rPr>
          <w:rFonts w:asciiTheme="minorHAnsi" w:hAnsiTheme="minorHAnsi" w:cstheme="minorBidi"/>
          <w:b/>
          <w:i/>
          <w:iCs/>
          <w:color w:val="auto"/>
          <w:sz w:val="18"/>
          <w:szCs w:val="18"/>
        </w:rPr>
        <w:t>ontractor</w:t>
      </w:r>
      <w:r>
        <w:rPr>
          <w:rFonts w:asciiTheme="minorHAnsi" w:hAnsiTheme="minorHAnsi" w:cstheme="minorBidi"/>
          <w:b/>
          <w:i/>
          <w:iCs/>
          <w:color w:val="auto"/>
          <w:sz w:val="18"/>
          <w:szCs w:val="18"/>
        </w:rPr>
        <w:t xml:space="preserve"> with </w:t>
      </w:r>
      <w:r w:rsidR="008A2988">
        <w:rPr>
          <w:rFonts w:asciiTheme="minorHAnsi" w:hAnsiTheme="minorHAnsi" w:cstheme="minorBidi"/>
          <w:b/>
          <w:i/>
          <w:iCs/>
          <w:color w:val="auto"/>
          <w:sz w:val="18"/>
          <w:szCs w:val="18"/>
        </w:rPr>
        <w:t>c</w:t>
      </w:r>
      <w:r>
        <w:rPr>
          <w:rFonts w:asciiTheme="minorHAnsi" w:hAnsiTheme="minorHAnsi" w:cstheme="minorBidi"/>
          <w:b/>
          <w:i/>
          <w:iCs/>
          <w:color w:val="auto"/>
          <w:sz w:val="18"/>
          <w:szCs w:val="18"/>
        </w:rPr>
        <w:t>ontract details</w:t>
      </w:r>
    </w:p>
    <w:p w14:paraId="258443D8" w14:textId="77777777" w:rsidR="0061787F" w:rsidRDefault="0061787F">
      <w:pPr>
        <w:suppressAutoHyphens w:val="0"/>
        <w:autoSpaceDE/>
        <w:autoSpaceDN/>
        <w:adjustRightInd/>
        <w:spacing w:line="276" w:lineRule="auto"/>
        <w:textAlignment w:val="auto"/>
        <w:rPr>
          <w:szCs w:val="24"/>
          <w:highlight w:val="yellow"/>
        </w:rPr>
      </w:pPr>
      <w:r>
        <w:rPr>
          <w:highlight w:val="yellow"/>
        </w:rPr>
        <w:br w:type="page"/>
      </w:r>
    </w:p>
    <w:p w14:paraId="1CCD78C8" w14:textId="74E24DA4" w:rsidR="0061787F" w:rsidRDefault="00C50421" w:rsidP="004B7D54">
      <w:pPr>
        <w:pStyle w:val="ListBullet"/>
        <w:numPr>
          <w:ilvl w:val="0"/>
          <w:numId w:val="0"/>
        </w:numPr>
        <w:spacing w:afterLines="50" w:after="120"/>
      </w:pPr>
      <w:r>
        <w:lastRenderedPageBreak/>
        <w:t>Follow these steps to login:</w:t>
      </w:r>
    </w:p>
    <w:tbl>
      <w:tblPr>
        <w:tblStyle w:val="TableGrid"/>
        <w:tblW w:w="0" w:type="auto"/>
        <w:tblLook w:val="04A0" w:firstRow="1" w:lastRow="0" w:firstColumn="1" w:lastColumn="0" w:noHBand="0" w:noVBand="1"/>
        <w:tblCaption w:val="IPP Contractor Portal Login"/>
        <w:tblDescription w:val="This table provides users with a step by step guide in order to access the IPP Contractor Portal."/>
      </w:tblPr>
      <w:tblGrid>
        <w:gridCol w:w="910"/>
        <w:gridCol w:w="8016"/>
      </w:tblGrid>
      <w:tr w:rsidR="004B7D54" w:rsidRPr="00E008D7" w14:paraId="0266E39B" w14:textId="77777777" w:rsidTr="00637457">
        <w:trPr>
          <w:tblHeader/>
        </w:trPr>
        <w:tc>
          <w:tcPr>
            <w:tcW w:w="910" w:type="dxa"/>
            <w:shd w:val="clear" w:color="auto" w:fill="1B2A39"/>
          </w:tcPr>
          <w:p w14:paraId="3F3B765D" w14:textId="77777777" w:rsidR="004B7D54" w:rsidRPr="00E008D7" w:rsidRDefault="004B7D54" w:rsidP="00210016">
            <w:pPr>
              <w:rPr>
                <w:b/>
                <w:color w:val="FFFFFF" w:themeColor="background1"/>
              </w:rPr>
            </w:pPr>
            <w:r w:rsidRPr="00E008D7">
              <w:rPr>
                <w:b/>
                <w:color w:val="FFFFFF" w:themeColor="background1"/>
              </w:rPr>
              <w:t>Step No.</w:t>
            </w:r>
          </w:p>
        </w:tc>
        <w:tc>
          <w:tcPr>
            <w:tcW w:w="8016" w:type="dxa"/>
            <w:shd w:val="clear" w:color="auto" w:fill="1B2A39"/>
          </w:tcPr>
          <w:p w14:paraId="6738A034" w14:textId="77777777" w:rsidR="004B7D54" w:rsidRPr="00E008D7" w:rsidRDefault="004B7D54" w:rsidP="00210016">
            <w:pPr>
              <w:rPr>
                <w:b/>
                <w:color w:val="FFFFFF" w:themeColor="background1"/>
              </w:rPr>
            </w:pPr>
            <w:r w:rsidRPr="00E008D7">
              <w:rPr>
                <w:b/>
                <w:color w:val="FFFFFF" w:themeColor="background1"/>
              </w:rPr>
              <w:t>Action</w:t>
            </w:r>
          </w:p>
        </w:tc>
      </w:tr>
      <w:tr w:rsidR="004B7D54" w14:paraId="7713DA9C" w14:textId="77777777" w:rsidTr="00637457">
        <w:tc>
          <w:tcPr>
            <w:tcW w:w="910" w:type="dxa"/>
          </w:tcPr>
          <w:p w14:paraId="40365653" w14:textId="77777777" w:rsidR="004B7D54" w:rsidRDefault="004B7D54" w:rsidP="00210016">
            <w:r>
              <w:t>1</w:t>
            </w:r>
          </w:p>
        </w:tc>
        <w:tc>
          <w:tcPr>
            <w:tcW w:w="8016" w:type="dxa"/>
          </w:tcPr>
          <w:p w14:paraId="77915365" w14:textId="3BB5EED3" w:rsidR="0061787F" w:rsidRDefault="0061787F" w:rsidP="00210016">
            <w:r>
              <w:t>Click the</w:t>
            </w:r>
            <w:r w:rsidR="004B7D54">
              <w:t xml:space="preserve"> URL shown in the </w:t>
            </w:r>
            <w:r>
              <w:t>MMR Reporting Requirements</w:t>
            </w:r>
            <w:r w:rsidR="004B7D54">
              <w:t xml:space="preserve"> email.  </w:t>
            </w:r>
            <w:r w:rsidR="00AD4F7C">
              <w:t xml:space="preserve">Welcome! IPP Contractor Portal screen is </w:t>
            </w:r>
            <w:r w:rsidR="004B7D54">
              <w:t>displayed:</w:t>
            </w:r>
          </w:p>
          <w:p w14:paraId="6A68E99A" w14:textId="67C7516F" w:rsidR="0061787F" w:rsidRDefault="00B52F9E" w:rsidP="0061787F">
            <w:pPr>
              <w:jc w:val="center"/>
            </w:pPr>
            <w:r>
              <w:rPr>
                <w:noProof/>
                <w:lang w:eastAsia="en-AU"/>
              </w:rPr>
              <w:drawing>
                <wp:inline distT="0" distB="0" distL="0" distR="0" wp14:anchorId="648C00C4" wp14:editId="6AFD99FE">
                  <wp:extent cx="4761013" cy="3305175"/>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4702" cy="3307736"/>
                          </a:xfrm>
                          <a:prstGeom prst="rect">
                            <a:avLst/>
                          </a:prstGeom>
                        </pic:spPr>
                      </pic:pic>
                    </a:graphicData>
                  </a:graphic>
                </wp:inline>
              </w:drawing>
            </w:r>
          </w:p>
          <w:p w14:paraId="55D6BACC" w14:textId="3A70CA17" w:rsidR="0061787F" w:rsidRDefault="0061787F" w:rsidP="0061787F">
            <w:pPr>
              <w:jc w:val="center"/>
              <w:rPr>
                <w:rFonts w:asciiTheme="minorHAnsi" w:hAnsiTheme="minorHAnsi" w:cstheme="minorBidi"/>
                <w:b/>
                <w:i/>
                <w:iCs/>
                <w:color w:val="auto"/>
                <w:sz w:val="18"/>
                <w:szCs w:val="18"/>
              </w:rPr>
            </w:pPr>
            <w:r w:rsidRPr="004D268A">
              <w:rPr>
                <w:rFonts w:asciiTheme="minorHAnsi" w:hAnsiTheme="minorHAnsi" w:cstheme="minorBidi"/>
                <w:b/>
                <w:i/>
                <w:iCs/>
                <w:color w:val="auto"/>
                <w:sz w:val="18"/>
                <w:szCs w:val="18"/>
              </w:rPr>
              <w:t xml:space="preserve">Figure </w:t>
            </w:r>
            <w:r w:rsidRPr="004D268A">
              <w:rPr>
                <w:rFonts w:asciiTheme="minorHAnsi" w:hAnsiTheme="minorHAnsi" w:cstheme="minorBidi"/>
                <w:b/>
                <w:i/>
                <w:iCs/>
                <w:color w:val="auto"/>
                <w:sz w:val="18"/>
                <w:szCs w:val="18"/>
              </w:rPr>
              <w:fldChar w:fldCharType="begin"/>
            </w:r>
            <w:r w:rsidRPr="004D268A">
              <w:rPr>
                <w:rFonts w:asciiTheme="minorHAnsi" w:hAnsiTheme="minorHAnsi" w:cstheme="minorBidi"/>
                <w:b/>
                <w:i/>
                <w:iCs/>
                <w:color w:val="auto"/>
                <w:sz w:val="18"/>
                <w:szCs w:val="18"/>
              </w:rPr>
              <w:instrText xml:space="preserve"> SEQ Table \* ARABIC </w:instrText>
            </w:r>
            <w:r w:rsidRPr="004D268A">
              <w:rPr>
                <w:rFonts w:asciiTheme="minorHAnsi" w:hAnsiTheme="minorHAnsi" w:cstheme="minorBidi"/>
                <w:b/>
                <w:i/>
                <w:iCs/>
                <w:color w:val="auto"/>
                <w:sz w:val="18"/>
                <w:szCs w:val="18"/>
              </w:rPr>
              <w:fldChar w:fldCharType="separate"/>
            </w:r>
            <w:r w:rsidR="00B57C44">
              <w:rPr>
                <w:rFonts w:asciiTheme="minorHAnsi" w:hAnsiTheme="minorHAnsi" w:cstheme="minorBidi"/>
                <w:b/>
                <w:i/>
                <w:iCs/>
                <w:noProof/>
                <w:color w:val="auto"/>
                <w:sz w:val="18"/>
                <w:szCs w:val="18"/>
              </w:rPr>
              <w:t>7</w:t>
            </w:r>
            <w:r w:rsidRPr="004D268A">
              <w:rPr>
                <w:rFonts w:asciiTheme="minorHAnsi" w:hAnsiTheme="minorHAnsi" w:cstheme="minorBidi"/>
                <w:b/>
                <w:i/>
                <w:iCs/>
                <w:color w:val="auto"/>
                <w:sz w:val="18"/>
                <w:szCs w:val="18"/>
              </w:rPr>
              <w:fldChar w:fldCharType="end"/>
            </w:r>
            <w:r w:rsidRPr="004D268A">
              <w:rPr>
                <w:rFonts w:asciiTheme="minorHAnsi" w:hAnsiTheme="minorHAnsi" w:cstheme="minorBidi"/>
                <w:b/>
                <w:i/>
                <w:iCs/>
                <w:color w:val="auto"/>
                <w:sz w:val="18"/>
                <w:szCs w:val="18"/>
              </w:rPr>
              <w:t xml:space="preserve">: </w:t>
            </w:r>
            <w:r>
              <w:rPr>
                <w:rFonts w:asciiTheme="minorHAnsi" w:hAnsiTheme="minorHAnsi" w:cstheme="minorBidi"/>
                <w:b/>
                <w:i/>
                <w:iCs/>
                <w:color w:val="auto"/>
                <w:sz w:val="18"/>
                <w:szCs w:val="18"/>
              </w:rPr>
              <w:t>Welcome! IPP Contractor Portal screen</w:t>
            </w:r>
          </w:p>
          <w:p w14:paraId="1A6A322E" w14:textId="4770C11C" w:rsidR="004B7D54" w:rsidRPr="00AD4F7C" w:rsidRDefault="0061787F" w:rsidP="00210016">
            <w:r>
              <w:t xml:space="preserve">  </w:t>
            </w:r>
          </w:p>
        </w:tc>
      </w:tr>
      <w:tr w:rsidR="00210016" w14:paraId="1E8DBDD9" w14:textId="77777777" w:rsidTr="00637457">
        <w:tc>
          <w:tcPr>
            <w:tcW w:w="910" w:type="dxa"/>
          </w:tcPr>
          <w:p w14:paraId="389516BB" w14:textId="77777777" w:rsidR="00210016" w:rsidRDefault="00210016" w:rsidP="00210016">
            <w:r>
              <w:t>2</w:t>
            </w:r>
          </w:p>
        </w:tc>
        <w:tc>
          <w:tcPr>
            <w:tcW w:w="8016" w:type="dxa"/>
          </w:tcPr>
          <w:p w14:paraId="4A95CFB0" w14:textId="405482F1" w:rsidR="00210016" w:rsidRDefault="00210016" w:rsidP="00210016">
            <w:r>
              <w:t xml:space="preserve">Click </w:t>
            </w:r>
            <w:r w:rsidR="00637457">
              <w:rPr>
                <w:noProof/>
                <w:lang w:eastAsia="en-AU"/>
              </w:rPr>
              <w:drawing>
                <wp:inline distT="0" distB="0" distL="0" distR="0" wp14:anchorId="0530264E" wp14:editId="233A2E24">
                  <wp:extent cx="733425" cy="381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3425" cy="381000"/>
                          </a:xfrm>
                          <a:prstGeom prst="rect">
                            <a:avLst/>
                          </a:prstGeom>
                        </pic:spPr>
                      </pic:pic>
                    </a:graphicData>
                  </a:graphic>
                </wp:inline>
              </w:drawing>
            </w:r>
            <w:r>
              <w:t xml:space="preserve"> to have the Sign in screen displayed:</w:t>
            </w:r>
          </w:p>
          <w:p w14:paraId="704D5EEA" w14:textId="6226525B" w:rsidR="00210016" w:rsidRDefault="00637457" w:rsidP="00210016">
            <w:pPr>
              <w:jc w:val="center"/>
            </w:pPr>
            <w:r>
              <w:rPr>
                <w:noProof/>
                <w:lang w:eastAsia="en-AU"/>
              </w:rPr>
              <w:drawing>
                <wp:inline distT="0" distB="0" distL="0" distR="0" wp14:anchorId="73325BE0" wp14:editId="6FA708AA">
                  <wp:extent cx="4689417"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6948" cy="2289671"/>
                          </a:xfrm>
                          <a:prstGeom prst="rect">
                            <a:avLst/>
                          </a:prstGeom>
                        </pic:spPr>
                      </pic:pic>
                    </a:graphicData>
                  </a:graphic>
                </wp:inline>
              </w:drawing>
            </w:r>
          </w:p>
          <w:p w14:paraId="633F17E3" w14:textId="37FD7D16" w:rsidR="00210016" w:rsidRDefault="00210016" w:rsidP="00210016">
            <w:pPr>
              <w:jc w:val="center"/>
              <w:rPr>
                <w:rFonts w:asciiTheme="minorHAnsi" w:hAnsiTheme="minorHAnsi" w:cstheme="minorBidi"/>
                <w:b/>
                <w:i/>
                <w:iCs/>
                <w:color w:val="auto"/>
                <w:sz w:val="18"/>
                <w:szCs w:val="18"/>
              </w:rPr>
            </w:pPr>
            <w:r w:rsidRPr="004D268A">
              <w:rPr>
                <w:rFonts w:asciiTheme="minorHAnsi" w:hAnsiTheme="minorHAnsi" w:cstheme="minorBidi"/>
                <w:b/>
                <w:i/>
                <w:iCs/>
                <w:color w:val="auto"/>
                <w:sz w:val="18"/>
                <w:szCs w:val="18"/>
              </w:rPr>
              <w:t xml:space="preserve">Figure </w:t>
            </w:r>
            <w:r w:rsidRPr="004D268A">
              <w:rPr>
                <w:rFonts w:asciiTheme="minorHAnsi" w:hAnsiTheme="minorHAnsi" w:cstheme="minorBidi"/>
                <w:b/>
                <w:i/>
                <w:iCs/>
                <w:color w:val="auto"/>
                <w:sz w:val="18"/>
                <w:szCs w:val="18"/>
              </w:rPr>
              <w:fldChar w:fldCharType="begin"/>
            </w:r>
            <w:r w:rsidRPr="004D268A">
              <w:rPr>
                <w:rFonts w:asciiTheme="minorHAnsi" w:hAnsiTheme="minorHAnsi" w:cstheme="minorBidi"/>
                <w:b/>
                <w:i/>
                <w:iCs/>
                <w:color w:val="auto"/>
                <w:sz w:val="18"/>
                <w:szCs w:val="18"/>
              </w:rPr>
              <w:instrText xml:space="preserve"> SEQ Table \* ARABIC </w:instrText>
            </w:r>
            <w:r w:rsidRPr="004D268A">
              <w:rPr>
                <w:rFonts w:asciiTheme="minorHAnsi" w:hAnsiTheme="minorHAnsi" w:cstheme="minorBidi"/>
                <w:b/>
                <w:i/>
                <w:iCs/>
                <w:color w:val="auto"/>
                <w:sz w:val="18"/>
                <w:szCs w:val="18"/>
              </w:rPr>
              <w:fldChar w:fldCharType="separate"/>
            </w:r>
            <w:r w:rsidR="00B57C44">
              <w:rPr>
                <w:rFonts w:asciiTheme="minorHAnsi" w:hAnsiTheme="minorHAnsi" w:cstheme="minorBidi"/>
                <w:b/>
                <w:i/>
                <w:iCs/>
                <w:noProof/>
                <w:color w:val="auto"/>
                <w:sz w:val="18"/>
                <w:szCs w:val="18"/>
              </w:rPr>
              <w:t>8</w:t>
            </w:r>
            <w:r w:rsidRPr="004D268A">
              <w:rPr>
                <w:rFonts w:asciiTheme="minorHAnsi" w:hAnsiTheme="minorHAnsi" w:cstheme="minorBidi"/>
                <w:b/>
                <w:i/>
                <w:iCs/>
                <w:color w:val="auto"/>
                <w:sz w:val="18"/>
                <w:szCs w:val="18"/>
              </w:rPr>
              <w:fldChar w:fldCharType="end"/>
            </w:r>
            <w:r w:rsidRPr="004D268A">
              <w:rPr>
                <w:rFonts w:asciiTheme="minorHAnsi" w:hAnsiTheme="minorHAnsi" w:cstheme="minorBidi"/>
                <w:b/>
                <w:i/>
                <w:iCs/>
                <w:color w:val="auto"/>
                <w:sz w:val="18"/>
                <w:szCs w:val="18"/>
              </w:rPr>
              <w:t xml:space="preserve">: </w:t>
            </w:r>
            <w:r>
              <w:rPr>
                <w:rFonts w:asciiTheme="minorHAnsi" w:hAnsiTheme="minorHAnsi" w:cstheme="minorBidi"/>
                <w:b/>
                <w:i/>
                <w:iCs/>
                <w:color w:val="auto"/>
                <w:sz w:val="18"/>
                <w:szCs w:val="18"/>
              </w:rPr>
              <w:t>Sign In Screen</w:t>
            </w:r>
          </w:p>
          <w:p w14:paraId="06845A6D" w14:textId="77777777" w:rsidR="00210016" w:rsidRDefault="00210016" w:rsidP="00210016">
            <w:pPr>
              <w:jc w:val="center"/>
            </w:pPr>
          </w:p>
        </w:tc>
      </w:tr>
      <w:tr w:rsidR="00210016" w14:paraId="37C95279" w14:textId="77777777" w:rsidTr="00637457">
        <w:tc>
          <w:tcPr>
            <w:tcW w:w="910" w:type="dxa"/>
          </w:tcPr>
          <w:p w14:paraId="3EB8F4CA" w14:textId="77777777" w:rsidR="00210016" w:rsidRDefault="00210016" w:rsidP="00210016">
            <w:r>
              <w:t>3</w:t>
            </w:r>
          </w:p>
        </w:tc>
        <w:tc>
          <w:tcPr>
            <w:tcW w:w="8016" w:type="dxa"/>
          </w:tcPr>
          <w:p w14:paraId="5893C3BF" w14:textId="77777777" w:rsidR="00210016" w:rsidRDefault="00210016" w:rsidP="00210016">
            <w:r>
              <w:t>Enter your email address into the Email field.</w:t>
            </w:r>
          </w:p>
        </w:tc>
      </w:tr>
      <w:tr w:rsidR="00210016" w14:paraId="6E8882D0" w14:textId="77777777" w:rsidTr="00637457">
        <w:tc>
          <w:tcPr>
            <w:tcW w:w="910" w:type="dxa"/>
          </w:tcPr>
          <w:p w14:paraId="416DCEDD" w14:textId="77777777" w:rsidR="00210016" w:rsidRDefault="00210016" w:rsidP="00210016">
            <w:r>
              <w:t>4</w:t>
            </w:r>
          </w:p>
        </w:tc>
        <w:tc>
          <w:tcPr>
            <w:tcW w:w="8016" w:type="dxa"/>
          </w:tcPr>
          <w:p w14:paraId="2CA5C522" w14:textId="30AC91C7" w:rsidR="00210016" w:rsidRDefault="00210016" w:rsidP="00210016">
            <w:r>
              <w:t xml:space="preserve">Enter your password into the Password field and click </w:t>
            </w:r>
            <w:r w:rsidR="00637457">
              <w:rPr>
                <w:noProof/>
                <w:lang w:eastAsia="en-AU"/>
              </w:rPr>
              <w:drawing>
                <wp:inline distT="0" distB="0" distL="0" distR="0" wp14:anchorId="67613AA2" wp14:editId="181353A9">
                  <wp:extent cx="733425" cy="38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3425" cy="381000"/>
                          </a:xfrm>
                          <a:prstGeom prst="rect">
                            <a:avLst/>
                          </a:prstGeom>
                        </pic:spPr>
                      </pic:pic>
                    </a:graphicData>
                  </a:graphic>
                </wp:inline>
              </w:drawing>
            </w:r>
          </w:p>
        </w:tc>
      </w:tr>
      <w:tr w:rsidR="00210016" w14:paraId="356DD5A2" w14:textId="77777777" w:rsidTr="00637457">
        <w:tc>
          <w:tcPr>
            <w:tcW w:w="910" w:type="dxa"/>
          </w:tcPr>
          <w:p w14:paraId="060F6120" w14:textId="5482ACF0" w:rsidR="00210016" w:rsidRDefault="00210016" w:rsidP="00210016">
            <w:r>
              <w:t>5</w:t>
            </w:r>
          </w:p>
        </w:tc>
        <w:tc>
          <w:tcPr>
            <w:tcW w:w="8016" w:type="dxa"/>
          </w:tcPr>
          <w:p w14:paraId="170DA9F9" w14:textId="77777777" w:rsidR="00210016" w:rsidRDefault="00210016" w:rsidP="00210016">
            <w:r>
              <w:t>The Home page is displayed:</w:t>
            </w:r>
          </w:p>
          <w:p w14:paraId="023E626B" w14:textId="08A4D52F" w:rsidR="00210016" w:rsidRDefault="00B52F9E" w:rsidP="00210016">
            <w:pPr>
              <w:jc w:val="center"/>
            </w:pPr>
            <w:r>
              <w:rPr>
                <w:noProof/>
                <w:lang w:eastAsia="en-AU"/>
              </w:rPr>
              <w:lastRenderedPageBreak/>
              <w:drawing>
                <wp:inline distT="0" distB="0" distL="0" distR="0" wp14:anchorId="36931E5A" wp14:editId="20A90634">
                  <wp:extent cx="4626975" cy="3067050"/>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1714" cy="3070192"/>
                          </a:xfrm>
                          <a:prstGeom prst="rect">
                            <a:avLst/>
                          </a:prstGeom>
                        </pic:spPr>
                      </pic:pic>
                    </a:graphicData>
                  </a:graphic>
                </wp:inline>
              </w:drawing>
            </w:r>
          </w:p>
          <w:p w14:paraId="2E5255C0" w14:textId="45AB4BA9" w:rsidR="00210016" w:rsidRDefault="00210016" w:rsidP="00210016">
            <w:pPr>
              <w:jc w:val="center"/>
              <w:rPr>
                <w:rFonts w:asciiTheme="minorHAnsi" w:hAnsiTheme="minorHAnsi" w:cstheme="minorBidi"/>
                <w:b/>
                <w:i/>
                <w:iCs/>
                <w:color w:val="auto"/>
                <w:sz w:val="18"/>
                <w:szCs w:val="18"/>
              </w:rPr>
            </w:pPr>
            <w:r w:rsidRPr="004D268A">
              <w:rPr>
                <w:rFonts w:asciiTheme="minorHAnsi" w:hAnsiTheme="minorHAnsi" w:cstheme="minorBidi"/>
                <w:b/>
                <w:i/>
                <w:iCs/>
                <w:color w:val="auto"/>
                <w:sz w:val="18"/>
                <w:szCs w:val="18"/>
              </w:rPr>
              <w:t xml:space="preserve">Figure </w:t>
            </w:r>
            <w:r w:rsidRPr="004D268A">
              <w:rPr>
                <w:rFonts w:asciiTheme="minorHAnsi" w:hAnsiTheme="minorHAnsi" w:cstheme="minorBidi"/>
                <w:b/>
                <w:i/>
                <w:iCs/>
                <w:color w:val="auto"/>
                <w:sz w:val="18"/>
                <w:szCs w:val="18"/>
              </w:rPr>
              <w:fldChar w:fldCharType="begin"/>
            </w:r>
            <w:r w:rsidRPr="004D268A">
              <w:rPr>
                <w:rFonts w:asciiTheme="minorHAnsi" w:hAnsiTheme="minorHAnsi" w:cstheme="minorBidi"/>
                <w:b/>
                <w:i/>
                <w:iCs/>
                <w:color w:val="auto"/>
                <w:sz w:val="18"/>
                <w:szCs w:val="18"/>
              </w:rPr>
              <w:instrText xml:space="preserve"> SEQ Table \* ARABIC </w:instrText>
            </w:r>
            <w:r w:rsidRPr="004D268A">
              <w:rPr>
                <w:rFonts w:asciiTheme="minorHAnsi" w:hAnsiTheme="minorHAnsi" w:cstheme="minorBidi"/>
                <w:b/>
                <w:i/>
                <w:iCs/>
                <w:color w:val="auto"/>
                <w:sz w:val="18"/>
                <w:szCs w:val="18"/>
              </w:rPr>
              <w:fldChar w:fldCharType="separate"/>
            </w:r>
            <w:r w:rsidR="00B57C44">
              <w:rPr>
                <w:rFonts w:asciiTheme="minorHAnsi" w:hAnsiTheme="minorHAnsi" w:cstheme="minorBidi"/>
                <w:b/>
                <w:i/>
                <w:iCs/>
                <w:noProof/>
                <w:color w:val="auto"/>
                <w:sz w:val="18"/>
                <w:szCs w:val="18"/>
              </w:rPr>
              <w:t>9</w:t>
            </w:r>
            <w:r w:rsidRPr="004D268A">
              <w:rPr>
                <w:rFonts w:asciiTheme="minorHAnsi" w:hAnsiTheme="minorHAnsi" w:cstheme="minorBidi"/>
                <w:b/>
                <w:i/>
                <w:iCs/>
                <w:color w:val="auto"/>
                <w:sz w:val="18"/>
                <w:szCs w:val="18"/>
              </w:rPr>
              <w:fldChar w:fldCharType="end"/>
            </w:r>
            <w:r w:rsidRPr="004D268A">
              <w:rPr>
                <w:rFonts w:asciiTheme="minorHAnsi" w:hAnsiTheme="minorHAnsi" w:cstheme="minorBidi"/>
                <w:b/>
                <w:i/>
                <w:iCs/>
                <w:color w:val="auto"/>
                <w:sz w:val="18"/>
                <w:szCs w:val="18"/>
              </w:rPr>
              <w:t xml:space="preserve">: </w:t>
            </w:r>
            <w:r>
              <w:rPr>
                <w:rFonts w:asciiTheme="minorHAnsi" w:hAnsiTheme="minorHAnsi" w:cstheme="minorBidi"/>
                <w:b/>
                <w:i/>
                <w:iCs/>
                <w:color w:val="auto"/>
                <w:sz w:val="18"/>
                <w:szCs w:val="18"/>
              </w:rPr>
              <w:t>Home Page screen</w:t>
            </w:r>
          </w:p>
          <w:p w14:paraId="6A02D62E" w14:textId="5ED26CC6" w:rsidR="00210016" w:rsidRDefault="00210016" w:rsidP="00210016">
            <w:pPr>
              <w:jc w:val="center"/>
              <w:rPr>
                <w:rFonts w:asciiTheme="minorHAnsi" w:hAnsiTheme="minorHAnsi" w:cstheme="minorBidi"/>
                <w:b/>
                <w:i/>
                <w:iCs/>
                <w:color w:val="auto"/>
                <w:sz w:val="18"/>
                <w:szCs w:val="18"/>
              </w:rPr>
            </w:pPr>
          </w:p>
          <w:p w14:paraId="5644B7D7" w14:textId="01EA2092" w:rsidR="00210016" w:rsidRDefault="00210016" w:rsidP="00210016">
            <w:r>
              <w:t xml:space="preserve">You have now successfully logged in to the </w:t>
            </w:r>
            <w:r w:rsidR="005C5CD6">
              <w:t xml:space="preserve">IPP </w:t>
            </w:r>
            <w:r>
              <w:t xml:space="preserve">Contractor Portal.  </w:t>
            </w:r>
          </w:p>
          <w:p w14:paraId="27B0670B" w14:textId="77777777" w:rsidR="00210016" w:rsidRDefault="00210016" w:rsidP="00210016">
            <w:pPr>
              <w:jc w:val="center"/>
            </w:pPr>
          </w:p>
        </w:tc>
      </w:tr>
    </w:tbl>
    <w:p w14:paraId="74114D4A" w14:textId="77777777" w:rsidR="004B7D54" w:rsidRDefault="004B7D54" w:rsidP="00CB7396"/>
    <w:p w14:paraId="14680E8D" w14:textId="7677FC27" w:rsidR="004B7D54" w:rsidRDefault="004B7D54" w:rsidP="004B7D54">
      <w:pPr>
        <w:pStyle w:val="Heading1"/>
      </w:pPr>
      <w:bookmarkStart w:id="17" w:name="_Toc44422203"/>
      <w:r>
        <w:t>Basic Navigation</w:t>
      </w:r>
      <w:bookmarkEnd w:id="15"/>
      <w:bookmarkEnd w:id="17"/>
    </w:p>
    <w:p w14:paraId="255ABB36" w14:textId="2183CA19" w:rsidR="00210016" w:rsidRDefault="00210016" w:rsidP="00210016">
      <w:r>
        <w:t xml:space="preserve">On successful login to </w:t>
      </w:r>
      <w:r w:rsidR="004B301C">
        <w:t xml:space="preserve">the </w:t>
      </w:r>
      <w:r>
        <w:t>IPP Contractor Portal the Home page is displayed:</w:t>
      </w:r>
    </w:p>
    <w:p w14:paraId="24CCD30C" w14:textId="1C5812F5" w:rsidR="00210016" w:rsidRDefault="00B52F9E" w:rsidP="00210016">
      <w:pPr>
        <w:jc w:val="center"/>
      </w:pPr>
      <w:r>
        <w:rPr>
          <w:noProof/>
          <w:lang w:eastAsia="en-AU"/>
        </w:rPr>
        <w:drawing>
          <wp:inline distT="0" distB="0" distL="0" distR="0" wp14:anchorId="36FAEE0D" wp14:editId="0BE41F13">
            <wp:extent cx="4000500" cy="2651783"/>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3230" cy="2660221"/>
                    </a:xfrm>
                    <a:prstGeom prst="rect">
                      <a:avLst/>
                    </a:prstGeom>
                  </pic:spPr>
                </pic:pic>
              </a:graphicData>
            </a:graphic>
          </wp:inline>
        </w:drawing>
      </w:r>
    </w:p>
    <w:p w14:paraId="2167E4B8" w14:textId="502FA709" w:rsidR="00210016" w:rsidRPr="00637457" w:rsidRDefault="00210016" w:rsidP="00637457">
      <w:pPr>
        <w:jc w:val="center"/>
        <w:rPr>
          <w:rFonts w:asciiTheme="minorHAnsi" w:hAnsiTheme="minorHAnsi" w:cstheme="minorBidi"/>
          <w:b/>
          <w:i/>
          <w:iCs/>
          <w:color w:val="auto"/>
          <w:sz w:val="18"/>
          <w:szCs w:val="18"/>
        </w:rPr>
      </w:pPr>
      <w:r w:rsidRPr="004D268A">
        <w:rPr>
          <w:rFonts w:asciiTheme="minorHAnsi" w:hAnsiTheme="minorHAnsi" w:cstheme="minorBidi"/>
          <w:b/>
          <w:i/>
          <w:iCs/>
          <w:color w:val="auto"/>
          <w:sz w:val="18"/>
          <w:szCs w:val="18"/>
        </w:rPr>
        <w:t xml:space="preserve">Figure </w:t>
      </w:r>
      <w:r w:rsidRPr="004D268A">
        <w:rPr>
          <w:rFonts w:asciiTheme="minorHAnsi" w:hAnsiTheme="minorHAnsi" w:cstheme="minorBidi"/>
          <w:b/>
          <w:i/>
          <w:iCs/>
          <w:color w:val="auto"/>
          <w:sz w:val="18"/>
          <w:szCs w:val="18"/>
        </w:rPr>
        <w:fldChar w:fldCharType="begin"/>
      </w:r>
      <w:r w:rsidRPr="004D268A">
        <w:rPr>
          <w:rFonts w:asciiTheme="minorHAnsi" w:hAnsiTheme="minorHAnsi" w:cstheme="minorBidi"/>
          <w:b/>
          <w:i/>
          <w:iCs/>
          <w:color w:val="auto"/>
          <w:sz w:val="18"/>
          <w:szCs w:val="18"/>
        </w:rPr>
        <w:instrText xml:space="preserve"> SEQ Table \* ARABIC </w:instrText>
      </w:r>
      <w:r w:rsidRPr="004D268A">
        <w:rPr>
          <w:rFonts w:asciiTheme="minorHAnsi" w:hAnsiTheme="minorHAnsi" w:cstheme="minorBidi"/>
          <w:b/>
          <w:i/>
          <w:iCs/>
          <w:color w:val="auto"/>
          <w:sz w:val="18"/>
          <w:szCs w:val="18"/>
        </w:rPr>
        <w:fldChar w:fldCharType="separate"/>
      </w:r>
      <w:r w:rsidR="00B57C44">
        <w:rPr>
          <w:rFonts w:asciiTheme="minorHAnsi" w:hAnsiTheme="minorHAnsi" w:cstheme="minorBidi"/>
          <w:b/>
          <w:i/>
          <w:iCs/>
          <w:noProof/>
          <w:color w:val="auto"/>
          <w:sz w:val="18"/>
          <w:szCs w:val="18"/>
        </w:rPr>
        <w:t>10</w:t>
      </w:r>
      <w:r w:rsidRPr="004D268A">
        <w:rPr>
          <w:rFonts w:asciiTheme="minorHAnsi" w:hAnsiTheme="minorHAnsi" w:cstheme="minorBidi"/>
          <w:b/>
          <w:i/>
          <w:iCs/>
          <w:color w:val="auto"/>
          <w:sz w:val="18"/>
          <w:szCs w:val="18"/>
        </w:rPr>
        <w:fldChar w:fldCharType="end"/>
      </w:r>
      <w:r w:rsidRPr="004D268A">
        <w:rPr>
          <w:rFonts w:asciiTheme="minorHAnsi" w:hAnsiTheme="minorHAnsi" w:cstheme="minorBidi"/>
          <w:b/>
          <w:i/>
          <w:iCs/>
          <w:color w:val="auto"/>
          <w:sz w:val="18"/>
          <w:szCs w:val="18"/>
        </w:rPr>
        <w:t xml:space="preserve">: </w:t>
      </w:r>
      <w:r>
        <w:rPr>
          <w:rFonts w:asciiTheme="minorHAnsi" w:hAnsiTheme="minorHAnsi" w:cstheme="minorBidi"/>
          <w:b/>
          <w:i/>
          <w:iCs/>
          <w:color w:val="auto"/>
          <w:sz w:val="18"/>
          <w:szCs w:val="18"/>
        </w:rPr>
        <w:t xml:space="preserve">Home </w:t>
      </w:r>
      <w:r w:rsidR="004B301C">
        <w:rPr>
          <w:rFonts w:asciiTheme="minorHAnsi" w:hAnsiTheme="minorHAnsi" w:cstheme="minorBidi"/>
          <w:b/>
          <w:i/>
          <w:iCs/>
          <w:color w:val="auto"/>
          <w:sz w:val="18"/>
          <w:szCs w:val="18"/>
        </w:rPr>
        <w:t>p</w:t>
      </w:r>
      <w:r>
        <w:rPr>
          <w:rFonts w:asciiTheme="minorHAnsi" w:hAnsiTheme="minorHAnsi" w:cstheme="minorBidi"/>
          <w:b/>
          <w:i/>
          <w:iCs/>
          <w:color w:val="auto"/>
          <w:sz w:val="18"/>
          <w:szCs w:val="18"/>
        </w:rPr>
        <w:t>age screen</w:t>
      </w:r>
      <w:bookmarkStart w:id="18" w:name="_Toc504556624"/>
      <w:r>
        <w:br w:type="page"/>
      </w:r>
    </w:p>
    <w:p w14:paraId="31823E36" w14:textId="6232B8D0" w:rsidR="00210016" w:rsidRDefault="00210016" w:rsidP="00210016">
      <w:pPr>
        <w:pStyle w:val="Heading2"/>
      </w:pPr>
      <w:bookmarkStart w:id="19" w:name="_Toc44422204"/>
      <w:r>
        <w:lastRenderedPageBreak/>
        <w:t xml:space="preserve">The Home </w:t>
      </w:r>
      <w:r w:rsidR="004B301C">
        <w:t>p</w:t>
      </w:r>
      <w:r>
        <w:t>age</w:t>
      </w:r>
      <w:bookmarkEnd w:id="18"/>
      <w:bookmarkEnd w:id="19"/>
    </w:p>
    <w:p w14:paraId="6C99635F" w14:textId="3CE7CF0C" w:rsidR="00210016" w:rsidRDefault="00210016" w:rsidP="00210016">
      <w:r>
        <w:t xml:space="preserve">The Home </w:t>
      </w:r>
      <w:r w:rsidR="004B301C">
        <w:t>p</w:t>
      </w:r>
      <w:r>
        <w:t>age, consists of the following components:</w:t>
      </w:r>
    </w:p>
    <w:tbl>
      <w:tblPr>
        <w:tblStyle w:val="TableGrid"/>
        <w:tblW w:w="9493" w:type="dxa"/>
        <w:tblLayout w:type="fixed"/>
        <w:tblLook w:val="04A0" w:firstRow="1" w:lastRow="0" w:firstColumn="1" w:lastColumn="0" w:noHBand="0" w:noVBand="1"/>
        <w:tblCaption w:val="Navigation Bar Table"/>
        <w:tblDescription w:val="This table details each component of the navigation bar and the functions avaliable to users."/>
      </w:tblPr>
      <w:tblGrid>
        <w:gridCol w:w="5522"/>
        <w:gridCol w:w="3971"/>
      </w:tblGrid>
      <w:tr w:rsidR="00210016" w14:paraId="5F18DE30" w14:textId="77777777" w:rsidTr="00210016">
        <w:trPr>
          <w:cantSplit/>
        </w:trPr>
        <w:tc>
          <w:tcPr>
            <w:tcW w:w="9493" w:type="dxa"/>
            <w:gridSpan w:val="2"/>
            <w:shd w:val="clear" w:color="auto" w:fill="1B2A39"/>
          </w:tcPr>
          <w:p w14:paraId="538637D6" w14:textId="77777777" w:rsidR="00210016" w:rsidRDefault="00210016" w:rsidP="00210016">
            <w:r w:rsidRPr="00207169">
              <w:rPr>
                <w:b/>
                <w:color w:val="FFFFFF" w:themeColor="background1"/>
              </w:rPr>
              <w:t>Navigation Bar</w:t>
            </w:r>
          </w:p>
        </w:tc>
      </w:tr>
      <w:tr w:rsidR="00210016" w14:paraId="15FA451C" w14:textId="77777777" w:rsidTr="00210016">
        <w:trPr>
          <w:cantSplit/>
          <w:tblHeader/>
        </w:trPr>
        <w:tc>
          <w:tcPr>
            <w:tcW w:w="9493" w:type="dxa"/>
            <w:gridSpan w:val="2"/>
          </w:tcPr>
          <w:p w14:paraId="5810C249" w14:textId="7599B9A5" w:rsidR="00210016" w:rsidRDefault="00210016" w:rsidP="00210016">
            <w:r>
              <w:br/>
            </w:r>
            <w:r w:rsidR="00B52F9E">
              <w:rPr>
                <w:noProof/>
                <w:lang w:eastAsia="en-AU"/>
              </w:rPr>
              <w:drawing>
                <wp:inline distT="0" distB="0" distL="0" distR="0" wp14:anchorId="2573E39B" wp14:editId="69EF841A">
                  <wp:extent cx="5890895" cy="628015"/>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0895" cy="628015"/>
                          </a:xfrm>
                          <a:prstGeom prst="rect">
                            <a:avLst/>
                          </a:prstGeom>
                        </pic:spPr>
                      </pic:pic>
                    </a:graphicData>
                  </a:graphic>
                </wp:inline>
              </w:drawing>
            </w:r>
            <w:r>
              <w:br/>
            </w:r>
          </w:p>
        </w:tc>
      </w:tr>
      <w:tr w:rsidR="00210016" w14:paraId="07927C06" w14:textId="77777777" w:rsidTr="00ED207A">
        <w:trPr>
          <w:cantSplit/>
          <w:tblHeader/>
        </w:trPr>
        <w:tc>
          <w:tcPr>
            <w:tcW w:w="5522" w:type="dxa"/>
          </w:tcPr>
          <w:p w14:paraId="3D3A0DCD" w14:textId="77777777" w:rsidR="00210016" w:rsidRDefault="00210016" w:rsidP="00210016">
            <w:pPr>
              <w:rPr>
                <w:noProof/>
                <w:lang w:eastAsia="en-AU"/>
              </w:rPr>
            </w:pPr>
          </w:p>
          <w:p w14:paraId="77304803" w14:textId="3EDD4EFB" w:rsidR="00210016" w:rsidRDefault="00637457" w:rsidP="00210016">
            <w:pPr>
              <w:rPr>
                <w:noProof/>
                <w:lang w:eastAsia="en-AU"/>
              </w:rPr>
            </w:pPr>
            <w:r>
              <w:rPr>
                <w:noProof/>
                <w:lang w:eastAsia="en-AU"/>
              </w:rPr>
              <w:drawing>
                <wp:inline distT="0" distB="0" distL="0" distR="0" wp14:anchorId="4B2BCB13" wp14:editId="2FD0D2B1">
                  <wp:extent cx="1295400" cy="4090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4871" cy="412065"/>
                          </a:xfrm>
                          <a:prstGeom prst="rect">
                            <a:avLst/>
                          </a:prstGeom>
                        </pic:spPr>
                      </pic:pic>
                    </a:graphicData>
                  </a:graphic>
                </wp:inline>
              </w:drawing>
            </w:r>
          </w:p>
          <w:p w14:paraId="1247936E" w14:textId="77777777" w:rsidR="00210016" w:rsidRDefault="00210016" w:rsidP="00210016">
            <w:pPr>
              <w:rPr>
                <w:noProof/>
                <w:lang w:eastAsia="en-AU"/>
              </w:rPr>
            </w:pPr>
          </w:p>
          <w:p w14:paraId="5EEF8BA5" w14:textId="572C9097" w:rsidR="00210016" w:rsidRDefault="00210016" w:rsidP="00210016">
            <w:pPr>
              <w:rPr>
                <w:noProof/>
                <w:lang w:eastAsia="en-AU"/>
              </w:rPr>
            </w:pPr>
          </w:p>
          <w:p w14:paraId="26CD2AFC" w14:textId="77777777" w:rsidR="00210016" w:rsidRDefault="00210016" w:rsidP="00210016">
            <w:pPr>
              <w:rPr>
                <w:noProof/>
                <w:lang w:eastAsia="en-AU"/>
              </w:rPr>
            </w:pPr>
          </w:p>
        </w:tc>
        <w:tc>
          <w:tcPr>
            <w:tcW w:w="3971" w:type="dxa"/>
          </w:tcPr>
          <w:p w14:paraId="19A3E8DB" w14:textId="2F669329" w:rsidR="00210016" w:rsidRDefault="00210016" w:rsidP="00210016">
            <w:r>
              <w:t>Click here to have the details of “My Organisation” and “My Organisation Contacts”</w:t>
            </w:r>
            <w:r w:rsidR="00ED207A">
              <w:t xml:space="preserve"> displayed</w:t>
            </w:r>
            <w:r>
              <w:t>.</w:t>
            </w:r>
            <w:r w:rsidR="00ED207A">
              <w:br/>
            </w:r>
          </w:p>
          <w:p w14:paraId="0E5254F9" w14:textId="4E727C11" w:rsidR="00210016" w:rsidRDefault="00ED207A" w:rsidP="00210016">
            <w:r>
              <w:t>Update fields as required.</w:t>
            </w:r>
          </w:p>
        </w:tc>
      </w:tr>
      <w:tr w:rsidR="00ED207A" w14:paraId="523A65B1" w14:textId="77777777" w:rsidTr="00ED207A">
        <w:trPr>
          <w:cantSplit/>
          <w:tblHeader/>
        </w:trPr>
        <w:tc>
          <w:tcPr>
            <w:tcW w:w="5522" w:type="dxa"/>
          </w:tcPr>
          <w:p w14:paraId="51AB6C59" w14:textId="77777777" w:rsidR="00ED207A" w:rsidRDefault="00ED207A" w:rsidP="00210016">
            <w:pPr>
              <w:rPr>
                <w:noProof/>
                <w:lang w:eastAsia="en-AU"/>
              </w:rPr>
            </w:pPr>
          </w:p>
          <w:p w14:paraId="3492F695" w14:textId="77777777" w:rsidR="00ED207A" w:rsidRDefault="00ED207A" w:rsidP="00210016">
            <w:pPr>
              <w:rPr>
                <w:noProof/>
                <w:lang w:eastAsia="en-AU"/>
              </w:rPr>
            </w:pPr>
          </w:p>
          <w:p w14:paraId="13FA1CE4" w14:textId="77777777" w:rsidR="00ED207A" w:rsidRDefault="00ED207A" w:rsidP="00210016">
            <w:pPr>
              <w:rPr>
                <w:noProof/>
                <w:lang w:eastAsia="en-AU"/>
              </w:rPr>
            </w:pPr>
          </w:p>
          <w:p w14:paraId="211E5FA5" w14:textId="77777777" w:rsidR="00ED207A" w:rsidRDefault="00ED207A" w:rsidP="00210016">
            <w:pPr>
              <w:rPr>
                <w:noProof/>
                <w:lang w:eastAsia="en-AU"/>
              </w:rPr>
            </w:pPr>
          </w:p>
          <w:p w14:paraId="2BE31DE8" w14:textId="77777777" w:rsidR="00ED207A" w:rsidRDefault="00ED207A" w:rsidP="00210016">
            <w:pPr>
              <w:rPr>
                <w:noProof/>
                <w:lang w:eastAsia="en-AU"/>
              </w:rPr>
            </w:pPr>
          </w:p>
          <w:p w14:paraId="3B24F943" w14:textId="77777777" w:rsidR="00ED207A" w:rsidRDefault="00ED207A" w:rsidP="00210016">
            <w:pPr>
              <w:rPr>
                <w:noProof/>
                <w:lang w:eastAsia="en-AU"/>
              </w:rPr>
            </w:pPr>
          </w:p>
          <w:p w14:paraId="66111105" w14:textId="77777777" w:rsidR="00ED207A" w:rsidRDefault="00ED207A" w:rsidP="00210016">
            <w:pPr>
              <w:rPr>
                <w:noProof/>
                <w:lang w:eastAsia="en-AU"/>
              </w:rPr>
            </w:pPr>
          </w:p>
          <w:p w14:paraId="5CCB88AB" w14:textId="77777777" w:rsidR="00ED207A" w:rsidRDefault="00ED207A" w:rsidP="00210016">
            <w:pPr>
              <w:rPr>
                <w:noProof/>
                <w:lang w:eastAsia="en-AU"/>
              </w:rPr>
            </w:pPr>
          </w:p>
          <w:p w14:paraId="6BD0194A" w14:textId="77777777" w:rsidR="00ED207A" w:rsidRDefault="00ED207A" w:rsidP="00210016">
            <w:pPr>
              <w:rPr>
                <w:noProof/>
                <w:lang w:eastAsia="en-AU"/>
              </w:rPr>
            </w:pPr>
          </w:p>
          <w:p w14:paraId="6DF681AD" w14:textId="5EE7D160" w:rsidR="00ED207A" w:rsidRDefault="00637457" w:rsidP="00210016">
            <w:pPr>
              <w:rPr>
                <w:noProof/>
                <w:lang w:eastAsia="en-AU"/>
              </w:rPr>
            </w:pPr>
            <w:r>
              <w:rPr>
                <w:noProof/>
                <w:lang w:eastAsia="en-AU"/>
              </w:rPr>
              <w:drawing>
                <wp:inline distT="0" distB="0" distL="0" distR="0" wp14:anchorId="7E583660" wp14:editId="6661A8EF">
                  <wp:extent cx="1866900" cy="33482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6063" cy="338262"/>
                          </a:xfrm>
                          <a:prstGeom prst="rect">
                            <a:avLst/>
                          </a:prstGeom>
                        </pic:spPr>
                      </pic:pic>
                    </a:graphicData>
                  </a:graphic>
                </wp:inline>
              </w:drawing>
            </w:r>
          </w:p>
        </w:tc>
        <w:tc>
          <w:tcPr>
            <w:tcW w:w="3971" w:type="dxa"/>
          </w:tcPr>
          <w:p w14:paraId="00B7817F" w14:textId="41F36B1D" w:rsidR="00ED207A" w:rsidRDefault="00ED207A" w:rsidP="00ED207A">
            <w:r>
              <w:t>Click here to have a drop down list displayed from which you can make a selection.  Options are:</w:t>
            </w:r>
            <w:r>
              <w:br/>
            </w:r>
          </w:p>
          <w:p w14:paraId="7296A989" w14:textId="0C7B63A9" w:rsidR="00ED207A" w:rsidRPr="004D268A" w:rsidRDefault="00ED207A" w:rsidP="00ED207A">
            <w:pPr>
              <w:pStyle w:val="ListParagraph"/>
              <w:numPr>
                <w:ilvl w:val="0"/>
                <w:numId w:val="31"/>
              </w:numPr>
              <w:rPr>
                <w:rFonts w:ascii="Montserrat Light" w:hAnsi="Montserrat Light" w:cs="Minion Pro"/>
                <w:color w:val="000000"/>
                <w:sz w:val="20"/>
                <w:szCs w:val="20"/>
              </w:rPr>
            </w:pPr>
            <w:r w:rsidRPr="004D268A">
              <w:rPr>
                <w:rFonts w:ascii="Montserrat Light" w:hAnsi="Montserrat Light" w:cs="Minion Pro"/>
                <w:color w:val="000000"/>
                <w:sz w:val="20"/>
                <w:szCs w:val="20"/>
              </w:rPr>
              <w:t>To Do List</w:t>
            </w:r>
            <w:r>
              <w:rPr>
                <w:rFonts w:ascii="Montserrat Light" w:hAnsi="Montserrat Light" w:cs="Minion Pro"/>
                <w:color w:val="000000"/>
                <w:sz w:val="20"/>
                <w:szCs w:val="20"/>
              </w:rPr>
              <w:br/>
              <w:t>Displays a list of MMR contracts requiring action.</w:t>
            </w:r>
            <w:r>
              <w:rPr>
                <w:rFonts w:ascii="Montserrat Light" w:hAnsi="Montserrat Light" w:cs="Minion Pro"/>
                <w:color w:val="000000"/>
                <w:sz w:val="20"/>
                <w:szCs w:val="20"/>
              </w:rPr>
              <w:br/>
            </w:r>
          </w:p>
          <w:p w14:paraId="18F2E9A4" w14:textId="0142EB1E" w:rsidR="00ED207A" w:rsidRPr="004D268A" w:rsidRDefault="00ED207A" w:rsidP="00ED207A">
            <w:pPr>
              <w:pStyle w:val="ListParagraph"/>
              <w:numPr>
                <w:ilvl w:val="0"/>
                <w:numId w:val="31"/>
              </w:numPr>
              <w:rPr>
                <w:rFonts w:ascii="Montserrat Light" w:hAnsi="Montserrat Light" w:cs="Minion Pro"/>
                <w:color w:val="000000"/>
                <w:sz w:val="20"/>
                <w:szCs w:val="20"/>
              </w:rPr>
            </w:pPr>
            <w:r w:rsidRPr="004D268A">
              <w:rPr>
                <w:rFonts w:ascii="Montserrat Light" w:hAnsi="Montserrat Light" w:cs="Minion Pro"/>
                <w:color w:val="000000"/>
                <w:sz w:val="20"/>
                <w:szCs w:val="20"/>
              </w:rPr>
              <w:t>MMR Contracts List</w:t>
            </w:r>
            <w:r>
              <w:rPr>
                <w:rFonts w:ascii="Montserrat Light" w:hAnsi="Montserrat Light" w:cs="Minion Pro"/>
                <w:color w:val="000000"/>
                <w:sz w:val="20"/>
                <w:szCs w:val="20"/>
              </w:rPr>
              <w:br/>
              <w:t>Displays a list of all MMR Contracts; including those that do not require immediate action.</w:t>
            </w:r>
            <w:r>
              <w:rPr>
                <w:rFonts w:ascii="Montserrat Light" w:hAnsi="Montserrat Light" w:cs="Minion Pro"/>
                <w:color w:val="000000"/>
                <w:sz w:val="20"/>
                <w:szCs w:val="20"/>
              </w:rPr>
              <w:br/>
            </w:r>
          </w:p>
          <w:p w14:paraId="39F9F3FF" w14:textId="5030F413" w:rsidR="00ED207A" w:rsidRPr="004D268A" w:rsidRDefault="00ED207A" w:rsidP="00ED207A">
            <w:pPr>
              <w:pStyle w:val="ListParagraph"/>
              <w:numPr>
                <w:ilvl w:val="0"/>
                <w:numId w:val="31"/>
              </w:numPr>
              <w:rPr>
                <w:rFonts w:ascii="Montserrat Light" w:hAnsi="Montserrat Light" w:cs="Minion Pro"/>
                <w:color w:val="000000"/>
                <w:sz w:val="20"/>
                <w:szCs w:val="20"/>
              </w:rPr>
            </w:pPr>
            <w:r w:rsidRPr="004D268A">
              <w:rPr>
                <w:rFonts w:ascii="Montserrat Light" w:hAnsi="Montserrat Light" w:cs="Minion Pro"/>
                <w:color w:val="000000"/>
                <w:sz w:val="20"/>
                <w:szCs w:val="20"/>
              </w:rPr>
              <w:t>IPP Resources</w:t>
            </w:r>
            <w:r>
              <w:rPr>
                <w:rFonts w:ascii="Montserrat Light" w:hAnsi="Montserrat Light" w:cs="Minion Pro"/>
                <w:color w:val="000000"/>
                <w:sz w:val="20"/>
                <w:szCs w:val="20"/>
              </w:rPr>
              <w:br/>
              <w:t>Displays a list of useful links e.g. Help and IPP etc.</w:t>
            </w:r>
            <w:r>
              <w:rPr>
                <w:rFonts w:ascii="Montserrat Light" w:hAnsi="Montserrat Light" w:cs="Minion Pro"/>
                <w:color w:val="000000"/>
                <w:sz w:val="20"/>
                <w:szCs w:val="20"/>
              </w:rPr>
              <w:br/>
            </w:r>
          </w:p>
          <w:p w14:paraId="24D9CA80" w14:textId="5382894D" w:rsidR="00ED207A" w:rsidRDefault="00ED207A" w:rsidP="00210016">
            <w:pPr>
              <w:pStyle w:val="ListParagraph"/>
              <w:numPr>
                <w:ilvl w:val="0"/>
                <w:numId w:val="31"/>
              </w:numPr>
            </w:pPr>
            <w:r w:rsidRPr="004D268A">
              <w:rPr>
                <w:rFonts w:ascii="Montserrat Light" w:hAnsi="Montserrat Light" w:cs="Minion Pro"/>
                <w:color w:val="000000"/>
                <w:sz w:val="20"/>
                <w:szCs w:val="20"/>
              </w:rPr>
              <w:t>News</w:t>
            </w:r>
            <w:r>
              <w:rPr>
                <w:rFonts w:ascii="Montserrat Light" w:hAnsi="Montserrat Light" w:cs="Minion Pro"/>
                <w:color w:val="000000"/>
                <w:sz w:val="20"/>
                <w:szCs w:val="20"/>
              </w:rPr>
              <w:br/>
              <w:t>Displays a list of news and notifications.</w:t>
            </w:r>
          </w:p>
        </w:tc>
      </w:tr>
      <w:tr w:rsidR="00ED207A" w14:paraId="0BFE9C50" w14:textId="77777777" w:rsidTr="00ED207A">
        <w:trPr>
          <w:cantSplit/>
          <w:tblHeader/>
        </w:trPr>
        <w:tc>
          <w:tcPr>
            <w:tcW w:w="5522" w:type="dxa"/>
          </w:tcPr>
          <w:p w14:paraId="06D8AFCB" w14:textId="77777777" w:rsidR="00ED207A" w:rsidRDefault="00ED207A" w:rsidP="00210016">
            <w:pPr>
              <w:rPr>
                <w:noProof/>
                <w:lang w:eastAsia="en-AU"/>
              </w:rPr>
            </w:pPr>
          </w:p>
          <w:p w14:paraId="65EF8331" w14:textId="68245647" w:rsidR="00ED207A" w:rsidRDefault="00637457" w:rsidP="00210016">
            <w:pPr>
              <w:rPr>
                <w:noProof/>
                <w:lang w:eastAsia="en-AU"/>
              </w:rPr>
            </w:pPr>
            <w:r>
              <w:rPr>
                <w:noProof/>
                <w:lang w:eastAsia="en-AU"/>
              </w:rPr>
              <w:drawing>
                <wp:inline distT="0" distB="0" distL="0" distR="0" wp14:anchorId="550EDB40" wp14:editId="0009FF26">
                  <wp:extent cx="552450" cy="38567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178" cy="388276"/>
                          </a:xfrm>
                          <a:prstGeom prst="rect">
                            <a:avLst/>
                          </a:prstGeom>
                        </pic:spPr>
                      </pic:pic>
                    </a:graphicData>
                  </a:graphic>
                </wp:inline>
              </w:drawing>
            </w:r>
          </w:p>
        </w:tc>
        <w:tc>
          <w:tcPr>
            <w:tcW w:w="3971" w:type="dxa"/>
          </w:tcPr>
          <w:p w14:paraId="3088D275" w14:textId="57AA9C2E" w:rsidR="00ED207A" w:rsidRDefault="00ED207A" w:rsidP="00ED207A">
            <w:r>
              <w:t>Click Help to go to the system Help. The Help is opened in a new tab.</w:t>
            </w:r>
          </w:p>
        </w:tc>
      </w:tr>
      <w:tr w:rsidR="00ED207A" w14:paraId="6893FF91" w14:textId="77777777" w:rsidTr="00210016">
        <w:trPr>
          <w:cantSplit/>
          <w:tblHeader/>
        </w:trPr>
        <w:tc>
          <w:tcPr>
            <w:tcW w:w="5522" w:type="dxa"/>
            <w:tcBorders>
              <w:bottom w:val="single" w:sz="4" w:space="0" w:color="auto"/>
            </w:tcBorders>
          </w:tcPr>
          <w:p w14:paraId="1C623CD4" w14:textId="77777777" w:rsidR="0095680B" w:rsidRDefault="0095680B" w:rsidP="00210016">
            <w:pPr>
              <w:rPr>
                <w:noProof/>
                <w:lang w:eastAsia="en-AU"/>
              </w:rPr>
            </w:pPr>
          </w:p>
          <w:p w14:paraId="31EA64E9" w14:textId="6C9C9EA6" w:rsidR="00ED207A" w:rsidRDefault="00B52F9E" w:rsidP="00210016">
            <w:pPr>
              <w:rPr>
                <w:noProof/>
                <w:lang w:eastAsia="en-AU"/>
              </w:rPr>
            </w:pPr>
            <w:r>
              <w:rPr>
                <w:noProof/>
                <w:lang w:eastAsia="en-AU"/>
              </w:rPr>
              <w:drawing>
                <wp:inline distT="0" distB="0" distL="0" distR="0" wp14:anchorId="4F7F2503" wp14:editId="5308A601">
                  <wp:extent cx="1200150" cy="341422"/>
                  <wp:effectExtent l="0" t="0" r="0" b="190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3838" cy="342471"/>
                          </a:xfrm>
                          <a:prstGeom prst="rect">
                            <a:avLst/>
                          </a:prstGeom>
                        </pic:spPr>
                      </pic:pic>
                    </a:graphicData>
                  </a:graphic>
                </wp:inline>
              </w:drawing>
            </w:r>
          </w:p>
        </w:tc>
        <w:tc>
          <w:tcPr>
            <w:tcW w:w="3971" w:type="dxa"/>
            <w:tcBorders>
              <w:bottom w:val="single" w:sz="4" w:space="0" w:color="auto"/>
            </w:tcBorders>
          </w:tcPr>
          <w:p w14:paraId="082E0575" w14:textId="0EABC3BB" w:rsidR="00ED207A" w:rsidRDefault="00ED207A" w:rsidP="00ED207A">
            <w:r>
              <w:t xml:space="preserve">Click on your Username to </w:t>
            </w:r>
            <w:r w:rsidR="0095680B">
              <w:t xml:space="preserve">view or </w:t>
            </w:r>
            <w:r>
              <w:t xml:space="preserve">update your </w:t>
            </w:r>
            <w:r w:rsidR="0095680B">
              <w:t xml:space="preserve">system </w:t>
            </w:r>
            <w:r>
              <w:t>profile.</w:t>
            </w:r>
          </w:p>
        </w:tc>
      </w:tr>
    </w:tbl>
    <w:p w14:paraId="24F3AFFD" w14:textId="77777777" w:rsidR="004D268A" w:rsidRDefault="004D268A" w:rsidP="004D268A"/>
    <w:p w14:paraId="7428ED5A" w14:textId="77777777" w:rsidR="00103CE9" w:rsidRPr="003527BB" w:rsidRDefault="00103CE9" w:rsidP="003527BB">
      <w:pPr>
        <w:pStyle w:val="ListBullet"/>
        <w:numPr>
          <w:ilvl w:val="0"/>
          <w:numId w:val="0"/>
        </w:numPr>
        <w:spacing w:afterLines="50" w:after="120"/>
      </w:pPr>
    </w:p>
    <w:p w14:paraId="10B978CA" w14:textId="14E1636B" w:rsidR="0095680B" w:rsidRDefault="0095680B" w:rsidP="0095680B">
      <w:pPr>
        <w:pStyle w:val="Heading1"/>
        <w:rPr>
          <w:caps w:val="0"/>
        </w:rPr>
      </w:pPr>
      <w:bookmarkStart w:id="20" w:name="_Toc504556631"/>
      <w:bookmarkStart w:id="21" w:name="_Toc247346370"/>
      <w:bookmarkStart w:id="22" w:name="_Toc424661205"/>
      <w:bookmarkStart w:id="23" w:name="_Toc420590747"/>
      <w:bookmarkStart w:id="24" w:name="_Toc430882508"/>
      <w:r>
        <w:br w:type="page"/>
      </w:r>
    </w:p>
    <w:p w14:paraId="6D10ACE1" w14:textId="5A1FCAF1" w:rsidR="0095680B" w:rsidRDefault="0095680B" w:rsidP="0095680B">
      <w:pPr>
        <w:pStyle w:val="Heading1"/>
      </w:pPr>
      <w:bookmarkStart w:id="25" w:name="_Toc44422205"/>
      <w:r>
        <w:lastRenderedPageBreak/>
        <w:t>Support</w:t>
      </w:r>
      <w:bookmarkEnd w:id="20"/>
      <w:bookmarkEnd w:id="25"/>
    </w:p>
    <w:p w14:paraId="33C512AC" w14:textId="54ADB0B4" w:rsidR="0095680B" w:rsidRDefault="0095680B" w:rsidP="0095680B">
      <w:r>
        <w:t xml:space="preserve">The IPP Contractor Portal contains extensive online help </w:t>
      </w:r>
      <w:r w:rsidR="00187197">
        <w:t>including.</w:t>
      </w:r>
    </w:p>
    <w:p w14:paraId="2A6A2FB8" w14:textId="77777777" w:rsidR="0095680B" w:rsidRDefault="0095680B" w:rsidP="0095680B">
      <w:r>
        <w:t>In addition, support is available through:</w:t>
      </w:r>
    </w:p>
    <w:p w14:paraId="46B57A83" w14:textId="76DCAE49" w:rsidR="0095680B" w:rsidRDefault="0095680B" w:rsidP="0095680B">
      <w:pPr>
        <w:ind w:left="993"/>
      </w:pPr>
      <w:r w:rsidRPr="005B109B">
        <w:t>Email:</w:t>
      </w:r>
      <w:r>
        <w:tab/>
      </w:r>
      <w:hyperlink r:id="rId31" w:history="1">
        <w:r w:rsidRPr="00CC1ECA">
          <w:rPr>
            <w:rStyle w:val="Hyperlink"/>
          </w:rPr>
          <w:t>IPPRS@pmc.gov.au</w:t>
        </w:r>
      </w:hyperlink>
    </w:p>
    <w:p w14:paraId="1124D408" w14:textId="77777777" w:rsidR="0095680B" w:rsidRDefault="0095680B" w:rsidP="0095680B">
      <w:pPr>
        <w:ind w:firstLine="720"/>
      </w:pPr>
      <w:r>
        <w:t xml:space="preserve">Telephone: </w:t>
      </w:r>
      <w:r>
        <w:tab/>
        <w:t>02 6152 3522</w:t>
      </w:r>
    </w:p>
    <w:p w14:paraId="4CE6E91C" w14:textId="77777777" w:rsidR="0095680B" w:rsidRDefault="0095680B" w:rsidP="0095680B">
      <w:pPr>
        <w:ind w:left="1440" w:firstLine="720"/>
      </w:pPr>
      <w:r>
        <w:t xml:space="preserve">8am to 5pm Monday to Friday AEDT </w:t>
      </w:r>
    </w:p>
    <w:p w14:paraId="06228814" w14:textId="54A22FCD" w:rsidR="0084220C" w:rsidRDefault="0084220C" w:rsidP="00495A40">
      <w:pPr>
        <w:pStyle w:val="Heading2"/>
        <w:rPr>
          <w:rFonts w:cstheme="minorBidi"/>
          <w:caps/>
          <w:color w:val="1B2A39"/>
        </w:rPr>
      </w:pPr>
      <w:r>
        <w:br w:type="page"/>
      </w:r>
    </w:p>
    <w:p w14:paraId="130CF2B4" w14:textId="47183127" w:rsidR="00133D8D" w:rsidRDefault="00EF22AE" w:rsidP="00EF22AE">
      <w:pPr>
        <w:pStyle w:val="Heading1"/>
      </w:pPr>
      <w:bookmarkStart w:id="26" w:name="_Ref504573370"/>
      <w:bookmarkStart w:id="27" w:name="_Ref504573380"/>
      <w:bookmarkStart w:id="28" w:name="_Toc44422206"/>
      <w:r>
        <w:lastRenderedPageBreak/>
        <w:t>APPENDIX A Project Flyer</w:t>
      </w:r>
      <w:bookmarkEnd w:id="26"/>
      <w:bookmarkEnd w:id="27"/>
      <w:bookmarkEnd w:id="28"/>
    </w:p>
    <w:p w14:paraId="47662C37" w14:textId="6A8D29DC" w:rsidR="00B24AB3" w:rsidRPr="00B24AB3" w:rsidRDefault="006B3ED3" w:rsidP="00B24AB3">
      <w:r>
        <w:t xml:space="preserve">Below is the </w:t>
      </w:r>
      <w:r w:rsidR="00570EB8">
        <w:t>Project</w:t>
      </w:r>
      <w:r>
        <w:t xml:space="preserve"> Flyer:</w:t>
      </w:r>
      <w:r w:rsidR="00B24AB3" w:rsidRPr="00B24AB3">
        <w:rPr>
          <w:rFonts w:ascii="Arial" w:hAnsi="Arial" w:cs="Arial"/>
        </w:rPr>
        <w:t xml:space="preserve"> </w:t>
      </w:r>
    </w:p>
    <w:p w14:paraId="6FAB6088" w14:textId="306F117C" w:rsidR="00EF22AE" w:rsidRDefault="00B24AB3" w:rsidP="00E1054A">
      <w:pPr>
        <w:suppressAutoHyphens w:val="0"/>
        <w:autoSpaceDE/>
        <w:autoSpaceDN/>
        <w:adjustRightInd/>
        <w:spacing w:line="276" w:lineRule="auto"/>
        <w:jc w:val="center"/>
        <w:textAlignment w:val="auto"/>
      </w:pPr>
      <w:r>
        <w:rPr>
          <w:noProof/>
          <w:lang w:eastAsia="en-AU"/>
        </w:rPr>
        <w:drawing>
          <wp:inline distT="0" distB="0" distL="0" distR="0" wp14:anchorId="5A5237F8" wp14:editId="59B9CCFD">
            <wp:extent cx="4705350" cy="6728446"/>
            <wp:effectExtent l="0" t="0" r="0" b="0"/>
            <wp:docPr id="20" name="Picture 20" descr="This is an image of the IPP Reporting Solution Project flyer. " title="Project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971"/>
                    <a:stretch/>
                  </pic:blipFill>
                  <pic:spPr bwMode="auto">
                    <a:xfrm>
                      <a:off x="0" y="0"/>
                      <a:ext cx="4720296" cy="6749819"/>
                    </a:xfrm>
                    <a:prstGeom prst="rect">
                      <a:avLst/>
                    </a:prstGeom>
                    <a:ln>
                      <a:noFill/>
                    </a:ln>
                    <a:extLst>
                      <a:ext uri="{53640926-AAD7-44D8-BBD7-CCE9431645EC}">
                        <a14:shadowObscured xmlns:a14="http://schemas.microsoft.com/office/drawing/2010/main"/>
                      </a:ext>
                    </a:extLst>
                  </pic:spPr>
                </pic:pic>
              </a:graphicData>
            </a:graphic>
          </wp:inline>
        </w:drawing>
      </w:r>
    </w:p>
    <w:p w14:paraId="5F888182" w14:textId="62A0F6C8" w:rsidR="00B57C44" w:rsidRDefault="00B57C44" w:rsidP="00B57C44">
      <w:pPr>
        <w:jc w:val="center"/>
        <w:rPr>
          <w:rFonts w:asciiTheme="minorHAnsi" w:hAnsiTheme="minorHAnsi" w:cstheme="minorBidi"/>
          <w:b/>
          <w:i/>
          <w:iCs/>
          <w:color w:val="auto"/>
          <w:sz w:val="18"/>
          <w:szCs w:val="18"/>
        </w:rPr>
      </w:pPr>
      <w:r w:rsidRPr="004D268A">
        <w:rPr>
          <w:rFonts w:asciiTheme="minorHAnsi" w:hAnsiTheme="minorHAnsi" w:cstheme="minorBidi"/>
          <w:b/>
          <w:i/>
          <w:iCs/>
          <w:color w:val="auto"/>
          <w:sz w:val="18"/>
          <w:szCs w:val="18"/>
        </w:rPr>
        <w:t xml:space="preserve">Figure </w:t>
      </w:r>
      <w:r w:rsidRPr="004D268A">
        <w:rPr>
          <w:rFonts w:asciiTheme="minorHAnsi" w:hAnsiTheme="minorHAnsi" w:cstheme="minorBidi"/>
          <w:b/>
          <w:i/>
          <w:iCs/>
          <w:color w:val="auto"/>
          <w:sz w:val="18"/>
          <w:szCs w:val="18"/>
        </w:rPr>
        <w:fldChar w:fldCharType="begin"/>
      </w:r>
      <w:r w:rsidRPr="004D268A">
        <w:rPr>
          <w:rFonts w:asciiTheme="minorHAnsi" w:hAnsiTheme="minorHAnsi" w:cstheme="minorBidi"/>
          <w:b/>
          <w:i/>
          <w:iCs/>
          <w:color w:val="auto"/>
          <w:sz w:val="18"/>
          <w:szCs w:val="18"/>
        </w:rPr>
        <w:instrText xml:space="preserve"> SEQ Table \* ARABIC </w:instrText>
      </w:r>
      <w:r w:rsidRPr="004D268A">
        <w:rPr>
          <w:rFonts w:asciiTheme="minorHAnsi" w:hAnsiTheme="minorHAnsi" w:cstheme="minorBidi"/>
          <w:b/>
          <w:i/>
          <w:iCs/>
          <w:color w:val="auto"/>
          <w:sz w:val="18"/>
          <w:szCs w:val="18"/>
        </w:rPr>
        <w:fldChar w:fldCharType="separate"/>
      </w:r>
      <w:r>
        <w:rPr>
          <w:rFonts w:asciiTheme="minorHAnsi" w:hAnsiTheme="minorHAnsi" w:cstheme="minorBidi"/>
          <w:b/>
          <w:i/>
          <w:iCs/>
          <w:noProof/>
          <w:color w:val="auto"/>
          <w:sz w:val="18"/>
          <w:szCs w:val="18"/>
        </w:rPr>
        <w:t>10</w:t>
      </w:r>
      <w:r w:rsidRPr="004D268A">
        <w:rPr>
          <w:rFonts w:asciiTheme="minorHAnsi" w:hAnsiTheme="minorHAnsi" w:cstheme="minorBidi"/>
          <w:b/>
          <w:i/>
          <w:iCs/>
          <w:color w:val="auto"/>
          <w:sz w:val="18"/>
          <w:szCs w:val="18"/>
        </w:rPr>
        <w:fldChar w:fldCharType="end"/>
      </w:r>
      <w:r w:rsidRPr="004D268A">
        <w:rPr>
          <w:rFonts w:asciiTheme="minorHAnsi" w:hAnsiTheme="minorHAnsi" w:cstheme="minorBidi"/>
          <w:b/>
          <w:i/>
          <w:iCs/>
          <w:color w:val="auto"/>
          <w:sz w:val="18"/>
          <w:szCs w:val="18"/>
        </w:rPr>
        <w:t xml:space="preserve">: </w:t>
      </w:r>
      <w:r>
        <w:rPr>
          <w:rFonts w:asciiTheme="minorHAnsi" w:hAnsiTheme="minorHAnsi" w:cstheme="minorBidi"/>
          <w:b/>
          <w:i/>
          <w:iCs/>
          <w:color w:val="auto"/>
          <w:sz w:val="18"/>
          <w:szCs w:val="18"/>
        </w:rPr>
        <w:t>IPPRS Flyer</w:t>
      </w:r>
    </w:p>
    <w:p w14:paraId="2FFE894E" w14:textId="77777777" w:rsidR="00B57C44" w:rsidRDefault="00B57C44" w:rsidP="00E1054A">
      <w:pPr>
        <w:suppressAutoHyphens w:val="0"/>
        <w:autoSpaceDE/>
        <w:autoSpaceDN/>
        <w:adjustRightInd/>
        <w:spacing w:line="276" w:lineRule="auto"/>
        <w:jc w:val="center"/>
        <w:textAlignment w:val="auto"/>
      </w:pPr>
    </w:p>
    <w:p w14:paraId="46CEF4D4" w14:textId="77777777" w:rsidR="00091C32" w:rsidRDefault="00091C32" w:rsidP="00091C32">
      <w:pPr>
        <w:pStyle w:val="Heading1"/>
        <w:pBdr>
          <w:bottom w:val="none" w:sz="0" w:space="0" w:color="auto"/>
        </w:pBdr>
      </w:pPr>
      <w:bookmarkStart w:id="29" w:name="_Toc500932979"/>
      <w:bookmarkEnd w:id="21"/>
      <w:bookmarkEnd w:id="22"/>
      <w:bookmarkEnd w:id="23"/>
      <w:bookmarkEnd w:id="24"/>
      <w:bookmarkEnd w:id="29"/>
    </w:p>
    <w:sectPr w:rsidR="00091C32" w:rsidSect="00EE6CFC">
      <w:pgSz w:w="11906" w:h="16838" w:code="9"/>
      <w:pgMar w:top="1" w:right="1440" w:bottom="142" w:left="1440"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0FD7E" w14:textId="77777777" w:rsidR="001A7D2A" w:rsidRDefault="001A7D2A" w:rsidP="005C5F92">
      <w:r>
        <w:separator/>
      </w:r>
    </w:p>
  </w:endnote>
  <w:endnote w:type="continuationSeparator" w:id="0">
    <w:p w14:paraId="28809BBA" w14:textId="77777777" w:rsidR="001A7D2A" w:rsidRDefault="001A7D2A" w:rsidP="005C5F92">
      <w:r>
        <w:continuationSeparator/>
      </w:r>
    </w:p>
  </w:endnote>
  <w:endnote w:type="continuationNotice" w:id="1">
    <w:p w14:paraId="669BAEC6" w14:textId="77777777" w:rsidR="001A7D2A" w:rsidRDefault="001A7D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7" w:usb1="00000000" w:usb2="00000000" w:usb3="00000000" w:csb0="00000197" w:csb1="00000000"/>
  </w:font>
  <w:font w:name="Montserrat Extra Bold">
    <w:altName w:val="Arial"/>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ontserrat Semi Bold">
    <w:panose1 w:val="00000700000000000000"/>
    <w:charset w:val="00"/>
    <w:family w:val="modern"/>
    <w:notTrueType/>
    <w:pitch w:val="variable"/>
    <w:sig w:usb0="00000007"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7" w:usb1="00000000"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2150"/>
      <w:gridCol w:w="1448"/>
      <w:gridCol w:w="1672"/>
      <w:gridCol w:w="2820"/>
    </w:tblGrid>
    <w:tr w:rsidR="00F263F2" w14:paraId="62CB906A" w14:textId="77777777" w:rsidTr="00910157">
      <w:tc>
        <w:tcPr>
          <w:tcW w:w="519" w:type="pct"/>
        </w:tcPr>
        <w:p w14:paraId="79E7E6B2" w14:textId="77777777" w:rsidR="00F263F2" w:rsidRPr="0062526F" w:rsidRDefault="00F263F2" w:rsidP="005C5F92">
          <w:pPr>
            <w:pStyle w:val="Footerleftbold"/>
          </w:pPr>
          <w:r w:rsidRPr="0062526F">
            <w:rPr>
              <w:noProof/>
              <w:lang w:eastAsia="en-AU"/>
            </w:rPr>
            <mc:AlternateContent>
              <mc:Choice Requires="wps">
                <w:drawing>
                  <wp:anchor distT="0" distB="0" distL="114300" distR="114300" simplePos="0" relativeHeight="251657216" behindDoc="0" locked="1" layoutInCell="1" allowOverlap="0" wp14:anchorId="6959B0B9" wp14:editId="30DD8838">
                    <wp:simplePos x="0" y="0"/>
                    <wp:positionH relativeFrom="column">
                      <wp:posOffset>-262255</wp:posOffset>
                    </wp:positionH>
                    <wp:positionV relativeFrom="page">
                      <wp:posOffset>-38735</wp:posOffset>
                    </wp:positionV>
                    <wp:extent cx="6659880" cy="0"/>
                    <wp:effectExtent l="0" t="19050" r="26670" b="19050"/>
                    <wp:wrapNone/>
                    <wp:docPr id="38" name="Straight Connector 38"/>
                    <wp:cNvGraphicFramePr/>
                    <a:graphic xmlns:a="http://schemas.openxmlformats.org/drawingml/2006/main">
                      <a:graphicData uri="http://schemas.microsoft.com/office/word/2010/wordprocessingShape">
                        <wps:wsp>
                          <wps:cNvCnPr/>
                          <wps:spPr>
                            <a:xfrm>
                              <a:off x="0" y="0"/>
                              <a:ext cx="6659880" cy="0"/>
                            </a:xfrm>
                            <a:prstGeom prst="line">
                              <a:avLst/>
                            </a:prstGeom>
                            <a:ln w="28575">
                              <a:solidFill>
                                <a:srgbClr val="8E744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2D33B1" id="Straight Connector 3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0.65pt,-3.05pt" to="503.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" o:allowoverlap="f" strokecolor="#8e744b" strokeweight="2.25pt">
                    <w10:wrap anchory="page"/>
                    <w10:anchorlock/>
                  </v:line>
                </w:pict>
              </mc:Fallback>
            </mc:AlternateContent>
          </w:r>
          <w:r>
            <w:t>Doc ID:</w:t>
          </w:r>
        </w:p>
      </w:tc>
      <w:sdt>
        <w:sdtPr>
          <w:alias w:val="Record ID"/>
          <w:tag w:val="ShareHubID"/>
          <w:id w:val="-956714717"/>
          <w:placeholder>
            <w:docPart w:val="6F410CEF471E4175B299AAF3979F56FD"/>
          </w:placeholder>
          <w:text/>
        </w:sdtPr>
        <w:sdtEndPr/>
        <w:sdtContent>
          <w:tc>
            <w:tcPr>
              <w:tcW w:w="1191" w:type="pct"/>
            </w:tcPr>
            <w:p w14:paraId="508A28CF" w14:textId="77777777" w:rsidR="00F263F2" w:rsidRPr="0062526F" w:rsidRDefault="00F263F2" w:rsidP="005C5F92">
              <w:pPr>
                <w:pStyle w:val="Footerleft"/>
              </w:pPr>
              <w:r>
                <w:t>UDOC17-209325</w:t>
              </w:r>
            </w:p>
          </w:tc>
        </w:sdtContent>
      </w:sdt>
      <w:tc>
        <w:tcPr>
          <w:tcW w:w="802" w:type="pct"/>
        </w:tcPr>
        <w:p w14:paraId="5F4C67A3" w14:textId="77777777" w:rsidR="00F263F2" w:rsidRPr="000C6D4F" w:rsidRDefault="00F263F2" w:rsidP="005C5F92">
          <w:pPr>
            <w:pStyle w:val="Footerleftbold"/>
          </w:pPr>
          <w:r>
            <w:t>Last updated</w:t>
          </w:r>
          <w:r w:rsidRPr="001346BA">
            <w:t>:</w:t>
          </w:r>
        </w:p>
      </w:tc>
      <w:tc>
        <w:tcPr>
          <w:tcW w:w="926" w:type="pct"/>
        </w:tcPr>
        <w:p w14:paraId="1130BB46" w14:textId="10AB4777" w:rsidR="00F263F2" w:rsidRPr="000C6D4F" w:rsidRDefault="001F1FA1" w:rsidP="001F1FA1">
          <w:pPr>
            <w:pStyle w:val="Footerleft"/>
          </w:pPr>
          <w:r>
            <w:t>30 June 2020</w:t>
          </w:r>
        </w:p>
      </w:tc>
      <w:tc>
        <w:tcPr>
          <w:tcW w:w="1562" w:type="pct"/>
        </w:tcPr>
        <w:p w14:paraId="158D24DB" w14:textId="3BB2AD50" w:rsidR="00F263F2" w:rsidRPr="0062526F" w:rsidRDefault="00F263F2" w:rsidP="005C5F92">
          <w:pPr>
            <w:pStyle w:val="Footerright"/>
          </w:pPr>
          <w:r w:rsidRPr="0062526F">
            <w:t xml:space="preserve">Page </w:t>
          </w:r>
          <w:r w:rsidRPr="0062526F">
            <w:fldChar w:fldCharType="begin"/>
          </w:r>
          <w:r w:rsidRPr="0062526F">
            <w:instrText xml:space="preserve"> PAGE   \* MERGEFORMAT </w:instrText>
          </w:r>
          <w:r w:rsidRPr="0062526F">
            <w:fldChar w:fldCharType="separate"/>
          </w:r>
          <w:r w:rsidR="002A753C">
            <w:rPr>
              <w:noProof/>
            </w:rPr>
            <w:t>2</w:t>
          </w:r>
          <w:r w:rsidRPr="0062526F">
            <w:fldChar w:fldCharType="end"/>
          </w:r>
          <w:r w:rsidRPr="0062526F">
            <w:t xml:space="preserve"> of </w:t>
          </w:r>
          <w:fldSimple w:instr=" NUMPAGES   \* MERGEFORMAT ">
            <w:r w:rsidR="002A753C">
              <w:rPr>
                <w:noProof/>
              </w:rPr>
              <w:t>14</w:t>
            </w:r>
          </w:fldSimple>
        </w:p>
      </w:tc>
    </w:tr>
    <w:tr w:rsidR="00F263F2" w14:paraId="2166F85D" w14:textId="77777777" w:rsidTr="00910157">
      <w:tc>
        <w:tcPr>
          <w:tcW w:w="519" w:type="pct"/>
        </w:tcPr>
        <w:p w14:paraId="36702ED1" w14:textId="1111AEF7" w:rsidR="00F263F2" w:rsidRPr="0062526F" w:rsidRDefault="00F263F2" w:rsidP="005C5F92">
          <w:pPr>
            <w:pStyle w:val="Footerleftbold"/>
            <w:rPr>
              <w:noProof/>
              <w:lang w:eastAsia="en-AU"/>
            </w:rPr>
          </w:pPr>
        </w:p>
      </w:tc>
      <w:tc>
        <w:tcPr>
          <w:tcW w:w="1191" w:type="pct"/>
        </w:tcPr>
        <w:p w14:paraId="08C0C885" w14:textId="15E14D1E" w:rsidR="00F263F2" w:rsidRDefault="00F263F2" w:rsidP="00DB1376">
          <w:pPr>
            <w:pStyle w:val="Footerleft"/>
          </w:pPr>
        </w:p>
      </w:tc>
      <w:tc>
        <w:tcPr>
          <w:tcW w:w="802" w:type="pct"/>
        </w:tcPr>
        <w:p w14:paraId="66D93975" w14:textId="77777777" w:rsidR="00F263F2" w:rsidRDefault="00F263F2" w:rsidP="005C5F92">
          <w:pPr>
            <w:pStyle w:val="Footerleftbold"/>
          </w:pPr>
        </w:p>
      </w:tc>
      <w:tc>
        <w:tcPr>
          <w:tcW w:w="926" w:type="pct"/>
        </w:tcPr>
        <w:p w14:paraId="367E1E9D" w14:textId="77777777" w:rsidR="00F263F2" w:rsidRDefault="00F263F2" w:rsidP="005C5F92">
          <w:pPr>
            <w:pStyle w:val="Footerleft"/>
          </w:pPr>
        </w:p>
      </w:tc>
      <w:tc>
        <w:tcPr>
          <w:tcW w:w="1562" w:type="pct"/>
        </w:tcPr>
        <w:p w14:paraId="1F693019" w14:textId="77777777" w:rsidR="00F263F2" w:rsidRPr="0062526F" w:rsidRDefault="00F263F2" w:rsidP="005C5F92">
          <w:pPr>
            <w:pStyle w:val="Footerright"/>
          </w:pPr>
        </w:p>
      </w:tc>
    </w:tr>
  </w:tbl>
  <w:p w14:paraId="0652D3FE" w14:textId="77777777" w:rsidR="00F263F2" w:rsidRPr="003074FD" w:rsidRDefault="00F263F2" w:rsidP="005C5F92">
    <w:pPr>
      <w:pStyle w:val="Footer"/>
    </w:pPr>
  </w:p>
  <w:p w14:paraId="329B6056" w14:textId="77777777" w:rsidR="00F263F2" w:rsidRPr="00F543A3" w:rsidRDefault="00F263F2" w:rsidP="005C5F9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0BE54" w14:textId="77777777" w:rsidR="001A7D2A" w:rsidRDefault="001A7D2A" w:rsidP="005C5F92">
      <w:r>
        <w:separator/>
      </w:r>
    </w:p>
  </w:footnote>
  <w:footnote w:type="continuationSeparator" w:id="0">
    <w:p w14:paraId="1944ED4E" w14:textId="77777777" w:rsidR="001A7D2A" w:rsidRDefault="001A7D2A" w:rsidP="005C5F92">
      <w:r>
        <w:continuationSeparator/>
      </w:r>
    </w:p>
  </w:footnote>
  <w:footnote w:type="continuationNotice" w:id="1">
    <w:p w14:paraId="1EEAE813" w14:textId="77777777" w:rsidR="001A7D2A" w:rsidRDefault="001A7D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07302" w14:textId="60017453" w:rsidR="00F263F2" w:rsidRDefault="00F263F2" w:rsidP="00F46FFC">
    <w:pPr>
      <w:pStyle w:val="Header"/>
      <w:ind w:hanging="99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B0BC82"/>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474A4B0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452C37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8E602C4"/>
    <w:multiLevelType w:val="multilevel"/>
    <w:tmpl w:val="A520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77F59"/>
    <w:multiLevelType w:val="multilevel"/>
    <w:tmpl w:val="83B8A140"/>
    <w:lvl w:ilvl="0">
      <w:start w:val="1"/>
      <w:numFmt w:val="bullet"/>
      <w:pStyle w:val="ListBullet"/>
      <w:lvlText w:val=""/>
      <w:lvlJc w:val="left"/>
      <w:pPr>
        <w:ind w:left="108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Montserrat Light" w:hAnsi="Montserrat Light" w:hint="default"/>
      </w:rPr>
    </w:lvl>
    <w:lvl w:ilvl="3">
      <w:start w:val="1"/>
      <w:numFmt w:val="bullet"/>
      <w:lvlText w:val=""/>
      <w:lvlJc w:val="left"/>
      <w:pPr>
        <w:ind w:left="2880" w:hanging="360"/>
      </w:pPr>
      <w:rPr>
        <w:rFonts w:ascii="Symbol" w:hAnsi="Symbol" w:hint="default"/>
        <w:sz w:val="16"/>
      </w:rPr>
    </w:lvl>
    <w:lvl w:ilvl="4">
      <w:start w:val="1"/>
      <w:numFmt w:val="bullet"/>
      <w:lvlText w:val="o"/>
      <w:lvlJc w:val="left"/>
      <w:pPr>
        <w:ind w:left="3600" w:hanging="360"/>
      </w:pPr>
      <w:rPr>
        <w:rFonts w:ascii="Courier New" w:hAnsi="Courier New" w:hint="default"/>
        <w:sz w:val="16"/>
      </w:rPr>
    </w:lvl>
    <w:lvl w:ilvl="5">
      <w:start w:val="1"/>
      <w:numFmt w:val="bullet"/>
      <w:lvlText w:val=""/>
      <w:lvlJc w:val="left"/>
      <w:pPr>
        <w:ind w:left="4320" w:hanging="360"/>
      </w:pPr>
      <w:rPr>
        <w:rFonts w:ascii="Wingdings" w:hAnsi="Wingdings" w:hint="default"/>
        <w:sz w:val="16"/>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235F58"/>
    <w:multiLevelType w:val="multilevel"/>
    <w:tmpl w:val="411648EC"/>
    <w:lvl w:ilvl="0">
      <w:start w:val="1"/>
      <w:numFmt w:val="decimal"/>
      <w:pStyle w:val="ListNumber"/>
      <w:lvlText w:val="%1."/>
      <w:lvlJc w:val="left"/>
      <w:pPr>
        <w:ind w:left="1080" w:hanging="360"/>
      </w:pPr>
      <w:rPr>
        <w:rFonts w:ascii="Montserrat Extra Bold" w:hAnsi="Montserrat Extra Bold" w:hint="default"/>
        <w:sz w:val="16"/>
      </w:rPr>
    </w:lvl>
    <w:lvl w:ilvl="1">
      <w:start w:val="1"/>
      <w:numFmt w:val="upperLetter"/>
      <w:pStyle w:val="ListNumber2"/>
      <w:lvlText w:val="%2"/>
      <w:lvlJc w:val="left"/>
      <w:pPr>
        <w:ind w:left="1440" w:hanging="360"/>
      </w:pPr>
      <w:rPr>
        <w:rFonts w:ascii="Montserrat Extra Bold" w:hAnsi="Montserrat Extra Bold" w:hint="default"/>
        <w:sz w:val="16"/>
      </w:rPr>
    </w:lvl>
    <w:lvl w:ilvl="2">
      <w:start w:val="1"/>
      <w:numFmt w:val="lowerRoman"/>
      <w:pStyle w:val="ListNumber3"/>
      <w:lvlText w:val="%3"/>
      <w:lvlJc w:val="left"/>
      <w:pPr>
        <w:ind w:left="2160" w:hanging="360"/>
      </w:pPr>
      <w:rPr>
        <w:rFonts w:ascii="Montserrat Extra Bold" w:hAnsi="Montserrat Extra Bold" w:hint="default"/>
        <w:sz w:val="16"/>
      </w:rPr>
    </w:lvl>
    <w:lvl w:ilvl="3">
      <w:start w:val="1"/>
      <w:numFmt w:val="lowerLetter"/>
      <w:pStyle w:val="ListNumber4"/>
      <w:lvlText w:val="%4"/>
      <w:lvlJc w:val="left"/>
      <w:pPr>
        <w:ind w:left="2880" w:hanging="360"/>
      </w:pPr>
      <w:rPr>
        <w:rFonts w:ascii="Montserrat Extra Bold" w:hAnsi="Montserrat Extra Bold" w:hint="default"/>
        <w:sz w:val="16"/>
      </w:rPr>
    </w:lvl>
    <w:lvl w:ilvl="4">
      <w:start w:val="1"/>
      <w:numFmt w:val="upperRoman"/>
      <w:lvlText w:val="%5"/>
      <w:lvlJc w:val="left"/>
      <w:pPr>
        <w:ind w:left="3600" w:hanging="360"/>
      </w:pPr>
      <w:rPr>
        <w:rFonts w:ascii="Montserrat Extra Bold" w:hAnsi="Montserrat Extra Bold" w:hint="default"/>
        <w:sz w:val="1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750861"/>
    <w:multiLevelType w:val="hybridMultilevel"/>
    <w:tmpl w:val="5C84CC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BA481B"/>
    <w:multiLevelType w:val="multilevel"/>
    <w:tmpl w:val="0D08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3E0E15"/>
    <w:multiLevelType w:val="multilevel"/>
    <w:tmpl w:val="7B666ED8"/>
    <w:lvl w:ilvl="0">
      <w:numFmt w:val="bullet"/>
      <w:lvlText w:val=""/>
      <w:lvlJc w:val="left"/>
      <w:pPr>
        <w:ind w:left="1080" w:hanging="360"/>
      </w:pPr>
      <w:rPr>
        <w:rFonts w:ascii="Wingdings" w:hAnsi="Wingdings" w:hint="default"/>
      </w:rPr>
    </w:lvl>
    <w:lvl w:ilvl="1">
      <w:start w:val="1"/>
      <w:numFmt w:val="bullet"/>
      <w:pStyle w:val="ListBullet2"/>
      <w:lvlText w:val="˖"/>
      <w:lvlJc w:val="left"/>
      <w:pPr>
        <w:ind w:left="1440" w:hanging="360"/>
      </w:pPr>
      <w:rPr>
        <w:rFonts w:ascii="Courier New" w:hAnsi="Courier New" w:hint="default"/>
      </w:rPr>
    </w:lvl>
    <w:lvl w:ilvl="2">
      <w:start w:val="1"/>
      <w:numFmt w:val="bullet"/>
      <w:pStyle w:val="ListBullet3"/>
      <w:lvlText w:val="-"/>
      <w:lvlJc w:val="left"/>
      <w:pPr>
        <w:ind w:left="2160" w:hanging="360"/>
      </w:pPr>
      <w:rPr>
        <w:rFonts w:ascii="Montserrat Light" w:hAnsi="Montserrat Light" w:hint="default"/>
      </w:rPr>
    </w:lvl>
    <w:lvl w:ilvl="3">
      <w:start w:val="1"/>
      <w:numFmt w:val="bullet"/>
      <w:pStyle w:val="List4"/>
      <w:lvlText w:val=""/>
      <w:lvlJc w:val="left"/>
      <w:pPr>
        <w:ind w:left="2880" w:hanging="360"/>
      </w:pPr>
      <w:rPr>
        <w:rFonts w:ascii="Symbol" w:hAnsi="Symbol" w:hint="default"/>
        <w:sz w:val="16"/>
      </w:rPr>
    </w:lvl>
    <w:lvl w:ilvl="4">
      <w:start w:val="1"/>
      <w:numFmt w:val="bullet"/>
      <w:lvlText w:val="o"/>
      <w:lvlJc w:val="left"/>
      <w:pPr>
        <w:ind w:left="3600" w:hanging="360"/>
      </w:pPr>
      <w:rPr>
        <w:rFonts w:ascii="Courier New" w:hAnsi="Courier New" w:hint="default"/>
        <w:sz w:val="16"/>
      </w:rPr>
    </w:lvl>
    <w:lvl w:ilvl="5">
      <w:start w:val="1"/>
      <w:numFmt w:val="bullet"/>
      <w:lvlText w:val=""/>
      <w:lvlJc w:val="left"/>
      <w:pPr>
        <w:ind w:left="4320" w:hanging="360"/>
      </w:pPr>
      <w:rPr>
        <w:rFonts w:ascii="Wingdings" w:hAnsi="Wingdings" w:hint="default"/>
        <w:sz w:val="16"/>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5DF5DF9"/>
    <w:multiLevelType w:val="hybridMultilevel"/>
    <w:tmpl w:val="CC486A14"/>
    <w:lvl w:ilvl="0" w:tplc="0C090001">
      <w:start w:val="1"/>
      <w:numFmt w:val="bullet"/>
      <w:pStyle w:val="tablelistbullet"/>
      <w:lvlText w:val=""/>
      <w:lvlJc w:val="left"/>
      <w:pPr>
        <w:ind w:left="360" w:hanging="360"/>
      </w:pPr>
      <w:rPr>
        <w:rFonts w:ascii="Symbol" w:hAnsi="Symbol"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3954E7"/>
    <w:multiLevelType w:val="hybridMultilevel"/>
    <w:tmpl w:val="B80EA61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BA499A"/>
    <w:multiLevelType w:val="hybridMultilevel"/>
    <w:tmpl w:val="BAD2A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9A5CE4"/>
    <w:multiLevelType w:val="hybridMultilevel"/>
    <w:tmpl w:val="B4ACD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777076"/>
    <w:multiLevelType w:val="hybridMultilevel"/>
    <w:tmpl w:val="3C4E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A35CEF"/>
    <w:multiLevelType w:val="hybridMultilevel"/>
    <w:tmpl w:val="16BED4F6"/>
    <w:lvl w:ilvl="0" w:tplc="7142567A">
      <w:start w:val="1"/>
      <w:numFmt w:val="bullet"/>
      <w:lvlText w:val="•"/>
      <w:lvlJc w:val="left"/>
      <w:pPr>
        <w:tabs>
          <w:tab w:val="num" w:pos="720"/>
        </w:tabs>
        <w:ind w:left="720" w:hanging="360"/>
      </w:pPr>
      <w:rPr>
        <w:rFonts w:ascii="Arial" w:hAnsi="Arial" w:hint="default"/>
      </w:rPr>
    </w:lvl>
    <w:lvl w:ilvl="1" w:tplc="F0C4344A" w:tentative="1">
      <w:start w:val="1"/>
      <w:numFmt w:val="bullet"/>
      <w:lvlText w:val="•"/>
      <w:lvlJc w:val="left"/>
      <w:pPr>
        <w:tabs>
          <w:tab w:val="num" w:pos="1440"/>
        </w:tabs>
        <w:ind w:left="1440" w:hanging="360"/>
      </w:pPr>
      <w:rPr>
        <w:rFonts w:ascii="Arial" w:hAnsi="Arial" w:hint="default"/>
      </w:rPr>
    </w:lvl>
    <w:lvl w:ilvl="2" w:tplc="667E8932" w:tentative="1">
      <w:start w:val="1"/>
      <w:numFmt w:val="bullet"/>
      <w:lvlText w:val="•"/>
      <w:lvlJc w:val="left"/>
      <w:pPr>
        <w:tabs>
          <w:tab w:val="num" w:pos="2160"/>
        </w:tabs>
        <w:ind w:left="2160" w:hanging="360"/>
      </w:pPr>
      <w:rPr>
        <w:rFonts w:ascii="Arial" w:hAnsi="Arial" w:hint="default"/>
      </w:rPr>
    </w:lvl>
    <w:lvl w:ilvl="3" w:tplc="A26EEAAC" w:tentative="1">
      <w:start w:val="1"/>
      <w:numFmt w:val="bullet"/>
      <w:lvlText w:val="•"/>
      <w:lvlJc w:val="left"/>
      <w:pPr>
        <w:tabs>
          <w:tab w:val="num" w:pos="2880"/>
        </w:tabs>
        <w:ind w:left="2880" w:hanging="360"/>
      </w:pPr>
      <w:rPr>
        <w:rFonts w:ascii="Arial" w:hAnsi="Arial" w:hint="default"/>
      </w:rPr>
    </w:lvl>
    <w:lvl w:ilvl="4" w:tplc="6EFC4856" w:tentative="1">
      <w:start w:val="1"/>
      <w:numFmt w:val="bullet"/>
      <w:lvlText w:val="•"/>
      <w:lvlJc w:val="left"/>
      <w:pPr>
        <w:tabs>
          <w:tab w:val="num" w:pos="3600"/>
        </w:tabs>
        <w:ind w:left="3600" w:hanging="360"/>
      </w:pPr>
      <w:rPr>
        <w:rFonts w:ascii="Arial" w:hAnsi="Arial" w:hint="default"/>
      </w:rPr>
    </w:lvl>
    <w:lvl w:ilvl="5" w:tplc="78D6489C" w:tentative="1">
      <w:start w:val="1"/>
      <w:numFmt w:val="bullet"/>
      <w:lvlText w:val="•"/>
      <w:lvlJc w:val="left"/>
      <w:pPr>
        <w:tabs>
          <w:tab w:val="num" w:pos="4320"/>
        </w:tabs>
        <w:ind w:left="4320" w:hanging="360"/>
      </w:pPr>
      <w:rPr>
        <w:rFonts w:ascii="Arial" w:hAnsi="Arial" w:hint="default"/>
      </w:rPr>
    </w:lvl>
    <w:lvl w:ilvl="6" w:tplc="EF96DD28" w:tentative="1">
      <w:start w:val="1"/>
      <w:numFmt w:val="bullet"/>
      <w:lvlText w:val="•"/>
      <w:lvlJc w:val="left"/>
      <w:pPr>
        <w:tabs>
          <w:tab w:val="num" w:pos="5040"/>
        </w:tabs>
        <w:ind w:left="5040" w:hanging="360"/>
      </w:pPr>
      <w:rPr>
        <w:rFonts w:ascii="Arial" w:hAnsi="Arial" w:hint="default"/>
      </w:rPr>
    </w:lvl>
    <w:lvl w:ilvl="7" w:tplc="ED323078" w:tentative="1">
      <w:start w:val="1"/>
      <w:numFmt w:val="bullet"/>
      <w:lvlText w:val="•"/>
      <w:lvlJc w:val="left"/>
      <w:pPr>
        <w:tabs>
          <w:tab w:val="num" w:pos="5760"/>
        </w:tabs>
        <w:ind w:left="5760" w:hanging="360"/>
      </w:pPr>
      <w:rPr>
        <w:rFonts w:ascii="Arial" w:hAnsi="Arial" w:hint="default"/>
      </w:rPr>
    </w:lvl>
    <w:lvl w:ilvl="8" w:tplc="D4F69F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0359F5"/>
    <w:multiLevelType w:val="hybridMultilevel"/>
    <w:tmpl w:val="891A41C4"/>
    <w:lvl w:ilvl="0" w:tplc="4BD462D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901F70"/>
    <w:multiLevelType w:val="multilevel"/>
    <w:tmpl w:val="988A5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E7757"/>
    <w:multiLevelType w:val="multilevel"/>
    <w:tmpl w:val="31E205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7093154"/>
    <w:multiLevelType w:val="hybridMultilevel"/>
    <w:tmpl w:val="C298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F41EA1"/>
    <w:multiLevelType w:val="hybridMultilevel"/>
    <w:tmpl w:val="8BC0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146202"/>
    <w:multiLevelType w:val="hybridMultilevel"/>
    <w:tmpl w:val="154A3AC0"/>
    <w:lvl w:ilvl="0" w:tplc="28687B0A">
      <w:numFmt w:val="bullet"/>
      <w:pStyle w:val="ListParagraph"/>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EC7A7C"/>
    <w:multiLevelType w:val="hybridMultilevel"/>
    <w:tmpl w:val="5F20A3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771A25"/>
    <w:multiLevelType w:val="multilevel"/>
    <w:tmpl w:val="8B8E2D3C"/>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Montserrat Light" w:hAnsi="Montserrat Light" w:hint="default"/>
      </w:rPr>
    </w:lvl>
    <w:lvl w:ilvl="3">
      <w:start w:val="1"/>
      <w:numFmt w:val="bullet"/>
      <w:lvlText w:val=""/>
      <w:lvlJc w:val="left"/>
      <w:pPr>
        <w:ind w:left="2880" w:hanging="360"/>
      </w:pPr>
      <w:rPr>
        <w:rFonts w:ascii="Symbol" w:hAnsi="Symbol" w:hint="default"/>
        <w:sz w:val="16"/>
      </w:rPr>
    </w:lvl>
    <w:lvl w:ilvl="4">
      <w:start w:val="1"/>
      <w:numFmt w:val="bullet"/>
      <w:lvlText w:val="o"/>
      <w:lvlJc w:val="left"/>
      <w:pPr>
        <w:ind w:left="3600" w:hanging="360"/>
      </w:pPr>
      <w:rPr>
        <w:rFonts w:ascii="Courier New" w:hAnsi="Courier New" w:hint="default"/>
        <w:sz w:val="16"/>
      </w:rPr>
    </w:lvl>
    <w:lvl w:ilvl="5">
      <w:start w:val="1"/>
      <w:numFmt w:val="bullet"/>
      <w:lvlText w:val=""/>
      <w:lvlJc w:val="left"/>
      <w:pPr>
        <w:ind w:left="4320" w:hanging="360"/>
      </w:pPr>
      <w:rPr>
        <w:rFonts w:ascii="Wingdings" w:hAnsi="Wingdings" w:hint="default"/>
        <w:sz w:val="16"/>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3A2A83"/>
    <w:multiLevelType w:val="hybridMultilevel"/>
    <w:tmpl w:val="605AF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1A4A3D"/>
    <w:multiLevelType w:val="hybridMultilevel"/>
    <w:tmpl w:val="99781806"/>
    <w:lvl w:ilvl="0" w:tplc="0C090001">
      <w:start w:val="1"/>
      <w:numFmt w:val="bullet"/>
      <w:lvlText w:val=""/>
      <w:lvlJc w:val="left"/>
      <w:pPr>
        <w:ind w:left="755" w:hanging="360"/>
      </w:pPr>
      <w:rPr>
        <w:rFonts w:ascii="Symbol" w:hAnsi="Symbol" w:hint="default"/>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25" w15:restartNumberingAfterBreak="0">
    <w:nsid w:val="6EAB5C6B"/>
    <w:multiLevelType w:val="multilevel"/>
    <w:tmpl w:val="59BC09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C15A2C"/>
    <w:multiLevelType w:val="hybridMultilevel"/>
    <w:tmpl w:val="07907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0"/>
  </w:num>
  <w:num w:numId="4">
    <w:abstractNumId w:val="4"/>
  </w:num>
  <w:num w:numId="5">
    <w:abstractNumId w:val="15"/>
  </w:num>
  <w:num w:numId="6">
    <w:abstractNumId w:val="9"/>
  </w:num>
  <w:num w:numId="7">
    <w:abstractNumId w:val="26"/>
  </w:num>
  <w:num w:numId="8">
    <w:abstractNumId w:val="2"/>
  </w:num>
  <w:num w:numId="9">
    <w:abstractNumId w:val="1"/>
  </w:num>
  <w:num w:numId="10">
    <w:abstractNumId w:val="0"/>
  </w:num>
  <w:num w:numId="11">
    <w:abstractNumId w:val="13"/>
  </w:num>
  <w:num w:numId="12">
    <w:abstractNumId w:val="14"/>
  </w:num>
  <w:num w:numId="13">
    <w:abstractNumId w:val="24"/>
  </w:num>
  <w:num w:numId="14">
    <w:abstractNumId w:val="23"/>
  </w:num>
  <w:num w:numId="15">
    <w:abstractNumId w:val="4"/>
  </w:num>
  <w:num w:numId="16">
    <w:abstractNumId w:val="4"/>
  </w:num>
  <w:num w:numId="17">
    <w:abstractNumId w:val="11"/>
  </w:num>
  <w:num w:numId="18">
    <w:abstractNumId w:val="12"/>
  </w:num>
  <w:num w:numId="19">
    <w:abstractNumId w:val="18"/>
  </w:num>
  <w:num w:numId="20">
    <w:abstractNumId w:val="21"/>
  </w:num>
  <w:num w:numId="21">
    <w:abstractNumId w:val="7"/>
  </w:num>
  <w:num w:numId="22">
    <w:abstractNumId w:val="16"/>
  </w:num>
  <w:num w:numId="23">
    <w:abstractNumId w:val="19"/>
  </w:num>
  <w:num w:numId="24">
    <w:abstractNumId w:val="25"/>
  </w:num>
  <w:num w:numId="25">
    <w:abstractNumId w:val="4"/>
  </w:num>
  <w:num w:numId="26">
    <w:abstractNumId w:val="4"/>
  </w:num>
  <w:num w:numId="27">
    <w:abstractNumId w:val="17"/>
  </w:num>
  <w:num w:numId="28">
    <w:abstractNumId w:val="4"/>
  </w:num>
  <w:num w:numId="29">
    <w:abstractNumId w:val="22"/>
  </w:num>
  <w:num w:numId="30">
    <w:abstractNumId w:val="6"/>
  </w:num>
  <w:num w:numId="31">
    <w:abstractNumId w:val="10"/>
  </w:num>
  <w:num w:numId="3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F28"/>
    <w:rsid w:val="00007D34"/>
    <w:rsid w:val="00010084"/>
    <w:rsid w:val="00022F68"/>
    <w:rsid w:val="00025A0D"/>
    <w:rsid w:val="00031EB2"/>
    <w:rsid w:val="000506C5"/>
    <w:rsid w:val="00066D50"/>
    <w:rsid w:val="0007001F"/>
    <w:rsid w:val="00080569"/>
    <w:rsid w:val="0008425F"/>
    <w:rsid w:val="00091C32"/>
    <w:rsid w:val="000A3235"/>
    <w:rsid w:val="000A42C4"/>
    <w:rsid w:val="000A599B"/>
    <w:rsid w:val="000B148F"/>
    <w:rsid w:val="000B1AE5"/>
    <w:rsid w:val="000B20BD"/>
    <w:rsid w:val="000B2651"/>
    <w:rsid w:val="000B68B4"/>
    <w:rsid w:val="000C464C"/>
    <w:rsid w:val="000C7F5F"/>
    <w:rsid w:val="000D26F1"/>
    <w:rsid w:val="000D350F"/>
    <w:rsid w:val="000D7598"/>
    <w:rsid w:val="000E4CB0"/>
    <w:rsid w:val="000F48E8"/>
    <w:rsid w:val="00103CE9"/>
    <w:rsid w:val="001137D6"/>
    <w:rsid w:val="00133D8D"/>
    <w:rsid w:val="0013528A"/>
    <w:rsid w:val="00147978"/>
    <w:rsid w:val="00170894"/>
    <w:rsid w:val="00171233"/>
    <w:rsid w:val="00175F13"/>
    <w:rsid w:val="00184B65"/>
    <w:rsid w:val="00187197"/>
    <w:rsid w:val="00195AD1"/>
    <w:rsid w:val="001A7D2A"/>
    <w:rsid w:val="001B68F1"/>
    <w:rsid w:val="001C0AD2"/>
    <w:rsid w:val="001C5600"/>
    <w:rsid w:val="001C5718"/>
    <w:rsid w:val="001E0923"/>
    <w:rsid w:val="001E10AF"/>
    <w:rsid w:val="001E2F15"/>
    <w:rsid w:val="001F1FA1"/>
    <w:rsid w:val="001F2011"/>
    <w:rsid w:val="001F3371"/>
    <w:rsid w:val="001F380F"/>
    <w:rsid w:val="00210016"/>
    <w:rsid w:val="00227362"/>
    <w:rsid w:val="00232A96"/>
    <w:rsid w:val="00232ED7"/>
    <w:rsid w:val="002367C5"/>
    <w:rsid w:val="002372C1"/>
    <w:rsid w:val="0023785B"/>
    <w:rsid w:val="00276F25"/>
    <w:rsid w:val="00285565"/>
    <w:rsid w:val="002900E8"/>
    <w:rsid w:val="002977E6"/>
    <w:rsid w:val="002A162B"/>
    <w:rsid w:val="002A1A18"/>
    <w:rsid w:val="002A4F50"/>
    <w:rsid w:val="002A640F"/>
    <w:rsid w:val="002A753C"/>
    <w:rsid w:val="002B1D97"/>
    <w:rsid w:val="002B1F30"/>
    <w:rsid w:val="002C00B6"/>
    <w:rsid w:val="002C0D24"/>
    <w:rsid w:val="002C6723"/>
    <w:rsid w:val="002E6B31"/>
    <w:rsid w:val="003074FD"/>
    <w:rsid w:val="003109C5"/>
    <w:rsid w:val="00316048"/>
    <w:rsid w:val="00317ED8"/>
    <w:rsid w:val="00322086"/>
    <w:rsid w:val="00322BA9"/>
    <w:rsid w:val="00343B88"/>
    <w:rsid w:val="003527BB"/>
    <w:rsid w:val="00357571"/>
    <w:rsid w:val="0037117C"/>
    <w:rsid w:val="00375769"/>
    <w:rsid w:val="00386418"/>
    <w:rsid w:val="0039746B"/>
    <w:rsid w:val="003A6F76"/>
    <w:rsid w:val="003C35C8"/>
    <w:rsid w:val="003D25DB"/>
    <w:rsid w:val="003D25F8"/>
    <w:rsid w:val="003D5D76"/>
    <w:rsid w:val="003E74B5"/>
    <w:rsid w:val="003F6713"/>
    <w:rsid w:val="0041421F"/>
    <w:rsid w:val="00416B61"/>
    <w:rsid w:val="00417CDF"/>
    <w:rsid w:val="00422115"/>
    <w:rsid w:val="00425B95"/>
    <w:rsid w:val="00441912"/>
    <w:rsid w:val="004428F0"/>
    <w:rsid w:val="004438BF"/>
    <w:rsid w:val="0045547A"/>
    <w:rsid w:val="00461D71"/>
    <w:rsid w:val="004801B9"/>
    <w:rsid w:val="0048081F"/>
    <w:rsid w:val="0048187A"/>
    <w:rsid w:val="00483BD8"/>
    <w:rsid w:val="00495A40"/>
    <w:rsid w:val="004A7A7D"/>
    <w:rsid w:val="004B250C"/>
    <w:rsid w:val="004B301C"/>
    <w:rsid w:val="004B3FE8"/>
    <w:rsid w:val="004B5AE9"/>
    <w:rsid w:val="004B7D54"/>
    <w:rsid w:val="004C32B6"/>
    <w:rsid w:val="004C6B3A"/>
    <w:rsid w:val="004C73CF"/>
    <w:rsid w:val="004D0277"/>
    <w:rsid w:val="004D268A"/>
    <w:rsid w:val="004D6515"/>
    <w:rsid w:val="004E02A2"/>
    <w:rsid w:val="004F062E"/>
    <w:rsid w:val="004F3BA4"/>
    <w:rsid w:val="00500544"/>
    <w:rsid w:val="00503702"/>
    <w:rsid w:val="005053AE"/>
    <w:rsid w:val="005147A1"/>
    <w:rsid w:val="005163BA"/>
    <w:rsid w:val="00516CC8"/>
    <w:rsid w:val="00516D98"/>
    <w:rsid w:val="00523F69"/>
    <w:rsid w:val="005254AF"/>
    <w:rsid w:val="00526FF0"/>
    <w:rsid w:val="00541D34"/>
    <w:rsid w:val="00551E0E"/>
    <w:rsid w:val="00552644"/>
    <w:rsid w:val="005532E1"/>
    <w:rsid w:val="00566C4E"/>
    <w:rsid w:val="00570EB8"/>
    <w:rsid w:val="0058235C"/>
    <w:rsid w:val="00586F8F"/>
    <w:rsid w:val="00587E7C"/>
    <w:rsid w:val="00592117"/>
    <w:rsid w:val="005B1002"/>
    <w:rsid w:val="005B621B"/>
    <w:rsid w:val="005C5CD6"/>
    <w:rsid w:val="005C5F92"/>
    <w:rsid w:val="005D76C7"/>
    <w:rsid w:val="00600BA2"/>
    <w:rsid w:val="0060123E"/>
    <w:rsid w:val="00602EF1"/>
    <w:rsid w:val="00606409"/>
    <w:rsid w:val="0061787F"/>
    <w:rsid w:val="00623709"/>
    <w:rsid w:val="006243D9"/>
    <w:rsid w:val="00631A09"/>
    <w:rsid w:val="006332FB"/>
    <w:rsid w:val="00637457"/>
    <w:rsid w:val="0065010F"/>
    <w:rsid w:val="00671AAC"/>
    <w:rsid w:val="00675989"/>
    <w:rsid w:val="00682A39"/>
    <w:rsid w:val="00682B3C"/>
    <w:rsid w:val="006941BA"/>
    <w:rsid w:val="00696CC1"/>
    <w:rsid w:val="006A3FE4"/>
    <w:rsid w:val="006A7369"/>
    <w:rsid w:val="006B05D7"/>
    <w:rsid w:val="006B3ED3"/>
    <w:rsid w:val="006C1562"/>
    <w:rsid w:val="006C7AA3"/>
    <w:rsid w:val="006D2131"/>
    <w:rsid w:val="006E2DB3"/>
    <w:rsid w:val="006E5BBA"/>
    <w:rsid w:val="007216EB"/>
    <w:rsid w:val="00721DFF"/>
    <w:rsid w:val="00731E70"/>
    <w:rsid w:val="00737E52"/>
    <w:rsid w:val="00741BB4"/>
    <w:rsid w:val="007462CE"/>
    <w:rsid w:val="0075762C"/>
    <w:rsid w:val="00776DBA"/>
    <w:rsid w:val="00793470"/>
    <w:rsid w:val="007A4771"/>
    <w:rsid w:val="007A56B5"/>
    <w:rsid w:val="007A57ED"/>
    <w:rsid w:val="007A5DBE"/>
    <w:rsid w:val="007B1AE9"/>
    <w:rsid w:val="007B443D"/>
    <w:rsid w:val="007C3E97"/>
    <w:rsid w:val="007C76A8"/>
    <w:rsid w:val="007D2B8D"/>
    <w:rsid w:val="007D3D55"/>
    <w:rsid w:val="007D624D"/>
    <w:rsid w:val="007D6315"/>
    <w:rsid w:val="007E0503"/>
    <w:rsid w:val="007E683D"/>
    <w:rsid w:val="00800179"/>
    <w:rsid w:val="00807556"/>
    <w:rsid w:val="00824D98"/>
    <w:rsid w:val="0083635F"/>
    <w:rsid w:val="0084220C"/>
    <w:rsid w:val="0084686D"/>
    <w:rsid w:val="008665E1"/>
    <w:rsid w:val="0089585A"/>
    <w:rsid w:val="008A2988"/>
    <w:rsid w:val="008A6734"/>
    <w:rsid w:val="008B2C63"/>
    <w:rsid w:val="008C028E"/>
    <w:rsid w:val="008C0B4A"/>
    <w:rsid w:val="008C528C"/>
    <w:rsid w:val="008C602B"/>
    <w:rsid w:val="008E14E2"/>
    <w:rsid w:val="008E682C"/>
    <w:rsid w:val="008F184D"/>
    <w:rsid w:val="00910157"/>
    <w:rsid w:val="00923E39"/>
    <w:rsid w:val="00924B5A"/>
    <w:rsid w:val="00926DC1"/>
    <w:rsid w:val="00932162"/>
    <w:rsid w:val="0093280D"/>
    <w:rsid w:val="00944838"/>
    <w:rsid w:val="009504B1"/>
    <w:rsid w:val="00955FED"/>
    <w:rsid w:val="0095680B"/>
    <w:rsid w:val="00957994"/>
    <w:rsid w:val="0096098C"/>
    <w:rsid w:val="00960B9C"/>
    <w:rsid w:val="009649F6"/>
    <w:rsid w:val="00971162"/>
    <w:rsid w:val="00974E70"/>
    <w:rsid w:val="009807CB"/>
    <w:rsid w:val="00992786"/>
    <w:rsid w:val="009964CC"/>
    <w:rsid w:val="009B3256"/>
    <w:rsid w:val="009B6BC0"/>
    <w:rsid w:val="009B6E79"/>
    <w:rsid w:val="009C691C"/>
    <w:rsid w:val="009D212E"/>
    <w:rsid w:val="009D5127"/>
    <w:rsid w:val="009D6023"/>
    <w:rsid w:val="009F0BF9"/>
    <w:rsid w:val="009F4F8A"/>
    <w:rsid w:val="00A0117C"/>
    <w:rsid w:val="00A053D2"/>
    <w:rsid w:val="00A113CE"/>
    <w:rsid w:val="00A116FC"/>
    <w:rsid w:val="00A12005"/>
    <w:rsid w:val="00A17DE0"/>
    <w:rsid w:val="00A35284"/>
    <w:rsid w:val="00A3569B"/>
    <w:rsid w:val="00A422C8"/>
    <w:rsid w:val="00A60D29"/>
    <w:rsid w:val="00A644F3"/>
    <w:rsid w:val="00A813FF"/>
    <w:rsid w:val="00A90E22"/>
    <w:rsid w:val="00AA28B0"/>
    <w:rsid w:val="00AA4C1C"/>
    <w:rsid w:val="00AB3240"/>
    <w:rsid w:val="00AB718A"/>
    <w:rsid w:val="00AC5B4E"/>
    <w:rsid w:val="00AD2421"/>
    <w:rsid w:val="00AD4F7C"/>
    <w:rsid w:val="00AD5BEA"/>
    <w:rsid w:val="00AD71F3"/>
    <w:rsid w:val="00AE1834"/>
    <w:rsid w:val="00AE3AE2"/>
    <w:rsid w:val="00AE553C"/>
    <w:rsid w:val="00AE7667"/>
    <w:rsid w:val="00AF2941"/>
    <w:rsid w:val="00B00E1E"/>
    <w:rsid w:val="00B13BAB"/>
    <w:rsid w:val="00B147F1"/>
    <w:rsid w:val="00B201C6"/>
    <w:rsid w:val="00B24AB3"/>
    <w:rsid w:val="00B2674E"/>
    <w:rsid w:val="00B33AD1"/>
    <w:rsid w:val="00B3775F"/>
    <w:rsid w:val="00B45102"/>
    <w:rsid w:val="00B52F9E"/>
    <w:rsid w:val="00B56834"/>
    <w:rsid w:val="00B56950"/>
    <w:rsid w:val="00B57C44"/>
    <w:rsid w:val="00B74A3D"/>
    <w:rsid w:val="00B80E4E"/>
    <w:rsid w:val="00B81BBB"/>
    <w:rsid w:val="00BA1DA9"/>
    <w:rsid w:val="00BB004E"/>
    <w:rsid w:val="00BB47EB"/>
    <w:rsid w:val="00BC0FFF"/>
    <w:rsid w:val="00BC1345"/>
    <w:rsid w:val="00BC16A1"/>
    <w:rsid w:val="00BC5A1E"/>
    <w:rsid w:val="00BC7775"/>
    <w:rsid w:val="00BD1FC8"/>
    <w:rsid w:val="00BE0CAE"/>
    <w:rsid w:val="00BE121F"/>
    <w:rsid w:val="00BE6452"/>
    <w:rsid w:val="00C07B83"/>
    <w:rsid w:val="00C31760"/>
    <w:rsid w:val="00C3284F"/>
    <w:rsid w:val="00C369CD"/>
    <w:rsid w:val="00C50421"/>
    <w:rsid w:val="00C5262C"/>
    <w:rsid w:val="00C557A9"/>
    <w:rsid w:val="00C60371"/>
    <w:rsid w:val="00C714D2"/>
    <w:rsid w:val="00C7237C"/>
    <w:rsid w:val="00C9549B"/>
    <w:rsid w:val="00C96760"/>
    <w:rsid w:val="00CA5BF8"/>
    <w:rsid w:val="00CB45F5"/>
    <w:rsid w:val="00CB694D"/>
    <w:rsid w:val="00CB6BC7"/>
    <w:rsid w:val="00CB7396"/>
    <w:rsid w:val="00CC0926"/>
    <w:rsid w:val="00D03488"/>
    <w:rsid w:val="00D15BE5"/>
    <w:rsid w:val="00D2229F"/>
    <w:rsid w:val="00D2332D"/>
    <w:rsid w:val="00D271FA"/>
    <w:rsid w:val="00D27F98"/>
    <w:rsid w:val="00D40AED"/>
    <w:rsid w:val="00D658B1"/>
    <w:rsid w:val="00D860DD"/>
    <w:rsid w:val="00DB1376"/>
    <w:rsid w:val="00DB26E3"/>
    <w:rsid w:val="00DB47FF"/>
    <w:rsid w:val="00DD7C0B"/>
    <w:rsid w:val="00DE69BD"/>
    <w:rsid w:val="00DF4B52"/>
    <w:rsid w:val="00DF699F"/>
    <w:rsid w:val="00E03285"/>
    <w:rsid w:val="00E1054A"/>
    <w:rsid w:val="00E1336B"/>
    <w:rsid w:val="00E157E4"/>
    <w:rsid w:val="00E26F28"/>
    <w:rsid w:val="00E332D6"/>
    <w:rsid w:val="00E369B8"/>
    <w:rsid w:val="00E41281"/>
    <w:rsid w:val="00E5433E"/>
    <w:rsid w:val="00E7387E"/>
    <w:rsid w:val="00E82D8C"/>
    <w:rsid w:val="00E905DC"/>
    <w:rsid w:val="00E93F51"/>
    <w:rsid w:val="00EA0764"/>
    <w:rsid w:val="00EA42FD"/>
    <w:rsid w:val="00ED207A"/>
    <w:rsid w:val="00EE61F0"/>
    <w:rsid w:val="00EE6CFC"/>
    <w:rsid w:val="00EF186A"/>
    <w:rsid w:val="00EF22AE"/>
    <w:rsid w:val="00EF3EA6"/>
    <w:rsid w:val="00F01168"/>
    <w:rsid w:val="00F06656"/>
    <w:rsid w:val="00F14830"/>
    <w:rsid w:val="00F26387"/>
    <w:rsid w:val="00F263F2"/>
    <w:rsid w:val="00F26C39"/>
    <w:rsid w:val="00F279FE"/>
    <w:rsid w:val="00F37F06"/>
    <w:rsid w:val="00F4512A"/>
    <w:rsid w:val="00F45760"/>
    <w:rsid w:val="00F46FFC"/>
    <w:rsid w:val="00F543A3"/>
    <w:rsid w:val="00F54B70"/>
    <w:rsid w:val="00F57706"/>
    <w:rsid w:val="00F65314"/>
    <w:rsid w:val="00F70D0A"/>
    <w:rsid w:val="00F72474"/>
    <w:rsid w:val="00F72EE7"/>
    <w:rsid w:val="00F74548"/>
    <w:rsid w:val="00F749E1"/>
    <w:rsid w:val="00F90BD2"/>
    <w:rsid w:val="00FA0842"/>
    <w:rsid w:val="00FA2400"/>
    <w:rsid w:val="00FB01EE"/>
    <w:rsid w:val="00FC1FCD"/>
    <w:rsid w:val="00FC78D2"/>
    <w:rsid w:val="00FE5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866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F92"/>
    <w:pPr>
      <w:suppressAutoHyphens/>
      <w:autoSpaceDE w:val="0"/>
      <w:autoSpaceDN w:val="0"/>
      <w:adjustRightInd w:val="0"/>
      <w:spacing w:line="288" w:lineRule="auto"/>
      <w:textAlignment w:val="center"/>
    </w:pPr>
    <w:rPr>
      <w:rFonts w:ascii="Montserrat Light" w:hAnsi="Montserrat Light" w:cs="Minion Pro"/>
      <w:color w:val="000000"/>
      <w:sz w:val="20"/>
      <w:szCs w:val="20"/>
    </w:rPr>
  </w:style>
  <w:style w:type="paragraph" w:styleId="Heading1">
    <w:name w:val="heading 1"/>
    <w:next w:val="Normal"/>
    <w:link w:val="Heading1Char"/>
    <w:uiPriority w:val="9"/>
    <w:qFormat/>
    <w:rsid w:val="00BE6452"/>
    <w:pPr>
      <w:pBdr>
        <w:bottom w:val="single" w:sz="12" w:space="1" w:color="8E744B"/>
      </w:pBdr>
      <w:outlineLvl w:val="0"/>
    </w:pPr>
    <w:rPr>
      <w:rFonts w:ascii="Montserrat Semi Bold" w:hAnsi="Montserrat Semi Bold"/>
      <w:caps/>
      <w:color w:val="1B2A39"/>
    </w:rPr>
  </w:style>
  <w:style w:type="paragraph" w:styleId="Heading2">
    <w:name w:val="heading 2"/>
    <w:next w:val="Normal"/>
    <w:link w:val="Heading2Char"/>
    <w:uiPriority w:val="9"/>
    <w:unhideWhenUsed/>
    <w:qFormat/>
    <w:rsid w:val="00EA42FD"/>
    <w:pPr>
      <w:suppressAutoHyphens/>
      <w:spacing w:before="240" w:after="0" w:line="360" w:lineRule="auto"/>
      <w:outlineLvl w:val="1"/>
    </w:pPr>
    <w:rPr>
      <w:rFonts w:ascii="Montserrat Semi Bold" w:hAnsi="Montserrat Semi Bold" w:cs="Segoe UI Light"/>
      <w:color w:val="000000" w:themeColor="text1"/>
    </w:rPr>
  </w:style>
  <w:style w:type="paragraph" w:styleId="Heading3">
    <w:name w:val="heading 3"/>
    <w:next w:val="Normal"/>
    <w:link w:val="Heading3Char"/>
    <w:uiPriority w:val="9"/>
    <w:unhideWhenUsed/>
    <w:qFormat/>
    <w:rsid w:val="000C464C"/>
    <w:pPr>
      <w:spacing w:after="0" w:line="240" w:lineRule="auto"/>
      <w:outlineLvl w:val="2"/>
    </w:pPr>
    <w:rPr>
      <w:rFonts w:ascii="Montserrat Semi Bold" w:hAnsi="Montserrat Semi Bold"/>
      <w:sz w:val="20"/>
    </w:rPr>
  </w:style>
  <w:style w:type="paragraph" w:styleId="Heading4">
    <w:name w:val="heading 4"/>
    <w:basedOn w:val="Normal"/>
    <w:next w:val="Normal"/>
    <w:link w:val="Heading4Char"/>
    <w:uiPriority w:val="9"/>
    <w:unhideWhenUsed/>
    <w:qFormat/>
    <w:rsid w:val="0023785B"/>
    <w:pPr>
      <w:outlineLvl w:val="3"/>
    </w:pPr>
    <w:rPr>
      <w:sz w:val="16"/>
      <w:szCs w:val="16"/>
    </w:rPr>
  </w:style>
  <w:style w:type="paragraph" w:styleId="Heading5">
    <w:name w:val="heading 5"/>
    <w:basedOn w:val="Normal"/>
    <w:next w:val="Normal"/>
    <w:link w:val="Heading5Char"/>
    <w:uiPriority w:val="9"/>
    <w:unhideWhenUsed/>
    <w:qFormat/>
    <w:rsid w:val="00F26C3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527BB"/>
    <w:pPr>
      <w:keepNext/>
      <w:keepLines/>
      <w:suppressAutoHyphens w:val="0"/>
      <w:autoSpaceDE/>
      <w:autoSpaceDN/>
      <w:adjustRightInd/>
      <w:spacing w:before="200" w:after="160" w:line="260" w:lineRule="exact"/>
      <w:ind w:left="1152" w:hanging="1152"/>
      <w:textAlignment w:val="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3527BB"/>
    <w:pPr>
      <w:keepNext/>
      <w:keepLines/>
      <w:suppressAutoHyphens w:val="0"/>
      <w:autoSpaceDE/>
      <w:autoSpaceDN/>
      <w:adjustRightInd/>
      <w:spacing w:before="200" w:after="160" w:line="260" w:lineRule="exact"/>
      <w:ind w:left="1296" w:hanging="1296"/>
      <w:textAlignment w:val="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3527BB"/>
    <w:pPr>
      <w:keepNext/>
      <w:keepLines/>
      <w:suppressAutoHyphens w:val="0"/>
      <w:autoSpaceDE/>
      <w:autoSpaceDN/>
      <w:adjustRightInd/>
      <w:spacing w:before="200" w:after="160" w:line="260" w:lineRule="exact"/>
      <w:ind w:left="1440" w:hanging="1440"/>
      <w:textAlignment w:val="auto"/>
      <w:outlineLvl w:val="7"/>
    </w:pPr>
    <w:rPr>
      <w:rFonts w:asciiTheme="majorHAnsi" w:eastAsiaTheme="majorEastAsia" w:hAnsiTheme="majorHAnsi" w:cstheme="majorBidi"/>
      <w:color w:val="404040" w:themeColor="text1" w:themeTint="BF"/>
      <w:sz w:val="22"/>
    </w:rPr>
  </w:style>
  <w:style w:type="paragraph" w:styleId="Heading9">
    <w:name w:val="heading 9"/>
    <w:basedOn w:val="Normal"/>
    <w:next w:val="Normal"/>
    <w:link w:val="Heading9Char"/>
    <w:uiPriority w:val="9"/>
    <w:semiHidden/>
    <w:unhideWhenUsed/>
    <w:qFormat/>
    <w:rsid w:val="003527BB"/>
    <w:pPr>
      <w:keepNext/>
      <w:keepLines/>
      <w:suppressAutoHyphens w:val="0"/>
      <w:autoSpaceDE/>
      <w:autoSpaceDN/>
      <w:adjustRightInd/>
      <w:spacing w:before="200" w:after="160" w:line="260" w:lineRule="exact"/>
      <w:ind w:left="1584" w:hanging="1584"/>
      <w:textAlignment w:val="auto"/>
      <w:outlineLvl w:val="8"/>
    </w:pPr>
    <w:rPr>
      <w:rFonts w:asciiTheme="majorHAnsi" w:eastAsiaTheme="majorEastAsia" w:hAnsiTheme="majorHAnsi" w:cstheme="majorBidi"/>
      <w:i/>
      <w:iCs/>
      <w:color w:val="404040" w:themeColor="text1" w:themeTint="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6F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F28"/>
    <w:rPr>
      <w:rFonts w:ascii="Tahoma" w:hAnsi="Tahoma" w:cs="Tahoma"/>
      <w:sz w:val="16"/>
      <w:szCs w:val="16"/>
    </w:rPr>
  </w:style>
  <w:style w:type="paragraph" w:customStyle="1" w:styleId="BasicParagraph">
    <w:name w:val="[Basic Paragraph]"/>
    <w:basedOn w:val="Normal"/>
    <w:uiPriority w:val="99"/>
    <w:rsid w:val="00227362"/>
    <w:rPr>
      <w:rFonts w:ascii="Minion Pro" w:hAnsi="Minion Pro"/>
      <w:sz w:val="24"/>
      <w:szCs w:val="24"/>
    </w:rPr>
  </w:style>
  <w:style w:type="table" w:styleId="TableGrid">
    <w:name w:val="Table Grid"/>
    <w:basedOn w:val="TableNormal"/>
    <w:uiPriority w:val="39"/>
    <w:rsid w:val="008A6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72C1"/>
    <w:pPr>
      <w:tabs>
        <w:tab w:val="center" w:pos="4513"/>
        <w:tab w:val="right" w:pos="9026"/>
      </w:tabs>
      <w:spacing w:line="240" w:lineRule="auto"/>
    </w:pPr>
  </w:style>
  <w:style w:type="character" w:customStyle="1" w:styleId="HeaderChar">
    <w:name w:val="Header Char"/>
    <w:basedOn w:val="DefaultParagraphFont"/>
    <w:link w:val="Header"/>
    <w:uiPriority w:val="99"/>
    <w:rsid w:val="002372C1"/>
  </w:style>
  <w:style w:type="paragraph" w:styleId="Footer">
    <w:name w:val="footer"/>
    <w:basedOn w:val="Normal"/>
    <w:link w:val="FooterChar"/>
    <w:uiPriority w:val="99"/>
    <w:unhideWhenUsed/>
    <w:rsid w:val="002372C1"/>
    <w:pPr>
      <w:tabs>
        <w:tab w:val="center" w:pos="4513"/>
        <w:tab w:val="right" w:pos="9026"/>
      </w:tabs>
      <w:spacing w:line="240" w:lineRule="auto"/>
    </w:pPr>
  </w:style>
  <w:style w:type="character" w:customStyle="1" w:styleId="FooterChar">
    <w:name w:val="Footer Char"/>
    <w:basedOn w:val="DefaultParagraphFont"/>
    <w:link w:val="Footer"/>
    <w:uiPriority w:val="99"/>
    <w:rsid w:val="002372C1"/>
  </w:style>
  <w:style w:type="paragraph" w:styleId="Title">
    <w:name w:val="Title"/>
    <w:next w:val="Normal"/>
    <w:link w:val="TitleChar"/>
    <w:qFormat/>
    <w:rsid w:val="00AD2421"/>
    <w:pPr>
      <w:spacing w:before="360"/>
      <w:jc w:val="center"/>
    </w:pPr>
    <w:rPr>
      <w:rFonts w:ascii="Montserrat Semi Bold" w:hAnsi="Montserrat Semi Bold"/>
      <w:caps/>
      <w:color w:val="1B2A39"/>
      <w:sz w:val="40"/>
    </w:rPr>
  </w:style>
  <w:style w:type="character" w:customStyle="1" w:styleId="TitleChar">
    <w:name w:val="Title Char"/>
    <w:basedOn w:val="DefaultParagraphFont"/>
    <w:link w:val="Title"/>
    <w:rsid w:val="00AD2421"/>
    <w:rPr>
      <w:rFonts w:ascii="Montserrat Semi Bold" w:hAnsi="Montserrat Semi Bold"/>
      <w:caps/>
      <w:color w:val="1B2A39"/>
      <w:sz w:val="40"/>
    </w:rPr>
  </w:style>
  <w:style w:type="paragraph" w:styleId="Subtitle">
    <w:name w:val="Subtitle"/>
    <w:next w:val="Normal"/>
    <w:link w:val="SubtitleChar"/>
    <w:uiPriority w:val="1"/>
    <w:qFormat/>
    <w:rsid w:val="00AD2421"/>
    <w:pPr>
      <w:jc w:val="center"/>
    </w:pPr>
    <w:rPr>
      <w:rFonts w:ascii="Montserrat" w:hAnsi="Montserrat" w:cs="Minion Pro"/>
      <w:color w:val="1B2A39"/>
      <w:sz w:val="32"/>
      <w:szCs w:val="20"/>
      <w:lang w:val="en-GB"/>
    </w:rPr>
  </w:style>
  <w:style w:type="character" w:customStyle="1" w:styleId="SubtitleChar">
    <w:name w:val="Subtitle Char"/>
    <w:basedOn w:val="DefaultParagraphFont"/>
    <w:link w:val="Subtitle"/>
    <w:uiPriority w:val="1"/>
    <w:rsid w:val="00AD2421"/>
    <w:rPr>
      <w:rFonts w:ascii="Montserrat" w:hAnsi="Montserrat" w:cs="Minion Pro"/>
      <w:color w:val="1B2A39"/>
      <w:sz w:val="32"/>
      <w:szCs w:val="20"/>
      <w:lang w:val="en-GB"/>
    </w:rPr>
  </w:style>
  <w:style w:type="character" w:customStyle="1" w:styleId="Heading1Char">
    <w:name w:val="Heading 1 Char"/>
    <w:basedOn w:val="DefaultParagraphFont"/>
    <w:link w:val="Heading1"/>
    <w:uiPriority w:val="9"/>
    <w:rsid w:val="00BE6452"/>
    <w:rPr>
      <w:rFonts w:ascii="Montserrat Semi Bold" w:hAnsi="Montserrat Semi Bold"/>
      <w:caps/>
      <w:color w:val="1B2A39"/>
    </w:rPr>
  </w:style>
  <w:style w:type="character" w:customStyle="1" w:styleId="Heading2Char">
    <w:name w:val="Heading 2 Char"/>
    <w:basedOn w:val="DefaultParagraphFont"/>
    <w:link w:val="Heading2"/>
    <w:uiPriority w:val="9"/>
    <w:rsid w:val="00EA42FD"/>
    <w:rPr>
      <w:rFonts w:ascii="Montserrat Semi Bold" w:hAnsi="Montserrat Semi Bold" w:cs="Segoe UI Light"/>
      <w:color w:val="000000" w:themeColor="text1"/>
    </w:rPr>
  </w:style>
  <w:style w:type="character" w:customStyle="1" w:styleId="Heading3Char">
    <w:name w:val="Heading 3 Char"/>
    <w:basedOn w:val="DefaultParagraphFont"/>
    <w:link w:val="Heading3"/>
    <w:uiPriority w:val="9"/>
    <w:rsid w:val="000C464C"/>
    <w:rPr>
      <w:rFonts w:ascii="Montserrat Semi Bold" w:hAnsi="Montserrat Semi Bold"/>
      <w:sz w:val="20"/>
    </w:rPr>
  </w:style>
  <w:style w:type="character" w:styleId="SubtleEmphasis">
    <w:name w:val="Subtle Emphasis"/>
    <w:uiPriority w:val="19"/>
    <w:qFormat/>
    <w:rsid w:val="00AD2421"/>
    <w:rPr>
      <w:rFonts w:ascii="Montserrat Semi Bold" w:hAnsi="Montserrat Semi Bold"/>
      <w:caps/>
      <w:smallCaps w:val="0"/>
      <w:strike w:val="0"/>
      <w:dstrike w:val="0"/>
      <w:vanish w:val="0"/>
      <w:color w:val="FFFFFF" w:themeColor="background1"/>
      <w:sz w:val="28"/>
      <w:vertAlign w:val="baseline"/>
    </w:rPr>
  </w:style>
  <w:style w:type="character" w:styleId="Emphasis">
    <w:name w:val="Emphasis"/>
    <w:uiPriority w:val="20"/>
    <w:qFormat/>
    <w:rsid w:val="00E03285"/>
    <w:rPr>
      <w:i/>
    </w:rPr>
  </w:style>
  <w:style w:type="character" w:customStyle="1" w:styleId="Heading4Char">
    <w:name w:val="Heading 4 Char"/>
    <w:basedOn w:val="DefaultParagraphFont"/>
    <w:link w:val="Heading4"/>
    <w:uiPriority w:val="9"/>
    <w:rsid w:val="0023785B"/>
    <w:rPr>
      <w:rFonts w:ascii="Montserrat Light" w:hAnsi="Montserrat Light" w:cs="Minion Pro"/>
      <w:color w:val="000000"/>
      <w:sz w:val="16"/>
      <w:szCs w:val="16"/>
      <w:lang w:val="en-GB"/>
    </w:rPr>
  </w:style>
  <w:style w:type="paragraph" w:styleId="ListBullet">
    <w:name w:val="List Bullet"/>
    <w:basedOn w:val="BasicParagraph"/>
    <w:uiPriority w:val="99"/>
    <w:unhideWhenUsed/>
    <w:rsid w:val="005C5F92"/>
    <w:pPr>
      <w:numPr>
        <w:numId w:val="4"/>
      </w:numPr>
    </w:pPr>
    <w:rPr>
      <w:rFonts w:ascii="Montserrat Light" w:hAnsi="Montserrat Light"/>
      <w:sz w:val="20"/>
    </w:rPr>
  </w:style>
  <w:style w:type="paragraph" w:styleId="ListBullet2">
    <w:name w:val="List Bullet 2"/>
    <w:basedOn w:val="BasicParagraph"/>
    <w:uiPriority w:val="99"/>
    <w:unhideWhenUsed/>
    <w:rsid w:val="0023785B"/>
    <w:pPr>
      <w:numPr>
        <w:ilvl w:val="1"/>
        <w:numId w:val="2"/>
      </w:numPr>
    </w:pPr>
    <w:rPr>
      <w:rFonts w:ascii="Montserrat Light" w:hAnsi="Montserrat Light"/>
      <w:sz w:val="20"/>
    </w:rPr>
  </w:style>
  <w:style w:type="paragraph" w:styleId="ListBullet3">
    <w:name w:val="List Bullet 3"/>
    <w:basedOn w:val="BasicParagraph"/>
    <w:uiPriority w:val="99"/>
    <w:unhideWhenUsed/>
    <w:rsid w:val="0023785B"/>
    <w:pPr>
      <w:numPr>
        <w:ilvl w:val="2"/>
        <w:numId w:val="2"/>
      </w:numPr>
    </w:pPr>
    <w:rPr>
      <w:rFonts w:ascii="Montserrat Light" w:hAnsi="Montserrat Light"/>
      <w:sz w:val="20"/>
    </w:rPr>
  </w:style>
  <w:style w:type="paragraph" w:styleId="List4">
    <w:name w:val="List 4"/>
    <w:basedOn w:val="BasicParagraph"/>
    <w:uiPriority w:val="99"/>
    <w:unhideWhenUsed/>
    <w:rsid w:val="0023785B"/>
    <w:pPr>
      <w:numPr>
        <w:ilvl w:val="3"/>
        <w:numId w:val="2"/>
      </w:numPr>
    </w:pPr>
    <w:rPr>
      <w:rFonts w:ascii="Montserrat Light" w:hAnsi="Montserrat Light"/>
      <w:sz w:val="20"/>
    </w:rPr>
  </w:style>
  <w:style w:type="paragraph" w:styleId="ListNumber">
    <w:name w:val="List Number"/>
    <w:basedOn w:val="BasicParagraph"/>
    <w:uiPriority w:val="99"/>
    <w:unhideWhenUsed/>
    <w:rsid w:val="0023785B"/>
    <w:pPr>
      <w:numPr>
        <w:numId w:val="1"/>
      </w:numPr>
    </w:pPr>
    <w:rPr>
      <w:rFonts w:ascii="Montserrat Light" w:hAnsi="Montserrat Light"/>
      <w:sz w:val="20"/>
    </w:rPr>
  </w:style>
  <w:style w:type="paragraph" w:styleId="ListNumber2">
    <w:name w:val="List Number 2"/>
    <w:basedOn w:val="BasicParagraph"/>
    <w:uiPriority w:val="99"/>
    <w:unhideWhenUsed/>
    <w:rsid w:val="0023785B"/>
    <w:pPr>
      <w:numPr>
        <w:ilvl w:val="1"/>
        <w:numId w:val="1"/>
      </w:numPr>
    </w:pPr>
    <w:rPr>
      <w:rFonts w:ascii="Montserrat Light" w:hAnsi="Montserrat Light"/>
      <w:sz w:val="20"/>
    </w:rPr>
  </w:style>
  <w:style w:type="paragraph" w:styleId="ListNumber3">
    <w:name w:val="List Number 3"/>
    <w:basedOn w:val="BasicParagraph"/>
    <w:uiPriority w:val="99"/>
    <w:unhideWhenUsed/>
    <w:rsid w:val="0023785B"/>
    <w:pPr>
      <w:numPr>
        <w:ilvl w:val="2"/>
        <w:numId w:val="1"/>
      </w:numPr>
    </w:pPr>
    <w:rPr>
      <w:rFonts w:ascii="Montserrat Light" w:hAnsi="Montserrat Light"/>
      <w:sz w:val="20"/>
    </w:rPr>
  </w:style>
  <w:style w:type="paragraph" w:styleId="ListNumber4">
    <w:name w:val="List Number 4"/>
    <w:basedOn w:val="BasicParagraph"/>
    <w:uiPriority w:val="99"/>
    <w:unhideWhenUsed/>
    <w:rsid w:val="0023785B"/>
    <w:pPr>
      <w:numPr>
        <w:ilvl w:val="3"/>
        <w:numId w:val="1"/>
      </w:numPr>
    </w:pPr>
    <w:rPr>
      <w:rFonts w:ascii="Montserrat Light" w:hAnsi="Montserrat Light"/>
      <w:sz w:val="20"/>
    </w:rPr>
  </w:style>
  <w:style w:type="paragraph" w:styleId="NormalWeb">
    <w:name w:val="Normal (Web)"/>
    <w:basedOn w:val="Normal"/>
    <w:uiPriority w:val="99"/>
    <w:unhideWhenUsed/>
    <w:rsid w:val="000A3235"/>
    <w:pPr>
      <w:suppressAutoHyphens w:val="0"/>
      <w:autoSpaceDE/>
      <w:autoSpaceDN/>
      <w:adjustRightInd/>
      <w:spacing w:before="100" w:beforeAutospacing="1" w:after="100" w:afterAutospacing="1" w:line="240" w:lineRule="auto"/>
      <w:textAlignment w:val="auto"/>
    </w:pPr>
    <w:rPr>
      <w:rFonts w:ascii="Times New Roman" w:eastAsiaTheme="minorEastAsia" w:hAnsi="Times New Roman" w:cs="Times New Roman"/>
      <w:color w:val="auto"/>
      <w:sz w:val="24"/>
      <w:szCs w:val="24"/>
      <w:lang w:eastAsia="en-AU"/>
    </w:rPr>
  </w:style>
  <w:style w:type="paragraph" w:customStyle="1" w:styleId="Footerleft">
    <w:name w:val="Footer left"/>
    <w:basedOn w:val="Footer"/>
    <w:qFormat/>
    <w:rsid w:val="007C76A8"/>
    <w:pPr>
      <w:tabs>
        <w:tab w:val="clear" w:pos="4513"/>
        <w:tab w:val="left" w:pos="2019"/>
      </w:tabs>
    </w:pPr>
    <w:rPr>
      <w:sz w:val="16"/>
      <w:szCs w:val="16"/>
    </w:rPr>
  </w:style>
  <w:style w:type="paragraph" w:customStyle="1" w:styleId="Footerright">
    <w:name w:val="Footer right"/>
    <w:basedOn w:val="Footer"/>
    <w:qFormat/>
    <w:rsid w:val="007C76A8"/>
    <w:pPr>
      <w:jc w:val="right"/>
    </w:pPr>
    <w:rPr>
      <w:sz w:val="16"/>
      <w:szCs w:val="16"/>
    </w:rPr>
  </w:style>
  <w:style w:type="paragraph" w:customStyle="1" w:styleId="Footerleftbold">
    <w:name w:val="Footer left bold"/>
    <w:basedOn w:val="Footerleft"/>
    <w:qFormat/>
    <w:rsid w:val="007C76A8"/>
    <w:rPr>
      <w:b/>
    </w:rPr>
  </w:style>
  <w:style w:type="character" w:styleId="PlaceholderText">
    <w:name w:val="Placeholder Text"/>
    <w:basedOn w:val="DefaultParagraphFont"/>
    <w:uiPriority w:val="99"/>
    <w:semiHidden/>
    <w:rsid w:val="007C76A8"/>
    <w:rPr>
      <w:color w:val="808080"/>
    </w:rPr>
  </w:style>
  <w:style w:type="paragraph" w:styleId="TOC1">
    <w:name w:val="toc 1"/>
    <w:basedOn w:val="Normal"/>
    <w:next w:val="Normal"/>
    <w:autoRedefine/>
    <w:uiPriority w:val="39"/>
    <w:rsid w:val="00B45102"/>
    <w:pPr>
      <w:tabs>
        <w:tab w:val="left" w:pos="567"/>
        <w:tab w:val="right" w:leader="dot" w:pos="9026"/>
      </w:tabs>
      <w:suppressAutoHyphens w:val="0"/>
      <w:autoSpaceDE/>
      <w:autoSpaceDN/>
      <w:adjustRightInd/>
      <w:spacing w:before="120" w:after="120" w:line="240" w:lineRule="auto"/>
      <w:textAlignment w:val="auto"/>
    </w:pPr>
    <w:rPr>
      <w:rFonts w:eastAsia="SimSun" w:cs="Arial"/>
      <w:caps/>
      <w:noProof/>
      <w:color w:val="auto"/>
      <w:lang w:val="en-US" w:eastAsia="zh-CN"/>
    </w:rPr>
  </w:style>
  <w:style w:type="paragraph" w:styleId="TOC2">
    <w:name w:val="toc 2"/>
    <w:basedOn w:val="Normal"/>
    <w:next w:val="Normal"/>
    <w:autoRedefine/>
    <w:uiPriority w:val="39"/>
    <w:rsid w:val="00B45102"/>
    <w:pPr>
      <w:tabs>
        <w:tab w:val="left" w:pos="1080"/>
        <w:tab w:val="right" w:leader="dot" w:pos="9026"/>
      </w:tabs>
      <w:suppressAutoHyphens w:val="0"/>
      <w:autoSpaceDE/>
      <w:autoSpaceDN/>
      <w:adjustRightInd/>
      <w:spacing w:before="60" w:after="120" w:line="240" w:lineRule="auto"/>
      <w:ind w:left="1134" w:hanging="567"/>
      <w:textAlignment w:val="auto"/>
    </w:pPr>
    <w:rPr>
      <w:rFonts w:eastAsia="SimSun" w:cs="Arial"/>
      <w:noProof/>
      <w:color w:val="auto"/>
      <w:lang w:val="en-US" w:eastAsia="zh-CN"/>
    </w:rPr>
  </w:style>
  <w:style w:type="paragraph" w:styleId="TOCHeading">
    <w:name w:val="TOC Heading"/>
    <w:basedOn w:val="Heading1"/>
    <w:next w:val="Normal"/>
    <w:uiPriority w:val="39"/>
    <w:unhideWhenUsed/>
    <w:qFormat/>
    <w:rsid w:val="00BE6452"/>
    <w:pPr>
      <w:keepNext/>
      <w:keepLines/>
      <w:pBdr>
        <w:bottom w:val="none" w:sz="0" w:space="0" w:color="auto"/>
      </w:pBdr>
      <w:spacing w:before="240" w:after="0"/>
      <w:outlineLvl w:val="9"/>
    </w:pPr>
    <w:rPr>
      <w:rFonts w:eastAsiaTheme="majorEastAsia" w:cstheme="majorBidi"/>
      <w:b/>
      <w:bCs/>
      <w:sz w:val="28"/>
      <w:szCs w:val="28"/>
      <w:lang w:val="en-US" w:eastAsia="ja-JP"/>
    </w:rPr>
  </w:style>
  <w:style w:type="character" w:styleId="Hyperlink">
    <w:name w:val="Hyperlink"/>
    <w:basedOn w:val="DefaultParagraphFont"/>
    <w:uiPriority w:val="99"/>
    <w:unhideWhenUsed/>
    <w:rsid w:val="00DB47FF"/>
    <w:rPr>
      <w:color w:val="0000FF" w:themeColor="hyperlink"/>
      <w:u w:val="single"/>
    </w:rPr>
  </w:style>
  <w:style w:type="paragraph" w:customStyle="1" w:styleId="DocControlHeading">
    <w:name w:val="DocControl Heading"/>
    <w:basedOn w:val="Heading1"/>
    <w:qFormat/>
    <w:rsid w:val="00BE6452"/>
  </w:style>
  <w:style w:type="paragraph" w:styleId="TOC3">
    <w:name w:val="toc 3"/>
    <w:basedOn w:val="Normal"/>
    <w:next w:val="Normal"/>
    <w:autoRedefine/>
    <w:uiPriority w:val="39"/>
    <w:unhideWhenUsed/>
    <w:rsid w:val="00DB47FF"/>
    <w:pPr>
      <w:spacing w:after="100"/>
      <w:ind w:left="400"/>
    </w:pPr>
  </w:style>
  <w:style w:type="paragraph" w:customStyle="1" w:styleId="TableHeading">
    <w:name w:val="Table Heading"/>
    <w:basedOn w:val="Heading3"/>
    <w:link w:val="TableHeadingChar"/>
    <w:qFormat/>
    <w:rsid w:val="00DB47FF"/>
    <w:rPr>
      <w:color w:val="FFFFFF" w:themeColor="background1"/>
    </w:rPr>
  </w:style>
  <w:style w:type="paragraph" w:customStyle="1" w:styleId="Tableheading0">
    <w:name w:val="Table heading"/>
    <w:basedOn w:val="Heading3"/>
    <w:qFormat/>
    <w:rsid w:val="000D7598"/>
    <w:pPr>
      <w:tabs>
        <w:tab w:val="left" w:pos="567"/>
      </w:tabs>
    </w:pPr>
    <w:rPr>
      <w:rFonts w:cs="Segoe UI Light"/>
      <w:color w:val="FFFFFF" w:themeColor="background1"/>
      <w:szCs w:val="20"/>
    </w:rPr>
  </w:style>
  <w:style w:type="paragraph" w:customStyle="1" w:styleId="Tablebody">
    <w:name w:val="Table body"/>
    <w:basedOn w:val="Normal"/>
    <w:uiPriority w:val="99"/>
    <w:qFormat/>
    <w:rsid w:val="00BC5A1E"/>
    <w:rPr>
      <w:sz w:val="18"/>
      <w:lang w:val="en-GB"/>
    </w:rPr>
  </w:style>
  <w:style w:type="numbering" w:customStyle="1" w:styleId="NoList1">
    <w:name w:val="No List1"/>
    <w:next w:val="NoList"/>
    <w:uiPriority w:val="99"/>
    <w:semiHidden/>
    <w:unhideWhenUsed/>
    <w:rsid w:val="00B201C6"/>
  </w:style>
  <w:style w:type="table" w:customStyle="1" w:styleId="TableGrid1">
    <w:name w:val="Table Grid1"/>
    <w:basedOn w:val="TableNormal"/>
    <w:next w:val="TableGrid"/>
    <w:uiPriority w:val="59"/>
    <w:rsid w:val="00B201C6"/>
    <w:pPr>
      <w:spacing w:after="0" w:line="240" w:lineRule="auto"/>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1C6"/>
    <w:pPr>
      <w:numPr>
        <w:numId w:val="3"/>
      </w:numPr>
      <w:suppressAutoHyphens w:val="0"/>
      <w:autoSpaceDE/>
      <w:autoSpaceDN/>
      <w:adjustRightInd/>
      <w:spacing w:line="240" w:lineRule="auto"/>
      <w:contextualSpacing/>
      <w:textAlignment w:val="auto"/>
    </w:pPr>
    <w:rPr>
      <w:rFonts w:asciiTheme="minorHAnsi" w:hAnsiTheme="minorHAnsi" w:cstheme="minorBidi"/>
      <w:color w:val="auto"/>
      <w:sz w:val="22"/>
      <w:szCs w:val="22"/>
    </w:rPr>
  </w:style>
  <w:style w:type="paragraph" w:customStyle="1" w:styleId="TableColumnHeadingLeft">
    <w:name w:val="Table Column Heading Left"/>
    <w:basedOn w:val="Normal"/>
    <w:rsid w:val="00BE6452"/>
    <w:pPr>
      <w:suppressAutoHyphens w:val="0"/>
      <w:autoSpaceDE/>
      <w:autoSpaceDN/>
      <w:adjustRightInd/>
      <w:spacing w:before="40" w:after="40" w:line="240" w:lineRule="auto"/>
      <w:textAlignment w:val="auto"/>
    </w:pPr>
    <w:rPr>
      <w:rFonts w:ascii="Arial Narrow" w:eastAsia="Times New Roman" w:hAnsi="Arial Narrow" w:cs="Times New Roman"/>
      <w:color w:val="1B2A39"/>
      <w:lang w:eastAsia="en-AU"/>
    </w:rPr>
  </w:style>
  <w:style w:type="paragraph" w:styleId="BodyText">
    <w:name w:val="Body Text"/>
    <w:aliases w:val="Body Text Char1,Body Text Char Char,bt Char Char,bt Char1"/>
    <w:basedOn w:val="Normal"/>
    <w:link w:val="BodyTextChar2"/>
    <w:rsid w:val="00B201C6"/>
    <w:pPr>
      <w:widowControl w:val="0"/>
      <w:suppressAutoHyphens w:val="0"/>
      <w:autoSpaceDE/>
      <w:autoSpaceDN/>
      <w:adjustRightInd/>
      <w:spacing w:after="120" w:line="240" w:lineRule="auto"/>
      <w:textAlignment w:val="auto"/>
    </w:pPr>
    <w:rPr>
      <w:rFonts w:ascii="Verdana" w:eastAsia="Times New Roman" w:hAnsi="Verdana" w:cs="Times New Roman"/>
      <w:color w:val="auto"/>
      <w:lang w:eastAsia="zh-CN"/>
    </w:rPr>
  </w:style>
  <w:style w:type="character" w:customStyle="1" w:styleId="BodyTextChar">
    <w:name w:val="Body Text Char"/>
    <w:basedOn w:val="DefaultParagraphFont"/>
    <w:uiPriority w:val="99"/>
    <w:semiHidden/>
    <w:rsid w:val="00B201C6"/>
    <w:rPr>
      <w:rFonts w:ascii="Montserrat Light" w:hAnsi="Montserrat Light" w:cs="Minion Pro"/>
      <w:color w:val="000000"/>
      <w:sz w:val="20"/>
      <w:szCs w:val="20"/>
      <w:lang w:val="en-GB"/>
    </w:rPr>
  </w:style>
  <w:style w:type="character" w:customStyle="1" w:styleId="BodyTextChar2">
    <w:name w:val="Body Text Char2"/>
    <w:aliases w:val="Body Text Char1 Char,Body Text Char Char Char,bt Char Char Char,bt Char1 Char"/>
    <w:link w:val="BodyText"/>
    <w:rsid w:val="00B201C6"/>
    <w:rPr>
      <w:rFonts w:ascii="Verdana" w:eastAsia="Times New Roman" w:hAnsi="Verdana" w:cs="Times New Roman"/>
      <w:sz w:val="20"/>
      <w:szCs w:val="20"/>
      <w:lang w:eastAsia="zh-CN"/>
    </w:rPr>
  </w:style>
  <w:style w:type="paragraph" w:customStyle="1" w:styleId="TableTextBase">
    <w:name w:val="Table Text Base"/>
    <w:rsid w:val="00B201C6"/>
    <w:pPr>
      <w:spacing w:before="40" w:after="40" w:line="240" w:lineRule="auto"/>
    </w:pPr>
    <w:rPr>
      <w:rFonts w:ascii="Arial" w:eastAsia="Times New Roman" w:hAnsi="Arial" w:cs="Times New Roman"/>
      <w:color w:val="000000"/>
      <w:sz w:val="16"/>
      <w:szCs w:val="20"/>
      <w:lang w:eastAsia="en-AU"/>
    </w:rPr>
  </w:style>
  <w:style w:type="table" w:styleId="MediumGrid1-Accent1">
    <w:name w:val="Medium Grid 1 Accent 1"/>
    <w:basedOn w:val="TableNormal"/>
    <w:uiPriority w:val="67"/>
    <w:rsid w:val="00B201C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
    <w:name w:val="Light Shading"/>
    <w:basedOn w:val="TableNormal"/>
    <w:uiPriority w:val="60"/>
    <w:rsid w:val="00B201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201C6"/>
    <w:rPr>
      <w:rFonts w:asciiTheme="minorHAnsi" w:hAnsiTheme="minorHAnsi"/>
      <w:b/>
      <w:bCs/>
      <w:sz w:val="20"/>
    </w:rPr>
  </w:style>
  <w:style w:type="paragraph" w:customStyle="1" w:styleId="1PPOtableheading">
    <w:name w:val="1 PPO table heading"/>
    <w:basedOn w:val="Normal"/>
    <w:rsid w:val="00B201C6"/>
    <w:pPr>
      <w:suppressAutoHyphens w:val="0"/>
      <w:autoSpaceDE/>
      <w:autoSpaceDN/>
      <w:adjustRightInd/>
      <w:spacing w:line="280" w:lineRule="atLeast"/>
      <w:textAlignment w:val="auto"/>
    </w:pPr>
    <w:rPr>
      <w:rFonts w:ascii="Arial" w:eastAsia="Times New Roman" w:hAnsi="Arial" w:cstheme="minorBidi"/>
      <w:b/>
      <w:color w:val="8B807D"/>
      <w:sz w:val="22"/>
      <w:szCs w:val="24"/>
      <w:lang w:val="en-US" w:eastAsia="en-AU"/>
    </w:rPr>
  </w:style>
  <w:style w:type="paragraph" w:customStyle="1" w:styleId="Tablecontenttext">
    <w:name w:val="Table content text"/>
    <w:basedOn w:val="Normal"/>
    <w:link w:val="TablecontenttextChar"/>
    <w:qFormat/>
    <w:rsid w:val="00B201C6"/>
    <w:pPr>
      <w:suppressAutoHyphens w:val="0"/>
      <w:autoSpaceDE/>
      <w:autoSpaceDN/>
      <w:adjustRightInd/>
      <w:spacing w:line="280" w:lineRule="atLeast"/>
      <w:textAlignment w:val="auto"/>
    </w:pPr>
    <w:rPr>
      <w:rFonts w:ascii="Arial" w:hAnsi="Arial" w:cstheme="minorBidi"/>
      <w:color w:val="8B807D"/>
      <w:szCs w:val="24"/>
      <w:lang w:val="en-US"/>
    </w:rPr>
  </w:style>
  <w:style w:type="character" w:customStyle="1" w:styleId="TablecontenttextChar">
    <w:name w:val="Table content text Char"/>
    <w:basedOn w:val="DefaultParagraphFont"/>
    <w:link w:val="Tablecontenttext"/>
    <w:rsid w:val="00B201C6"/>
    <w:rPr>
      <w:rFonts w:ascii="Arial" w:hAnsi="Arial"/>
      <w:color w:val="8B807D"/>
      <w:sz w:val="20"/>
      <w:szCs w:val="24"/>
      <w:lang w:val="en-US"/>
    </w:rPr>
  </w:style>
  <w:style w:type="table" w:customStyle="1" w:styleId="TableGrid11">
    <w:name w:val="Table Grid11"/>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201C6"/>
    <w:pPr>
      <w:spacing w:after="0" w:line="240" w:lineRule="auto"/>
    </w:pPr>
    <w:rPr>
      <w:lang w:val="en-US"/>
    </w:rPr>
    <w:tblPr>
      <w:tblInd w:w="142" w:type="dxa"/>
      <w:tblBorders>
        <w:top w:val="single" w:sz="8" w:space="0" w:color="7F7F7F"/>
        <w:left w:val="single" w:sz="8" w:space="0" w:color="7F7F7F"/>
        <w:bottom w:val="single" w:sz="12" w:space="0" w:color="7F7F7F"/>
        <w:right w:val="single" w:sz="12" w:space="0" w:color="7F7F7F"/>
        <w:insideH w:val="dotted" w:sz="4" w:space="0" w:color="auto"/>
        <w:insideV w:val="single" w:sz="6" w:space="0" w:color="7F7F7F"/>
      </w:tblBorders>
    </w:tblPr>
    <w:trPr>
      <w:cantSplit/>
    </w:trPr>
    <w:tblStylePr w:type="firstRow">
      <w:pPr>
        <w:keepNext/>
        <w:keepLines/>
        <w:widowControl/>
        <w:wordWrap/>
      </w:pPr>
      <w:rPr>
        <w:b/>
        <w:color w:val="002060"/>
      </w:rPr>
      <w:tblPr/>
      <w:tcPr>
        <w:tcBorders>
          <w:top w:val="single" w:sz="8" w:space="0" w:color="7F7F7F"/>
          <w:left w:val="single" w:sz="2" w:space="0" w:color="7F7F7F"/>
          <w:bottom w:val="single" w:sz="12" w:space="0" w:color="7F7F7F"/>
          <w:right w:val="single" w:sz="12" w:space="0" w:color="7F7F7F"/>
          <w:insideH w:val="nil"/>
          <w:insideV w:val="single" w:sz="2" w:space="0" w:color="7F7F7F"/>
          <w:tl2br w:val="nil"/>
          <w:tr2bl w:val="nil"/>
        </w:tcBorders>
        <w:shd w:val="clear" w:color="auto" w:fill="EAF1DD"/>
      </w:tcPr>
    </w:tblStylePr>
  </w:style>
  <w:style w:type="table" w:customStyle="1" w:styleId="TableGrid3">
    <w:name w:val="Table Grid3"/>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2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har"/>
    <w:uiPriority w:val="8"/>
    <w:qFormat/>
    <w:rsid w:val="00B201C6"/>
    <w:pPr>
      <w:suppressAutoHyphens w:val="0"/>
      <w:autoSpaceDE/>
      <w:autoSpaceDN/>
      <w:adjustRightInd/>
      <w:spacing w:line="240" w:lineRule="auto"/>
      <w:textAlignment w:val="auto"/>
    </w:pPr>
    <w:rPr>
      <w:rFonts w:ascii="Arial" w:eastAsia="Cambria" w:hAnsi="Arial" w:cs="Times New Roman"/>
      <w:i/>
      <w:color w:val="FF0000"/>
      <w:sz w:val="24"/>
      <w:szCs w:val="24"/>
      <w:lang w:val="en-US"/>
    </w:rPr>
  </w:style>
  <w:style w:type="character" w:customStyle="1" w:styleId="InstructionsChar">
    <w:name w:val="Instructions Char"/>
    <w:basedOn w:val="DefaultParagraphFont"/>
    <w:link w:val="Instructions"/>
    <w:uiPriority w:val="8"/>
    <w:rsid w:val="00B201C6"/>
    <w:rPr>
      <w:rFonts w:ascii="Arial" w:eastAsia="Cambria" w:hAnsi="Arial" w:cs="Times New Roman"/>
      <w:i/>
      <w:color w:val="FF0000"/>
      <w:sz w:val="24"/>
      <w:szCs w:val="24"/>
      <w:lang w:val="en-US"/>
    </w:rPr>
  </w:style>
  <w:style w:type="table" w:customStyle="1" w:styleId="CERTable">
    <w:name w:val="CER Table"/>
    <w:basedOn w:val="TableNormal"/>
    <w:uiPriority w:val="99"/>
    <w:rsid w:val="00B201C6"/>
    <w:pPr>
      <w:spacing w:before="120" w:after="0" w:line="240" w:lineRule="auto"/>
    </w:pPr>
    <w:rPr>
      <w:rFonts w:ascii="Arial" w:eastAsia="Cambria" w:hAnsi="Arial" w:cs="Times New Roman"/>
      <w:color w:val="000000" w:themeColor="text1"/>
      <w:kern w:val="2"/>
      <w:sz w:val="20"/>
      <w:szCs w:val="20"/>
      <w:lang w:eastAsia="en-AU"/>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Arial Bold" w:hAnsi="Arial Bold"/>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Arial Bold" w:hAnsi="Arial Bold"/>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styleId="CommentReference">
    <w:name w:val="annotation reference"/>
    <w:basedOn w:val="DefaultParagraphFont"/>
    <w:uiPriority w:val="99"/>
    <w:rsid w:val="00B201C6"/>
    <w:rPr>
      <w:sz w:val="16"/>
      <w:szCs w:val="16"/>
    </w:rPr>
  </w:style>
  <w:style w:type="paragraph" w:styleId="CommentText">
    <w:name w:val="annotation text"/>
    <w:basedOn w:val="Normal"/>
    <w:link w:val="CommentTextChar"/>
    <w:uiPriority w:val="99"/>
    <w:rsid w:val="00B201C6"/>
    <w:pPr>
      <w:suppressAutoHyphens w:val="0"/>
      <w:autoSpaceDE/>
      <w:autoSpaceDN/>
      <w:adjustRightInd/>
      <w:spacing w:line="240" w:lineRule="auto"/>
      <w:textAlignment w:val="auto"/>
    </w:pPr>
    <w:rPr>
      <w:rFonts w:ascii="Arial" w:eastAsia="Cambria" w:hAnsi="Arial" w:cs="Times New Roman"/>
      <w:color w:val="000000" w:themeColor="text1"/>
      <w:lang w:val="en-US"/>
    </w:rPr>
  </w:style>
  <w:style w:type="character" w:customStyle="1" w:styleId="CommentTextChar">
    <w:name w:val="Comment Text Char"/>
    <w:basedOn w:val="DefaultParagraphFont"/>
    <w:link w:val="CommentText"/>
    <w:uiPriority w:val="99"/>
    <w:rsid w:val="00B201C6"/>
    <w:rPr>
      <w:rFonts w:ascii="Arial" w:eastAsia="Cambria" w:hAnsi="Arial" w:cs="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B201C6"/>
    <w:rPr>
      <w:rFonts w:asciiTheme="minorHAnsi" w:eastAsiaTheme="minorHAnsi" w:hAnsiTheme="minorHAnsi" w:cstheme="minorBidi"/>
      <w:b/>
      <w:bCs/>
      <w:color w:val="auto"/>
      <w:lang w:val="en-AU"/>
    </w:rPr>
  </w:style>
  <w:style w:type="character" w:customStyle="1" w:styleId="CommentSubjectChar">
    <w:name w:val="Comment Subject Char"/>
    <w:basedOn w:val="CommentTextChar"/>
    <w:link w:val="CommentSubject"/>
    <w:uiPriority w:val="99"/>
    <w:semiHidden/>
    <w:rsid w:val="00B201C6"/>
    <w:rPr>
      <w:rFonts w:ascii="Arial" w:eastAsia="Cambria" w:hAnsi="Arial" w:cs="Times New Roman"/>
      <w:b/>
      <w:bCs/>
      <w:color w:val="000000" w:themeColor="text1"/>
      <w:sz w:val="20"/>
      <w:szCs w:val="20"/>
      <w:lang w:val="en-US"/>
    </w:rPr>
  </w:style>
  <w:style w:type="character" w:styleId="FollowedHyperlink">
    <w:name w:val="FollowedHyperlink"/>
    <w:basedOn w:val="DefaultParagraphFont"/>
    <w:uiPriority w:val="99"/>
    <w:semiHidden/>
    <w:unhideWhenUsed/>
    <w:rsid w:val="00B201C6"/>
    <w:rPr>
      <w:color w:val="800080" w:themeColor="followedHyperlink"/>
      <w:u w:val="single"/>
    </w:rPr>
  </w:style>
  <w:style w:type="paragraph" w:styleId="Caption">
    <w:name w:val="caption"/>
    <w:basedOn w:val="Normal"/>
    <w:next w:val="Normal"/>
    <w:uiPriority w:val="35"/>
    <w:unhideWhenUsed/>
    <w:qFormat/>
    <w:rsid w:val="007216EB"/>
    <w:pPr>
      <w:suppressAutoHyphens w:val="0"/>
      <w:autoSpaceDE/>
      <w:autoSpaceDN/>
      <w:adjustRightInd/>
      <w:spacing w:after="100" w:afterAutospacing="1" w:line="240" w:lineRule="auto"/>
      <w:jc w:val="center"/>
      <w:textAlignment w:val="auto"/>
    </w:pPr>
    <w:rPr>
      <w:rFonts w:asciiTheme="minorHAnsi" w:hAnsiTheme="minorHAnsi" w:cstheme="minorBidi"/>
      <w:b/>
      <w:i/>
      <w:iCs/>
      <w:color w:val="auto"/>
      <w:sz w:val="18"/>
      <w:szCs w:val="18"/>
    </w:rPr>
  </w:style>
  <w:style w:type="paragraph" w:customStyle="1" w:styleId="Picture">
    <w:name w:val="Picture"/>
    <w:basedOn w:val="Normal"/>
    <w:qFormat/>
    <w:rsid w:val="007216EB"/>
    <w:pPr>
      <w:spacing w:after="0" w:line="240" w:lineRule="auto"/>
      <w:jc w:val="center"/>
    </w:pPr>
  </w:style>
  <w:style w:type="paragraph" w:customStyle="1" w:styleId="Tablecolumnheading">
    <w:name w:val="Table column heading"/>
    <w:basedOn w:val="Normal"/>
    <w:uiPriority w:val="99"/>
    <w:qFormat/>
    <w:rsid w:val="00375769"/>
    <w:pPr>
      <w:keepNext/>
      <w:suppressAutoHyphens w:val="0"/>
      <w:autoSpaceDE/>
      <w:autoSpaceDN/>
      <w:adjustRightInd/>
      <w:spacing w:before="57" w:after="57" w:line="240" w:lineRule="auto"/>
      <w:ind w:left="96" w:right="96"/>
      <w:textAlignment w:val="auto"/>
    </w:pPr>
    <w:rPr>
      <w:rFonts w:ascii="Arial Bold" w:eastAsia="Times New Roman" w:hAnsi="Arial Bold" w:cs="Times New Roman"/>
      <w:b/>
      <w:color w:val="FFFFFF" w:themeColor="background1"/>
      <w:szCs w:val="18"/>
    </w:rPr>
  </w:style>
  <w:style w:type="character" w:customStyle="1" w:styleId="Heading5Char">
    <w:name w:val="Heading 5 Char"/>
    <w:basedOn w:val="DefaultParagraphFont"/>
    <w:link w:val="Heading5"/>
    <w:uiPriority w:val="9"/>
    <w:rsid w:val="00F26C39"/>
    <w:rPr>
      <w:rFonts w:asciiTheme="majorHAnsi" w:eastAsiaTheme="majorEastAsia" w:hAnsiTheme="majorHAnsi" w:cstheme="majorBidi"/>
      <w:color w:val="365F91" w:themeColor="accent1" w:themeShade="BF"/>
      <w:sz w:val="20"/>
      <w:szCs w:val="20"/>
    </w:rPr>
  </w:style>
  <w:style w:type="paragraph" w:styleId="NoteHeading">
    <w:name w:val="Note Heading"/>
    <w:basedOn w:val="Normal"/>
    <w:next w:val="Normal"/>
    <w:link w:val="NoteHeadingChar"/>
    <w:uiPriority w:val="99"/>
    <w:unhideWhenUsed/>
    <w:rsid w:val="00AE3AE2"/>
    <w:pPr>
      <w:spacing w:after="0" w:line="240" w:lineRule="auto"/>
    </w:pPr>
  </w:style>
  <w:style w:type="character" w:customStyle="1" w:styleId="NoteHeadingChar">
    <w:name w:val="Note Heading Char"/>
    <w:basedOn w:val="DefaultParagraphFont"/>
    <w:link w:val="NoteHeading"/>
    <w:uiPriority w:val="99"/>
    <w:rsid w:val="00AE3AE2"/>
    <w:rPr>
      <w:rFonts w:ascii="Montserrat Light" w:hAnsi="Montserrat Light" w:cs="Minion Pro"/>
      <w:color w:val="000000"/>
      <w:sz w:val="20"/>
      <w:szCs w:val="20"/>
    </w:rPr>
  </w:style>
  <w:style w:type="paragraph" w:styleId="BodyText2">
    <w:name w:val="Body Text 2"/>
    <w:basedOn w:val="Normal"/>
    <w:link w:val="BodyText2Char"/>
    <w:uiPriority w:val="99"/>
    <w:unhideWhenUsed/>
    <w:rsid w:val="00BB47EB"/>
    <w:pPr>
      <w:spacing w:after="120" w:line="480" w:lineRule="auto"/>
    </w:pPr>
  </w:style>
  <w:style w:type="character" w:customStyle="1" w:styleId="BodyText2Char">
    <w:name w:val="Body Text 2 Char"/>
    <w:basedOn w:val="DefaultParagraphFont"/>
    <w:link w:val="BodyText2"/>
    <w:uiPriority w:val="99"/>
    <w:rsid w:val="00BB47EB"/>
    <w:rPr>
      <w:rFonts w:ascii="Montserrat Light" w:hAnsi="Montserrat Light" w:cs="Minion Pro"/>
      <w:color w:val="000000"/>
      <w:sz w:val="20"/>
      <w:szCs w:val="20"/>
    </w:rPr>
  </w:style>
  <w:style w:type="paragraph" w:customStyle="1" w:styleId="tablelistbullet">
    <w:name w:val="table list bullet"/>
    <w:basedOn w:val="ListParagraph"/>
    <w:qFormat/>
    <w:rsid w:val="003F6713"/>
    <w:pPr>
      <w:numPr>
        <w:numId w:val="6"/>
      </w:numPr>
      <w:spacing w:after="120"/>
    </w:pPr>
    <w:rPr>
      <w:rFonts w:ascii="Arial" w:eastAsia="MS Mincho" w:hAnsi="Arial" w:cs="FSMe-Bold"/>
      <w:spacing w:val="-2"/>
      <w:sz w:val="20"/>
      <w:szCs w:val="20"/>
      <w:lang w:val="en-US"/>
    </w:rPr>
  </w:style>
  <w:style w:type="paragraph" w:customStyle="1" w:styleId="CIOGSpacing">
    <w:name w:val="CIOG Spacing"/>
    <w:basedOn w:val="Normal"/>
    <w:link w:val="CIOGSpacingChar"/>
    <w:qFormat/>
    <w:rsid w:val="00133D8D"/>
    <w:pPr>
      <w:suppressAutoHyphens w:val="0"/>
      <w:autoSpaceDE/>
      <w:autoSpaceDN/>
      <w:adjustRightInd/>
      <w:spacing w:after="0" w:line="240" w:lineRule="auto"/>
      <w:textAlignment w:val="auto"/>
    </w:pPr>
    <w:rPr>
      <w:rFonts w:ascii="HelveticaNeueLT Std Lt" w:eastAsia="Times New Roman" w:hAnsi="HelveticaNeueLT Std Lt" w:cs="Times New Roman"/>
      <w:color w:val="auto"/>
      <w:lang w:eastAsia="en-AU"/>
    </w:rPr>
  </w:style>
  <w:style w:type="character" w:customStyle="1" w:styleId="CIOGSpacingChar">
    <w:name w:val="CIOG Spacing Char"/>
    <w:link w:val="CIOGSpacing"/>
    <w:rsid w:val="00133D8D"/>
    <w:rPr>
      <w:rFonts w:ascii="HelveticaNeueLT Std Lt" w:eastAsia="Times New Roman" w:hAnsi="HelveticaNeueLT Std Lt" w:cs="Times New Roman"/>
      <w:sz w:val="20"/>
      <w:szCs w:val="20"/>
      <w:lang w:eastAsia="en-AU"/>
    </w:rPr>
  </w:style>
  <w:style w:type="character" w:styleId="BookTitle">
    <w:name w:val="Book Title"/>
    <w:uiPriority w:val="33"/>
    <w:qFormat/>
    <w:rsid w:val="0041421F"/>
    <w:rPr>
      <w:rFonts w:ascii="Montserrat Semi Bold" w:hAnsi="Montserrat Semi Bold"/>
      <w:color w:val="FFFFFF" w:themeColor="background1"/>
      <w:sz w:val="28"/>
    </w:rPr>
  </w:style>
  <w:style w:type="paragraph" w:customStyle="1" w:styleId="TableBody0">
    <w:name w:val="Table Body"/>
    <w:basedOn w:val="Normal"/>
    <w:qFormat/>
    <w:rsid w:val="00A644F3"/>
    <w:pPr>
      <w:suppressAutoHyphens w:val="0"/>
      <w:autoSpaceDE/>
      <w:autoSpaceDN/>
      <w:adjustRightInd/>
      <w:spacing w:after="0" w:line="240" w:lineRule="auto"/>
      <w:textAlignment w:val="auto"/>
    </w:pPr>
    <w:rPr>
      <w:rFonts w:cstheme="minorBidi"/>
      <w:color w:val="auto"/>
    </w:rPr>
  </w:style>
  <w:style w:type="character" w:customStyle="1" w:styleId="TableHeadingChar">
    <w:name w:val="Table Heading Char"/>
    <w:basedOn w:val="DefaultParagraphFont"/>
    <w:link w:val="TableHeading"/>
    <w:rsid w:val="00A644F3"/>
    <w:rPr>
      <w:rFonts w:ascii="Montserrat Semi Bold" w:hAnsi="Montserrat Semi Bold"/>
      <w:color w:val="FFFFFF" w:themeColor="background1"/>
      <w:sz w:val="20"/>
    </w:rPr>
  </w:style>
  <w:style w:type="paragraph" w:styleId="TableofFigures">
    <w:name w:val="table of figures"/>
    <w:basedOn w:val="Normal"/>
    <w:next w:val="Normal"/>
    <w:uiPriority w:val="99"/>
    <w:unhideWhenUsed/>
    <w:rsid w:val="009649F6"/>
    <w:pPr>
      <w:spacing w:after="0"/>
    </w:pPr>
  </w:style>
  <w:style w:type="character" w:customStyle="1" w:styleId="Heading6Char">
    <w:name w:val="Heading 6 Char"/>
    <w:basedOn w:val="DefaultParagraphFont"/>
    <w:link w:val="Heading6"/>
    <w:uiPriority w:val="9"/>
    <w:semiHidden/>
    <w:rsid w:val="003527B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527B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527B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3527BB"/>
    <w:rPr>
      <w:rFonts w:asciiTheme="majorHAnsi" w:eastAsiaTheme="majorEastAsia" w:hAnsiTheme="majorHAnsi" w:cstheme="majorBidi"/>
      <w:i/>
      <w:iCs/>
      <w:color w:val="404040" w:themeColor="text1" w:themeTint="BF"/>
      <w:szCs w:val="20"/>
    </w:rPr>
  </w:style>
  <w:style w:type="paragraph" w:styleId="NoSpacing">
    <w:name w:val="No Spacing"/>
    <w:uiPriority w:val="1"/>
    <w:qFormat/>
    <w:rsid w:val="003527BB"/>
    <w:pPr>
      <w:spacing w:after="0" w:line="240" w:lineRule="auto"/>
    </w:pPr>
    <w:rPr>
      <w:rFonts w:ascii="Arial" w:hAnsi="Arial" w:cs="Calibri"/>
      <w:color w:val="000000" w:themeColor="text1"/>
    </w:rPr>
  </w:style>
  <w:style w:type="paragraph" w:customStyle="1" w:styleId="Default">
    <w:name w:val="Default"/>
    <w:rsid w:val="00B24AB3"/>
    <w:pPr>
      <w:autoSpaceDE w:val="0"/>
      <w:autoSpaceDN w:val="0"/>
      <w:adjustRightInd w:val="0"/>
      <w:spacing w:after="0" w:line="240" w:lineRule="auto"/>
    </w:pPr>
    <w:rPr>
      <w:rFonts w:ascii="Symbol" w:hAnsi="Symbol" w:cs="Symbol"/>
      <w:color w:val="000000"/>
      <w:sz w:val="24"/>
      <w:szCs w:val="24"/>
    </w:rPr>
  </w:style>
  <w:style w:type="paragraph" w:customStyle="1" w:styleId="Guide">
    <w:name w:val="Guide"/>
    <w:basedOn w:val="Subtitle"/>
    <w:uiPriority w:val="11"/>
    <w:qFormat/>
    <w:rsid w:val="002A753C"/>
    <w:pPr>
      <w:spacing w:before="120" w:after="360" w:line="264" w:lineRule="auto"/>
      <w:jc w:val="left"/>
      <w:outlineLvl w:val="3"/>
    </w:pPr>
    <w:rPr>
      <w:rFonts w:asciiTheme="majorHAnsi" w:hAnsiTheme="majorHAnsi" w:cstheme="minorBidi"/>
      <w:b/>
      <w:color w:val="4F81BD" w:themeColor="accent1"/>
      <w:sz w:val="24"/>
      <w:szCs w:val="24"/>
      <w:lang w:val="en-US"/>
    </w:rPr>
  </w:style>
  <w:style w:type="paragraph" w:customStyle="1" w:styleId="Audience">
    <w:name w:val="Audience"/>
    <w:basedOn w:val="Subtitle"/>
    <w:uiPriority w:val="11"/>
    <w:qFormat/>
    <w:rsid w:val="002A753C"/>
    <w:pPr>
      <w:spacing w:before="120" w:after="360" w:line="264" w:lineRule="auto"/>
      <w:jc w:val="left"/>
      <w:outlineLvl w:val="3"/>
    </w:pPr>
    <w:rPr>
      <w:rFonts w:asciiTheme="majorHAnsi" w:hAnsiTheme="majorHAnsi" w:cstheme="minorBidi"/>
      <w:b/>
      <w:color w:val="9BBB59" w:themeColor="accent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43694">
      <w:bodyDiv w:val="1"/>
      <w:marLeft w:val="0"/>
      <w:marRight w:val="0"/>
      <w:marTop w:val="0"/>
      <w:marBottom w:val="0"/>
      <w:divBdr>
        <w:top w:val="none" w:sz="0" w:space="0" w:color="auto"/>
        <w:left w:val="none" w:sz="0" w:space="0" w:color="auto"/>
        <w:bottom w:val="none" w:sz="0" w:space="0" w:color="auto"/>
        <w:right w:val="none" w:sz="0" w:space="0" w:color="auto"/>
      </w:divBdr>
    </w:div>
    <w:div w:id="373163162">
      <w:bodyDiv w:val="1"/>
      <w:marLeft w:val="0"/>
      <w:marRight w:val="0"/>
      <w:marTop w:val="0"/>
      <w:marBottom w:val="0"/>
      <w:divBdr>
        <w:top w:val="none" w:sz="0" w:space="0" w:color="auto"/>
        <w:left w:val="none" w:sz="0" w:space="0" w:color="auto"/>
        <w:bottom w:val="none" w:sz="0" w:space="0" w:color="auto"/>
        <w:right w:val="none" w:sz="0" w:space="0" w:color="auto"/>
      </w:divBdr>
    </w:div>
    <w:div w:id="505483037">
      <w:bodyDiv w:val="1"/>
      <w:marLeft w:val="0"/>
      <w:marRight w:val="0"/>
      <w:marTop w:val="0"/>
      <w:marBottom w:val="0"/>
      <w:divBdr>
        <w:top w:val="none" w:sz="0" w:space="0" w:color="auto"/>
        <w:left w:val="none" w:sz="0" w:space="0" w:color="auto"/>
        <w:bottom w:val="none" w:sz="0" w:space="0" w:color="auto"/>
        <w:right w:val="none" w:sz="0" w:space="0" w:color="auto"/>
      </w:divBdr>
    </w:div>
    <w:div w:id="539245107">
      <w:bodyDiv w:val="1"/>
      <w:marLeft w:val="0"/>
      <w:marRight w:val="0"/>
      <w:marTop w:val="0"/>
      <w:marBottom w:val="0"/>
      <w:divBdr>
        <w:top w:val="none" w:sz="0" w:space="0" w:color="auto"/>
        <w:left w:val="none" w:sz="0" w:space="0" w:color="auto"/>
        <w:bottom w:val="none" w:sz="0" w:space="0" w:color="auto"/>
        <w:right w:val="none" w:sz="0" w:space="0" w:color="auto"/>
      </w:divBdr>
      <w:divsChild>
        <w:div w:id="262347769">
          <w:marLeft w:val="274"/>
          <w:marRight w:val="0"/>
          <w:marTop w:val="0"/>
          <w:marBottom w:val="0"/>
          <w:divBdr>
            <w:top w:val="none" w:sz="0" w:space="0" w:color="auto"/>
            <w:left w:val="none" w:sz="0" w:space="0" w:color="auto"/>
            <w:bottom w:val="none" w:sz="0" w:space="0" w:color="auto"/>
            <w:right w:val="none" w:sz="0" w:space="0" w:color="auto"/>
          </w:divBdr>
        </w:div>
        <w:div w:id="542598689">
          <w:marLeft w:val="274"/>
          <w:marRight w:val="0"/>
          <w:marTop w:val="0"/>
          <w:marBottom w:val="0"/>
          <w:divBdr>
            <w:top w:val="none" w:sz="0" w:space="0" w:color="auto"/>
            <w:left w:val="none" w:sz="0" w:space="0" w:color="auto"/>
            <w:bottom w:val="none" w:sz="0" w:space="0" w:color="auto"/>
            <w:right w:val="none" w:sz="0" w:space="0" w:color="auto"/>
          </w:divBdr>
        </w:div>
        <w:div w:id="397214175">
          <w:marLeft w:val="274"/>
          <w:marRight w:val="0"/>
          <w:marTop w:val="0"/>
          <w:marBottom w:val="0"/>
          <w:divBdr>
            <w:top w:val="none" w:sz="0" w:space="0" w:color="auto"/>
            <w:left w:val="none" w:sz="0" w:space="0" w:color="auto"/>
            <w:bottom w:val="none" w:sz="0" w:space="0" w:color="auto"/>
            <w:right w:val="none" w:sz="0" w:space="0" w:color="auto"/>
          </w:divBdr>
        </w:div>
        <w:div w:id="1969818810">
          <w:marLeft w:val="274"/>
          <w:marRight w:val="0"/>
          <w:marTop w:val="0"/>
          <w:marBottom w:val="0"/>
          <w:divBdr>
            <w:top w:val="none" w:sz="0" w:space="0" w:color="auto"/>
            <w:left w:val="none" w:sz="0" w:space="0" w:color="auto"/>
            <w:bottom w:val="none" w:sz="0" w:space="0" w:color="auto"/>
            <w:right w:val="none" w:sz="0" w:space="0" w:color="auto"/>
          </w:divBdr>
        </w:div>
        <w:div w:id="1917934659">
          <w:marLeft w:val="274"/>
          <w:marRight w:val="0"/>
          <w:marTop w:val="0"/>
          <w:marBottom w:val="0"/>
          <w:divBdr>
            <w:top w:val="none" w:sz="0" w:space="0" w:color="auto"/>
            <w:left w:val="none" w:sz="0" w:space="0" w:color="auto"/>
            <w:bottom w:val="none" w:sz="0" w:space="0" w:color="auto"/>
            <w:right w:val="none" w:sz="0" w:space="0" w:color="auto"/>
          </w:divBdr>
        </w:div>
      </w:divsChild>
    </w:div>
    <w:div w:id="623771690">
      <w:bodyDiv w:val="1"/>
      <w:marLeft w:val="0"/>
      <w:marRight w:val="0"/>
      <w:marTop w:val="0"/>
      <w:marBottom w:val="0"/>
      <w:divBdr>
        <w:top w:val="none" w:sz="0" w:space="0" w:color="auto"/>
        <w:left w:val="none" w:sz="0" w:space="0" w:color="auto"/>
        <w:bottom w:val="none" w:sz="0" w:space="0" w:color="auto"/>
        <w:right w:val="none" w:sz="0" w:space="0" w:color="auto"/>
      </w:divBdr>
    </w:div>
    <w:div w:id="645821310">
      <w:bodyDiv w:val="1"/>
      <w:marLeft w:val="0"/>
      <w:marRight w:val="0"/>
      <w:marTop w:val="0"/>
      <w:marBottom w:val="0"/>
      <w:divBdr>
        <w:top w:val="none" w:sz="0" w:space="0" w:color="auto"/>
        <w:left w:val="none" w:sz="0" w:space="0" w:color="auto"/>
        <w:bottom w:val="none" w:sz="0" w:space="0" w:color="auto"/>
        <w:right w:val="none" w:sz="0" w:space="0" w:color="auto"/>
      </w:divBdr>
    </w:div>
    <w:div w:id="658196638">
      <w:bodyDiv w:val="1"/>
      <w:marLeft w:val="0"/>
      <w:marRight w:val="0"/>
      <w:marTop w:val="0"/>
      <w:marBottom w:val="0"/>
      <w:divBdr>
        <w:top w:val="none" w:sz="0" w:space="0" w:color="auto"/>
        <w:left w:val="none" w:sz="0" w:space="0" w:color="auto"/>
        <w:bottom w:val="none" w:sz="0" w:space="0" w:color="auto"/>
        <w:right w:val="none" w:sz="0" w:space="0" w:color="auto"/>
      </w:divBdr>
      <w:divsChild>
        <w:div w:id="1678070901">
          <w:marLeft w:val="0"/>
          <w:marRight w:val="0"/>
          <w:marTop w:val="0"/>
          <w:marBottom w:val="0"/>
          <w:divBdr>
            <w:top w:val="none" w:sz="0" w:space="0" w:color="auto"/>
            <w:left w:val="none" w:sz="0" w:space="0" w:color="auto"/>
            <w:bottom w:val="none" w:sz="0" w:space="0" w:color="auto"/>
            <w:right w:val="none" w:sz="0" w:space="0" w:color="auto"/>
          </w:divBdr>
          <w:divsChild>
            <w:div w:id="765880436">
              <w:marLeft w:val="0"/>
              <w:marRight w:val="0"/>
              <w:marTop w:val="0"/>
              <w:marBottom w:val="0"/>
              <w:divBdr>
                <w:top w:val="none" w:sz="0" w:space="0" w:color="auto"/>
                <w:left w:val="none" w:sz="0" w:space="0" w:color="auto"/>
                <w:bottom w:val="none" w:sz="0" w:space="0" w:color="auto"/>
                <w:right w:val="none" w:sz="0" w:space="0" w:color="auto"/>
              </w:divBdr>
              <w:divsChild>
                <w:div w:id="850029533">
                  <w:marLeft w:val="0"/>
                  <w:marRight w:val="0"/>
                  <w:marTop w:val="0"/>
                  <w:marBottom w:val="0"/>
                  <w:divBdr>
                    <w:top w:val="none" w:sz="0" w:space="0" w:color="auto"/>
                    <w:left w:val="none" w:sz="0" w:space="0" w:color="auto"/>
                    <w:bottom w:val="none" w:sz="0" w:space="0" w:color="auto"/>
                    <w:right w:val="none" w:sz="0" w:space="0" w:color="auto"/>
                  </w:divBdr>
                  <w:divsChild>
                    <w:div w:id="17219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216">
      <w:bodyDiv w:val="1"/>
      <w:marLeft w:val="0"/>
      <w:marRight w:val="0"/>
      <w:marTop w:val="0"/>
      <w:marBottom w:val="0"/>
      <w:divBdr>
        <w:top w:val="none" w:sz="0" w:space="0" w:color="auto"/>
        <w:left w:val="none" w:sz="0" w:space="0" w:color="auto"/>
        <w:bottom w:val="none" w:sz="0" w:space="0" w:color="auto"/>
        <w:right w:val="none" w:sz="0" w:space="0" w:color="auto"/>
      </w:divBdr>
    </w:div>
    <w:div w:id="775104685">
      <w:bodyDiv w:val="1"/>
      <w:marLeft w:val="0"/>
      <w:marRight w:val="0"/>
      <w:marTop w:val="0"/>
      <w:marBottom w:val="0"/>
      <w:divBdr>
        <w:top w:val="none" w:sz="0" w:space="0" w:color="auto"/>
        <w:left w:val="none" w:sz="0" w:space="0" w:color="auto"/>
        <w:bottom w:val="none" w:sz="0" w:space="0" w:color="auto"/>
        <w:right w:val="none" w:sz="0" w:space="0" w:color="auto"/>
      </w:divBdr>
    </w:div>
    <w:div w:id="813251855">
      <w:bodyDiv w:val="1"/>
      <w:marLeft w:val="0"/>
      <w:marRight w:val="0"/>
      <w:marTop w:val="0"/>
      <w:marBottom w:val="0"/>
      <w:divBdr>
        <w:top w:val="none" w:sz="0" w:space="0" w:color="auto"/>
        <w:left w:val="none" w:sz="0" w:space="0" w:color="auto"/>
        <w:bottom w:val="none" w:sz="0" w:space="0" w:color="auto"/>
        <w:right w:val="none" w:sz="0" w:space="0" w:color="auto"/>
      </w:divBdr>
    </w:div>
    <w:div w:id="856118754">
      <w:bodyDiv w:val="1"/>
      <w:marLeft w:val="0"/>
      <w:marRight w:val="0"/>
      <w:marTop w:val="0"/>
      <w:marBottom w:val="0"/>
      <w:divBdr>
        <w:top w:val="none" w:sz="0" w:space="0" w:color="auto"/>
        <w:left w:val="none" w:sz="0" w:space="0" w:color="auto"/>
        <w:bottom w:val="none" w:sz="0" w:space="0" w:color="auto"/>
        <w:right w:val="none" w:sz="0" w:space="0" w:color="auto"/>
      </w:divBdr>
    </w:div>
    <w:div w:id="920330356">
      <w:bodyDiv w:val="1"/>
      <w:marLeft w:val="0"/>
      <w:marRight w:val="0"/>
      <w:marTop w:val="0"/>
      <w:marBottom w:val="0"/>
      <w:divBdr>
        <w:top w:val="none" w:sz="0" w:space="0" w:color="auto"/>
        <w:left w:val="none" w:sz="0" w:space="0" w:color="auto"/>
        <w:bottom w:val="none" w:sz="0" w:space="0" w:color="auto"/>
        <w:right w:val="none" w:sz="0" w:space="0" w:color="auto"/>
      </w:divBdr>
    </w:div>
    <w:div w:id="948777803">
      <w:bodyDiv w:val="1"/>
      <w:marLeft w:val="0"/>
      <w:marRight w:val="0"/>
      <w:marTop w:val="0"/>
      <w:marBottom w:val="0"/>
      <w:divBdr>
        <w:top w:val="none" w:sz="0" w:space="0" w:color="auto"/>
        <w:left w:val="none" w:sz="0" w:space="0" w:color="auto"/>
        <w:bottom w:val="none" w:sz="0" w:space="0" w:color="auto"/>
        <w:right w:val="none" w:sz="0" w:space="0" w:color="auto"/>
      </w:divBdr>
      <w:divsChild>
        <w:div w:id="255015842">
          <w:marLeft w:val="274"/>
          <w:marRight w:val="0"/>
          <w:marTop w:val="0"/>
          <w:marBottom w:val="0"/>
          <w:divBdr>
            <w:top w:val="none" w:sz="0" w:space="0" w:color="auto"/>
            <w:left w:val="none" w:sz="0" w:space="0" w:color="auto"/>
            <w:bottom w:val="none" w:sz="0" w:space="0" w:color="auto"/>
            <w:right w:val="none" w:sz="0" w:space="0" w:color="auto"/>
          </w:divBdr>
        </w:div>
        <w:div w:id="140660920">
          <w:marLeft w:val="274"/>
          <w:marRight w:val="0"/>
          <w:marTop w:val="0"/>
          <w:marBottom w:val="0"/>
          <w:divBdr>
            <w:top w:val="none" w:sz="0" w:space="0" w:color="auto"/>
            <w:left w:val="none" w:sz="0" w:space="0" w:color="auto"/>
            <w:bottom w:val="none" w:sz="0" w:space="0" w:color="auto"/>
            <w:right w:val="none" w:sz="0" w:space="0" w:color="auto"/>
          </w:divBdr>
        </w:div>
        <w:div w:id="595752250">
          <w:marLeft w:val="274"/>
          <w:marRight w:val="0"/>
          <w:marTop w:val="0"/>
          <w:marBottom w:val="0"/>
          <w:divBdr>
            <w:top w:val="none" w:sz="0" w:space="0" w:color="auto"/>
            <w:left w:val="none" w:sz="0" w:space="0" w:color="auto"/>
            <w:bottom w:val="none" w:sz="0" w:space="0" w:color="auto"/>
            <w:right w:val="none" w:sz="0" w:space="0" w:color="auto"/>
          </w:divBdr>
        </w:div>
        <w:div w:id="517694351">
          <w:marLeft w:val="274"/>
          <w:marRight w:val="0"/>
          <w:marTop w:val="0"/>
          <w:marBottom w:val="0"/>
          <w:divBdr>
            <w:top w:val="none" w:sz="0" w:space="0" w:color="auto"/>
            <w:left w:val="none" w:sz="0" w:space="0" w:color="auto"/>
            <w:bottom w:val="none" w:sz="0" w:space="0" w:color="auto"/>
            <w:right w:val="none" w:sz="0" w:space="0" w:color="auto"/>
          </w:divBdr>
        </w:div>
        <w:div w:id="1252928089">
          <w:marLeft w:val="274"/>
          <w:marRight w:val="0"/>
          <w:marTop w:val="0"/>
          <w:marBottom w:val="0"/>
          <w:divBdr>
            <w:top w:val="none" w:sz="0" w:space="0" w:color="auto"/>
            <w:left w:val="none" w:sz="0" w:space="0" w:color="auto"/>
            <w:bottom w:val="none" w:sz="0" w:space="0" w:color="auto"/>
            <w:right w:val="none" w:sz="0" w:space="0" w:color="auto"/>
          </w:divBdr>
        </w:div>
      </w:divsChild>
    </w:div>
    <w:div w:id="1012605780">
      <w:bodyDiv w:val="1"/>
      <w:marLeft w:val="0"/>
      <w:marRight w:val="0"/>
      <w:marTop w:val="0"/>
      <w:marBottom w:val="0"/>
      <w:divBdr>
        <w:top w:val="none" w:sz="0" w:space="0" w:color="auto"/>
        <w:left w:val="none" w:sz="0" w:space="0" w:color="auto"/>
        <w:bottom w:val="none" w:sz="0" w:space="0" w:color="auto"/>
        <w:right w:val="none" w:sz="0" w:space="0" w:color="auto"/>
      </w:divBdr>
      <w:divsChild>
        <w:div w:id="1967614221">
          <w:marLeft w:val="0"/>
          <w:marRight w:val="0"/>
          <w:marTop w:val="0"/>
          <w:marBottom w:val="0"/>
          <w:divBdr>
            <w:top w:val="none" w:sz="0" w:space="0" w:color="auto"/>
            <w:left w:val="none" w:sz="0" w:space="0" w:color="auto"/>
            <w:bottom w:val="none" w:sz="0" w:space="0" w:color="auto"/>
            <w:right w:val="none" w:sz="0" w:space="0" w:color="auto"/>
          </w:divBdr>
          <w:divsChild>
            <w:div w:id="320893900">
              <w:marLeft w:val="0"/>
              <w:marRight w:val="0"/>
              <w:marTop w:val="0"/>
              <w:marBottom w:val="0"/>
              <w:divBdr>
                <w:top w:val="none" w:sz="0" w:space="0" w:color="auto"/>
                <w:left w:val="none" w:sz="0" w:space="0" w:color="auto"/>
                <w:bottom w:val="none" w:sz="0" w:space="0" w:color="auto"/>
                <w:right w:val="none" w:sz="0" w:space="0" w:color="auto"/>
              </w:divBdr>
              <w:divsChild>
                <w:div w:id="1566142225">
                  <w:marLeft w:val="0"/>
                  <w:marRight w:val="0"/>
                  <w:marTop w:val="0"/>
                  <w:marBottom w:val="0"/>
                  <w:divBdr>
                    <w:top w:val="none" w:sz="0" w:space="0" w:color="auto"/>
                    <w:left w:val="none" w:sz="0" w:space="0" w:color="auto"/>
                    <w:bottom w:val="none" w:sz="0" w:space="0" w:color="auto"/>
                    <w:right w:val="none" w:sz="0" w:space="0" w:color="auto"/>
                  </w:divBdr>
                  <w:divsChild>
                    <w:div w:id="304625640">
                      <w:marLeft w:val="0"/>
                      <w:marRight w:val="0"/>
                      <w:marTop w:val="0"/>
                      <w:marBottom w:val="0"/>
                      <w:divBdr>
                        <w:top w:val="none" w:sz="0" w:space="0" w:color="auto"/>
                        <w:left w:val="none" w:sz="0" w:space="0" w:color="auto"/>
                        <w:bottom w:val="none" w:sz="0" w:space="0" w:color="auto"/>
                        <w:right w:val="none" w:sz="0" w:space="0" w:color="auto"/>
                      </w:divBdr>
                      <w:divsChild>
                        <w:div w:id="247155291">
                          <w:marLeft w:val="0"/>
                          <w:marRight w:val="0"/>
                          <w:marTop w:val="0"/>
                          <w:marBottom w:val="0"/>
                          <w:divBdr>
                            <w:top w:val="none" w:sz="0" w:space="0" w:color="auto"/>
                            <w:left w:val="none" w:sz="0" w:space="0" w:color="auto"/>
                            <w:bottom w:val="none" w:sz="0" w:space="0" w:color="auto"/>
                            <w:right w:val="none" w:sz="0" w:space="0" w:color="auto"/>
                          </w:divBdr>
                          <w:divsChild>
                            <w:div w:id="2113240603">
                              <w:marLeft w:val="0"/>
                              <w:marRight w:val="0"/>
                              <w:marTop w:val="0"/>
                              <w:marBottom w:val="0"/>
                              <w:divBdr>
                                <w:top w:val="none" w:sz="0" w:space="0" w:color="auto"/>
                                <w:left w:val="none" w:sz="0" w:space="0" w:color="auto"/>
                                <w:bottom w:val="none" w:sz="0" w:space="0" w:color="auto"/>
                                <w:right w:val="none" w:sz="0" w:space="0" w:color="auto"/>
                              </w:divBdr>
                              <w:divsChild>
                                <w:div w:id="908342155">
                                  <w:marLeft w:val="0"/>
                                  <w:marRight w:val="0"/>
                                  <w:marTop w:val="0"/>
                                  <w:marBottom w:val="0"/>
                                  <w:divBdr>
                                    <w:top w:val="none" w:sz="0" w:space="0" w:color="auto"/>
                                    <w:left w:val="none" w:sz="0" w:space="0" w:color="auto"/>
                                    <w:bottom w:val="none" w:sz="0" w:space="0" w:color="auto"/>
                                    <w:right w:val="none" w:sz="0" w:space="0" w:color="auto"/>
                                  </w:divBdr>
                                  <w:divsChild>
                                    <w:div w:id="589968913">
                                      <w:marLeft w:val="0"/>
                                      <w:marRight w:val="0"/>
                                      <w:marTop w:val="0"/>
                                      <w:marBottom w:val="0"/>
                                      <w:divBdr>
                                        <w:top w:val="none" w:sz="0" w:space="0" w:color="auto"/>
                                        <w:left w:val="none" w:sz="0" w:space="0" w:color="auto"/>
                                        <w:bottom w:val="none" w:sz="0" w:space="0" w:color="auto"/>
                                        <w:right w:val="none" w:sz="0" w:space="0" w:color="auto"/>
                                      </w:divBdr>
                                      <w:divsChild>
                                        <w:div w:id="1995253493">
                                          <w:marLeft w:val="0"/>
                                          <w:marRight w:val="0"/>
                                          <w:marTop w:val="0"/>
                                          <w:marBottom w:val="0"/>
                                          <w:divBdr>
                                            <w:top w:val="none" w:sz="0" w:space="0" w:color="auto"/>
                                            <w:left w:val="none" w:sz="0" w:space="0" w:color="auto"/>
                                            <w:bottom w:val="none" w:sz="0" w:space="0" w:color="auto"/>
                                            <w:right w:val="none" w:sz="0" w:space="0" w:color="auto"/>
                                          </w:divBdr>
                                          <w:divsChild>
                                            <w:div w:id="360520482">
                                              <w:marLeft w:val="0"/>
                                              <w:marRight w:val="0"/>
                                              <w:marTop w:val="0"/>
                                              <w:marBottom w:val="0"/>
                                              <w:divBdr>
                                                <w:top w:val="none" w:sz="0" w:space="0" w:color="auto"/>
                                                <w:left w:val="none" w:sz="0" w:space="0" w:color="auto"/>
                                                <w:bottom w:val="none" w:sz="0" w:space="0" w:color="auto"/>
                                                <w:right w:val="none" w:sz="0" w:space="0" w:color="auto"/>
                                              </w:divBdr>
                                              <w:divsChild>
                                                <w:div w:id="1673146385">
                                                  <w:marLeft w:val="-225"/>
                                                  <w:marRight w:val="-225"/>
                                                  <w:marTop w:val="0"/>
                                                  <w:marBottom w:val="0"/>
                                                  <w:divBdr>
                                                    <w:top w:val="none" w:sz="0" w:space="0" w:color="auto"/>
                                                    <w:left w:val="none" w:sz="0" w:space="0" w:color="auto"/>
                                                    <w:bottom w:val="none" w:sz="0" w:space="0" w:color="auto"/>
                                                    <w:right w:val="none" w:sz="0" w:space="0" w:color="auto"/>
                                                  </w:divBdr>
                                                  <w:divsChild>
                                                    <w:div w:id="847645609">
                                                      <w:marLeft w:val="0"/>
                                                      <w:marRight w:val="0"/>
                                                      <w:marTop w:val="0"/>
                                                      <w:marBottom w:val="0"/>
                                                      <w:divBdr>
                                                        <w:top w:val="none" w:sz="0" w:space="0" w:color="auto"/>
                                                        <w:left w:val="none" w:sz="0" w:space="0" w:color="auto"/>
                                                        <w:bottom w:val="none" w:sz="0" w:space="0" w:color="auto"/>
                                                        <w:right w:val="none" w:sz="0" w:space="0" w:color="auto"/>
                                                      </w:divBdr>
                                                      <w:divsChild>
                                                        <w:div w:id="1067531723">
                                                          <w:marLeft w:val="0"/>
                                                          <w:marRight w:val="0"/>
                                                          <w:marTop w:val="0"/>
                                                          <w:marBottom w:val="0"/>
                                                          <w:divBdr>
                                                            <w:top w:val="none" w:sz="0" w:space="0" w:color="auto"/>
                                                            <w:left w:val="none" w:sz="0" w:space="0" w:color="auto"/>
                                                            <w:bottom w:val="none" w:sz="0" w:space="0" w:color="auto"/>
                                                            <w:right w:val="none" w:sz="0" w:space="0" w:color="auto"/>
                                                          </w:divBdr>
                                                          <w:divsChild>
                                                            <w:div w:id="952711147">
                                                              <w:marLeft w:val="0"/>
                                                              <w:marRight w:val="0"/>
                                                              <w:marTop w:val="0"/>
                                                              <w:marBottom w:val="0"/>
                                                              <w:divBdr>
                                                                <w:top w:val="none" w:sz="0" w:space="0" w:color="auto"/>
                                                                <w:left w:val="none" w:sz="0" w:space="0" w:color="auto"/>
                                                                <w:bottom w:val="none" w:sz="0" w:space="0" w:color="auto"/>
                                                                <w:right w:val="none" w:sz="0" w:space="0" w:color="auto"/>
                                                              </w:divBdr>
                                                              <w:divsChild>
                                                                <w:div w:id="1709719304">
                                                                  <w:marLeft w:val="0"/>
                                                                  <w:marRight w:val="0"/>
                                                                  <w:marTop w:val="0"/>
                                                                  <w:marBottom w:val="0"/>
                                                                  <w:divBdr>
                                                                    <w:top w:val="none" w:sz="0" w:space="0" w:color="auto"/>
                                                                    <w:left w:val="none" w:sz="0" w:space="0" w:color="auto"/>
                                                                    <w:bottom w:val="none" w:sz="0" w:space="0" w:color="auto"/>
                                                                    <w:right w:val="none" w:sz="0" w:space="0" w:color="auto"/>
                                                                  </w:divBdr>
                                                                  <w:divsChild>
                                                                    <w:div w:id="13541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8696653">
      <w:bodyDiv w:val="1"/>
      <w:marLeft w:val="0"/>
      <w:marRight w:val="0"/>
      <w:marTop w:val="0"/>
      <w:marBottom w:val="0"/>
      <w:divBdr>
        <w:top w:val="none" w:sz="0" w:space="0" w:color="auto"/>
        <w:left w:val="none" w:sz="0" w:space="0" w:color="auto"/>
        <w:bottom w:val="none" w:sz="0" w:space="0" w:color="auto"/>
        <w:right w:val="none" w:sz="0" w:space="0" w:color="auto"/>
      </w:divBdr>
    </w:div>
    <w:div w:id="1119835546">
      <w:bodyDiv w:val="1"/>
      <w:marLeft w:val="0"/>
      <w:marRight w:val="0"/>
      <w:marTop w:val="0"/>
      <w:marBottom w:val="0"/>
      <w:divBdr>
        <w:top w:val="none" w:sz="0" w:space="0" w:color="auto"/>
        <w:left w:val="none" w:sz="0" w:space="0" w:color="auto"/>
        <w:bottom w:val="none" w:sz="0" w:space="0" w:color="auto"/>
        <w:right w:val="none" w:sz="0" w:space="0" w:color="auto"/>
      </w:divBdr>
    </w:div>
    <w:div w:id="1152717191">
      <w:bodyDiv w:val="1"/>
      <w:marLeft w:val="0"/>
      <w:marRight w:val="0"/>
      <w:marTop w:val="0"/>
      <w:marBottom w:val="0"/>
      <w:divBdr>
        <w:top w:val="none" w:sz="0" w:space="0" w:color="auto"/>
        <w:left w:val="none" w:sz="0" w:space="0" w:color="auto"/>
        <w:bottom w:val="none" w:sz="0" w:space="0" w:color="auto"/>
        <w:right w:val="none" w:sz="0" w:space="0" w:color="auto"/>
      </w:divBdr>
    </w:div>
    <w:div w:id="1199658520">
      <w:bodyDiv w:val="1"/>
      <w:marLeft w:val="0"/>
      <w:marRight w:val="0"/>
      <w:marTop w:val="0"/>
      <w:marBottom w:val="0"/>
      <w:divBdr>
        <w:top w:val="none" w:sz="0" w:space="0" w:color="auto"/>
        <w:left w:val="none" w:sz="0" w:space="0" w:color="auto"/>
        <w:bottom w:val="none" w:sz="0" w:space="0" w:color="auto"/>
        <w:right w:val="none" w:sz="0" w:space="0" w:color="auto"/>
      </w:divBdr>
    </w:div>
    <w:div w:id="1279069236">
      <w:bodyDiv w:val="1"/>
      <w:marLeft w:val="0"/>
      <w:marRight w:val="0"/>
      <w:marTop w:val="0"/>
      <w:marBottom w:val="0"/>
      <w:divBdr>
        <w:top w:val="none" w:sz="0" w:space="0" w:color="auto"/>
        <w:left w:val="none" w:sz="0" w:space="0" w:color="auto"/>
        <w:bottom w:val="none" w:sz="0" w:space="0" w:color="auto"/>
        <w:right w:val="none" w:sz="0" w:space="0" w:color="auto"/>
      </w:divBdr>
    </w:div>
    <w:div w:id="1302689708">
      <w:bodyDiv w:val="1"/>
      <w:marLeft w:val="0"/>
      <w:marRight w:val="0"/>
      <w:marTop w:val="0"/>
      <w:marBottom w:val="0"/>
      <w:divBdr>
        <w:top w:val="none" w:sz="0" w:space="0" w:color="auto"/>
        <w:left w:val="none" w:sz="0" w:space="0" w:color="auto"/>
        <w:bottom w:val="none" w:sz="0" w:space="0" w:color="auto"/>
        <w:right w:val="none" w:sz="0" w:space="0" w:color="auto"/>
      </w:divBdr>
    </w:div>
    <w:div w:id="1436903841">
      <w:bodyDiv w:val="1"/>
      <w:marLeft w:val="0"/>
      <w:marRight w:val="0"/>
      <w:marTop w:val="0"/>
      <w:marBottom w:val="0"/>
      <w:divBdr>
        <w:top w:val="none" w:sz="0" w:space="0" w:color="auto"/>
        <w:left w:val="none" w:sz="0" w:space="0" w:color="auto"/>
        <w:bottom w:val="none" w:sz="0" w:space="0" w:color="auto"/>
        <w:right w:val="none" w:sz="0" w:space="0" w:color="auto"/>
      </w:divBdr>
    </w:div>
    <w:div w:id="1476333391">
      <w:bodyDiv w:val="1"/>
      <w:marLeft w:val="0"/>
      <w:marRight w:val="0"/>
      <w:marTop w:val="0"/>
      <w:marBottom w:val="0"/>
      <w:divBdr>
        <w:top w:val="none" w:sz="0" w:space="0" w:color="auto"/>
        <w:left w:val="none" w:sz="0" w:space="0" w:color="auto"/>
        <w:bottom w:val="none" w:sz="0" w:space="0" w:color="auto"/>
        <w:right w:val="none" w:sz="0" w:space="0" w:color="auto"/>
      </w:divBdr>
    </w:div>
    <w:div w:id="1543402500">
      <w:bodyDiv w:val="1"/>
      <w:marLeft w:val="0"/>
      <w:marRight w:val="0"/>
      <w:marTop w:val="0"/>
      <w:marBottom w:val="0"/>
      <w:divBdr>
        <w:top w:val="none" w:sz="0" w:space="0" w:color="auto"/>
        <w:left w:val="none" w:sz="0" w:space="0" w:color="auto"/>
        <w:bottom w:val="none" w:sz="0" w:space="0" w:color="auto"/>
        <w:right w:val="none" w:sz="0" w:space="0" w:color="auto"/>
      </w:divBdr>
    </w:div>
    <w:div w:id="1546794443">
      <w:bodyDiv w:val="1"/>
      <w:marLeft w:val="0"/>
      <w:marRight w:val="0"/>
      <w:marTop w:val="0"/>
      <w:marBottom w:val="0"/>
      <w:divBdr>
        <w:top w:val="none" w:sz="0" w:space="0" w:color="auto"/>
        <w:left w:val="none" w:sz="0" w:space="0" w:color="auto"/>
        <w:bottom w:val="none" w:sz="0" w:space="0" w:color="auto"/>
        <w:right w:val="none" w:sz="0" w:space="0" w:color="auto"/>
      </w:divBdr>
    </w:div>
    <w:div w:id="1627658377">
      <w:bodyDiv w:val="1"/>
      <w:marLeft w:val="0"/>
      <w:marRight w:val="0"/>
      <w:marTop w:val="0"/>
      <w:marBottom w:val="0"/>
      <w:divBdr>
        <w:top w:val="none" w:sz="0" w:space="0" w:color="auto"/>
        <w:left w:val="none" w:sz="0" w:space="0" w:color="auto"/>
        <w:bottom w:val="none" w:sz="0" w:space="0" w:color="auto"/>
        <w:right w:val="none" w:sz="0" w:space="0" w:color="auto"/>
      </w:divBdr>
    </w:div>
    <w:div w:id="1676372236">
      <w:bodyDiv w:val="1"/>
      <w:marLeft w:val="0"/>
      <w:marRight w:val="0"/>
      <w:marTop w:val="0"/>
      <w:marBottom w:val="0"/>
      <w:divBdr>
        <w:top w:val="none" w:sz="0" w:space="0" w:color="auto"/>
        <w:left w:val="none" w:sz="0" w:space="0" w:color="auto"/>
        <w:bottom w:val="none" w:sz="0" w:space="0" w:color="auto"/>
        <w:right w:val="none" w:sz="0" w:space="0" w:color="auto"/>
      </w:divBdr>
    </w:div>
    <w:div w:id="1718510046">
      <w:bodyDiv w:val="1"/>
      <w:marLeft w:val="0"/>
      <w:marRight w:val="0"/>
      <w:marTop w:val="0"/>
      <w:marBottom w:val="0"/>
      <w:divBdr>
        <w:top w:val="none" w:sz="0" w:space="0" w:color="auto"/>
        <w:left w:val="none" w:sz="0" w:space="0" w:color="auto"/>
        <w:bottom w:val="none" w:sz="0" w:space="0" w:color="auto"/>
        <w:right w:val="none" w:sz="0" w:space="0" w:color="auto"/>
      </w:divBdr>
    </w:div>
    <w:div w:id="1870215115">
      <w:bodyDiv w:val="1"/>
      <w:marLeft w:val="0"/>
      <w:marRight w:val="0"/>
      <w:marTop w:val="0"/>
      <w:marBottom w:val="0"/>
      <w:divBdr>
        <w:top w:val="none" w:sz="0" w:space="0" w:color="auto"/>
        <w:left w:val="none" w:sz="0" w:space="0" w:color="auto"/>
        <w:bottom w:val="none" w:sz="0" w:space="0" w:color="auto"/>
        <w:right w:val="none" w:sz="0" w:space="0" w:color="auto"/>
      </w:divBdr>
    </w:div>
    <w:div w:id="1877112224">
      <w:bodyDiv w:val="1"/>
      <w:marLeft w:val="0"/>
      <w:marRight w:val="0"/>
      <w:marTop w:val="0"/>
      <w:marBottom w:val="0"/>
      <w:divBdr>
        <w:top w:val="none" w:sz="0" w:space="0" w:color="auto"/>
        <w:left w:val="none" w:sz="0" w:space="0" w:color="auto"/>
        <w:bottom w:val="none" w:sz="0" w:space="0" w:color="auto"/>
        <w:right w:val="none" w:sz="0" w:space="0" w:color="auto"/>
      </w:divBdr>
    </w:div>
    <w:div w:id="1890263846">
      <w:bodyDiv w:val="1"/>
      <w:marLeft w:val="0"/>
      <w:marRight w:val="0"/>
      <w:marTop w:val="0"/>
      <w:marBottom w:val="0"/>
      <w:divBdr>
        <w:top w:val="none" w:sz="0" w:space="0" w:color="auto"/>
        <w:left w:val="none" w:sz="0" w:space="0" w:color="auto"/>
        <w:bottom w:val="none" w:sz="0" w:space="0" w:color="auto"/>
        <w:right w:val="none" w:sz="0" w:space="0" w:color="auto"/>
      </w:divBdr>
    </w:div>
    <w:div w:id="2020082272">
      <w:bodyDiv w:val="1"/>
      <w:marLeft w:val="0"/>
      <w:marRight w:val="0"/>
      <w:marTop w:val="0"/>
      <w:marBottom w:val="0"/>
      <w:divBdr>
        <w:top w:val="none" w:sz="0" w:space="0" w:color="auto"/>
        <w:left w:val="none" w:sz="0" w:space="0" w:color="auto"/>
        <w:bottom w:val="none" w:sz="0" w:space="0" w:color="auto"/>
        <w:right w:val="none" w:sz="0" w:space="0" w:color="auto"/>
      </w:divBdr>
    </w:div>
    <w:div w:id="208641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PPRS@pmc.gov.au"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support.microsoft.com/help/4501095/download-the-new-microsoft-edge-based-on-chromiu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aa.gov.au/resource-centre/government/commonwealth-indigenous-procurement-policy"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ustomXml" Target="../customXml/item2.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mailto:IPPRS@pm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410CEF471E4175B299AAF3979F56FD"/>
        <w:category>
          <w:name w:val="General"/>
          <w:gallery w:val="placeholder"/>
        </w:category>
        <w:types>
          <w:type w:val="bbPlcHdr"/>
        </w:types>
        <w:behaviors>
          <w:behavior w:val="content"/>
        </w:behaviors>
        <w:guid w:val="{DBE3C406-6640-49F3-8436-FC930009D15A}"/>
      </w:docPartPr>
      <w:docPartBody>
        <w:p w:rsidR="004D3AAD" w:rsidRDefault="00433E4E" w:rsidP="00433E4E">
          <w:pPr>
            <w:pStyle w:val="6F410CEF471E4175B299AAF3979F56FD"/>
          </w:pPr>
          <w:r w:rsidRPr="008A72E5">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7" w:usb1="00000000" w:usb2="00000000" w:usb3="00000000" w:csb0="00000197" w:csb1="00000000"/>
  </w:font>
  <w:font w:name="Montserrat Extra Bold">
    <w:altName w:val="Arial"/>
    <w:panose1 w:val="00000000000000000000"/>
    <w:charset w:val="00"/>
    <w:family w:val="modern"/>
    <w:notTrueType/>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ontserrat Semi Bold">
    <w:panose1 w:val="00000700000000000000"/>
    <w:charset w:val="00"/>
    <w:family w:val="modern"/>
    <w:notTrueType/>
    <w:pitch w:val="variable"/>
    <w:sig w:usb0="00000007" w:usb1="00000000"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7" w:usb1="00000000"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E4E"/>
    <w:rsid w:val="00045796"/>
    <w:rsid w:val="000705CA"/>
    <w:rsid w:val="000D493F"/>
    <w:rsid w:val="00117C56"/>
    <w:rsid w:val="0012265D"/>
    <w:rsid w:val="00267C5B"/>
    <w:rsid w:val="002741CC"/>
    <w:rsid w:val="002F5B04"/>
    <w:rsid w:val="003B3570"/>
    <w:rsid w:val="003C3835"/>
    <w:rsid w:val="00433E4E"/>
    <w:rsid w:val="00436DBC"/>
    <w:rsid w:val="004540C8"/>
    <w:rsid w:val="00462A44"/>
    <w:rsid w:val="004D3AAD"/>
    <w:rsid w:val="005C27AC"/>
    <w:rsid w:val="00621E43"/>
    <w:rsid w:val="00640386"/>
    <w:rsid w:val="006B791C"/>
    <w:rsid w:val="006F6369"/>
    <w:rsid w:val="008B1F30"/>
    <w:rsid w:val="00976C8E"/>
    <w:rsid w:val="009D2C6B"/>
    <w:rsid w:val="009E6B26"/>
    <w:rsid w:val="00B165F4"/>
    <w:rsid w:val="00BE5AC4"/>
    <w:rsid w:val="00D7186F"/>
    <w:rsid w:val="00E439A0"/>
    <w:rsid w:val="00F33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E4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41CC"/>
    <w:rPr>
      <w:color w:val="808080"/>
    </w:rPr>
  </w:style>
  <w:style w:type="paragraph" w:customStyle="1" w:styleId="EB0E0E495B6343F39F9FD1EE476E8E04">
    <w:name w:val="EB0E0E495B6343F39F9FD1EE476E8E04"/>
    <w:rsid w:val="00433E4E"/>
  </w:style>
  <w:style w:type="paragraph" w:customStyle="1" w:styleId="0F96EA4B92DE4519ADB48DF9FA55F756">
    <w:name w:val="0F96EA4B92DE4519ADB48DF9FA55F756"/>
    <w:rsid w:val="00433E4E"/>
  </w:style>
  <w:style w:type="paragraph" w:customStyle="1" w:styleId="923B80844D324DDFBB042FFBBBFD1030">
    <w:name w:val="923B80844D324DDFBB042FFBBBFD1030"/>
    <w:rsid w:val="00433E4E"/>
  </w:style>
  <w:style w:type="paragraph" w:customStyle="1" w:styleId="620CC1DF21E1498E89713477F5FDD05A">
    <w:name w:val="620CC1DF21E1498E89713477F5FDD05A"/>
    <w:rsid w:val="00433E4E"/>
  </w:style>
  <w:style w:type="paragraph" w:customStyle="1" w:styleId="6F410CEF471E4175B299AAF3979F56FD">
    <w:name w:val="6F410CEF471E4175B299AAF3979F56FD"/>
    <w:rsid w:val="00433E4E"/>
  </w:style>
  <w:style w:type="paragraph" w:customStyle="1" w:styleId="DEAB562ABBC7466FA9BC72DFBB37A28A">
    <w:name w:val="DEAB562ABBC7466FA9BC72DFBB37A28A"/>
    <w:rsid w:val="006B791C"/>
  </w:style>
  <w:style w:type="paragraph" w:customStyle="1" w:styleId="2C9B231DD8F34B66A0F614CEBF991BAC">
    <w:name w:val="2C9B231DD8F34B66A0F614CEBF991BAC"/>
    <w:rsid w:val="006B791C"/>
  </w:style>
  <w:style w:type="paragraph" w:customStyle="1" w:styleId="85B524A30F4848DAB91175072A4109F6">
    <w:name w:val="85B524A30F4848DAB91175072A4109F6"/>
    <w:rsid w:val="006B791C"/>
  </w:style>
  <w:style w:type="paragraph" w:customStyle="1" w:styleId="32D1BBE39A42429CA1F404833618D904">
    <w:name w:val="32D1BBE39A42429CA1F404833618D904"/>
    <w:rsid w:val="002F5B04"/>
  </w:style>
  <w:style w:type="paragraph" w:customStyle="1" w:styleId="891A6C40E09540648A1882FB7689059C">
    <w:name w:val="891A6C40E09540648A1882FB7689059C"/>
    <w:rsid w:val="002F5B04"/>
  </w:style>
  <w:style w:type="paragraph" w:customStyle="1" w:styleId="11AB455D51F24F569CDE3DE6813B7E60">
    <w:name w:val="11AB455D51F24F569CDE3DE6813B7E60"/>
    <w:rsid w:val="002F5B04"/>
  </w:style>
  <w:style w:type="paragraph" w:customStyle="1" w:styleId="A36FC14B3F5346518E769E20AD077142">
    <w:name w:val="A36FC14B3F5346518E769E20AD077142"/>
    <w:rsid w:val="002F5B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DOC20-192350</ShareHubID>
    <TaxCatchAll xmlns="166541c0-0594-4e6a-9105-c24d4b6de6f7">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42A06F13-DC39-4C4A-ABEA-D73D1AABB546}">
  <ds:schemaRefs>
    <ds:schemaRef ds:uri="http://schemas.openxmlformats.org/officeDocument/2006/bibliography"/>
  </ds:schemaRefs>
</ds:datastoreItem>
</file>

<file path=customXml/itemProps2.xml><?xml version="1.0" encoding="utf-8"?>
<ds:datastoreItem xmlns:ds="http://schemas.openxmlformats.org/officeDocument/2006/customXml" ds:itemID="{5CF579F6-36D6-45FB-A1FE-19B7BE841050}"/>
</file>

<file path=customXml/itemProps3.xml><?xml version="1.0" encoding="utf-8"?>
<ds:datastoreItem xmlns:ds="http://schemas.openxmlformats.org/officeDocument/2006/customXml" ds:itemID="{7DAB0162-4781-4873-99F1-C8E0F43BF738}"/>
</file>

<file path=customXml/itemProps4.xml><?xml version="1.0" encoding="utf-8"?>
<ds:datastoreItem xmlns:ds="http://schemas.openxmlformats.org/officeDocument/2006/customXml" ds:itemID="{54D9CDA4-A4B0-46DB-87E4-4AABB68BEFDD}"/>
</file>

<file path=docProps/app.xml><?xml version="1.0" encoding="utf-8"?>
<Properties xmlns="http://schemas.openxmlformats.org/officeDocument/2006/extended-properties" xmlns:vt="http://schemas.openxmlformats.org/officeDocument/2006/docPropsVTypes">
  <Template>Normal</Template>
  <TotalTime>0</TotalTime>
  <Pages>14</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Guide 4: How to use the IPP Reporting Solution - Welcome Pack for Industry Contractors</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4: How to use the IPP Reporting Solution - Welcome Pack for Industry Contractors</dc:title>
  <dc:creator/>
  <dc:description/>
  <cp:lastModifiedBy/>
  <cp:revision>1</cp:revision>
  <dcterms:created xsi:type="dcterms:W3CDTF">2020-07-01T02:33:00Z</dcterms:created>
  <dcterms:modified xsi:type="dcterms:W3CDTF">2020-07-01T02:33:00Z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
  </property>
  <property fmtid="{D5CDD505-2E9C-101B-9397-08002B2CF9AE}" pid="5" name="PMC.ESearch.TagGeneratedTime">
    <vt:lpwstr>2020-07-14T11:33:45</vt:lpwstr>
  </property>
  <property fmtid="{D5CDD505-2E9C-101B-9397-08002B2CF9AE}" pid="6" name="HPRMSecurityCaveat">
    <vt:lpwstr/>
  </property>
</Properties>
</file>