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0876AD" w14:textId="77777777" w:rsidR="007F430A" w:rsidRPr="00BC169E" w:rsidRDefault="007F430A" w:rsidP="00BC169E">
      <w:pPr>
        <w:pStyle w:val="Heading1"/>
      </w:pPr>
      <w:r w:rsidRPr="00BC169E">
        <w:t>INDIGENOUS PEOPLES ECONOMIC AND TRADE COOPERATION ARRANGEMENT</w:t>
      </w:r>
    </w:p>
    <w:p w14:paraId="13CB6C77" w14:textId="77777777" w:rsidR="007F430A" w:rsidRPr="00BC169E" w:rsidRDefault="007F430A" w:rsidP="00BC169E">
      <w:pPr>
        <w:pStyle w:val="Heading2"/>
      </w:pPr>
    </w:p>
    <w:p w14:paraId="7E0CDEDA" w14:textId="77777777" w:rsidR="007F430A" w:rsidRPr="00BC169E" w:rsidRDefault="007F430A" w:rsidP="00BC169E">
      <w:pPr>
        <w:pStyle w:val="Heading2"/>
      </w:pPr>
      <w:r w:rsidRPr="00BC169E">
        <w:t>1.</w:t>
      </w:r>
      <w:r w:rsidRPr="00BC169E">
        <w:tab/>
        <w:t>GENERAL UNDERSTANDINGS</w:t>
      </w:r>
    </w:p>
    <w:p w14:paraId="4ECE584A" w14:textId="77777777" w:rsidR="007F430A" w:rsidRPr="00184429" w:rsidRDefault="007F430A" w:rsidP="007F430A">
      <w:pPr>
        <w:spacing w:line="276" w:lineRule="auto"/>
        <w:jc w:val="both"/>
        <w:rPr>
          <w:szCs w:val="20"/>
        </w:rPr>
      </w:pPr>
    </w:p>
    <w:p w14:paraId="5D1DFBE7" w14:textId="77777777" w:rsidR="007F430A" w:rsidRPr="006D5B96" w:rsidRDefault="007F430A" w:rsidP="007F430A">
      <w:pPr>
        <w:tabs>
          <w:tab w:val="clear" w:pos="567"/>
          <w:tab w:val="left" w:pos="709"/>
        </w:tabs>
        <w:spacing w:line="276" w:lineRule="auto"/>
        <w:ind w:left="709" w:hanging="709"/>
        <w:jc w:val="both"/>
        <w:rPr>
          <w:szCs w:val="20"/>
        </w:rPr>
      </w:pPr>
      <w:r w:rsidRPr="006D5B96">
        <w:rPr>
          <w:szCs w:val="20"/>
        </w:rPr>
        <w:t>(a)</w:t>
      </w:r>
      <w:r w:rsidRPr="006D5B96">
        <w:rPr>
          <w:szCs w:val="20"/>
        </w:rPr>
        <w:tab/>
      </w:r>
      <w:r w:rsidRPr="00367A71">
        <w:rPr>
          <w:i/>
          <w:szCs w:val="20"/>
        </w:rPr>
        <w:t xml:space="preserve">In entering this Arrangement on Indigenous Peoples Economic and </w:t>
      </w:r>
      <w:r w:rsidRPr="00367A71">
        <w:rPr>
          <w:i/>
          <w:szCs w:val="20"/>
        </w:rPr>
        <w:br/>
        <w:t>Trade Cooperation, the participating economies:</w:t>
      </w:r>
      <w:r w:rsidRPr="00367A71">
        <w:rPr>
          <w:rStyle w:val="FootnoteReference"/>
          <w:i/>
          <w:szCs w:val="20"/>
        </w:rPr>
        <w:footnoteReference w:id="1"/>
      </w:r>
    </w:p>
    <w:p w14:paraId="6255B1C5" w14:textId="77777777" w:rsidR="007F430A" w:rsidRPr="006D5B96" w:rsidRDefault="007F430A" w:rsidP="007F430A">
      <w:pPr>
        <w:spacing w:line="276" w:lineRule="auto"/>
        <w:jc w:val="both"/>
        <w:rPr>
          <w:szCs w:val="20"/>
        </w:rPr>
      </w:pPr>
    </w:p>
    <w:p w14:paraId="0C91BF24" w14:textId="77777777" w:rsidR="007F430A" w:rsidRPr="006D5B96" w:rsidRDefault="007F430A" w:rsidP="007F430A">
      <w:pPr>
        <w:tabs>
          <w:tab w:val="clear" w:pos="567"/>
        </w:tabs>
        <w:spacing w:line="276" w:lineRule="auto"/>
        <w:ind w:left="1418" w:hanging="709"/>
        <w:jc w:val="both"/>
        <w:rPr>
          <w:szCs w:val="20"/>
        </w:rPr>
      </w:pPr>
      <w:r w:rsidRPr="006D5B96">
        <w:rPr>
          <w:szCs w:val="20"/>
        </w:rPr>
        <w:t>(</w:t>
      </w:r>
      <w:r>
        <w:rPr>
          <w:szCs w:val="20"/>
        </w:rPr>
        <w:t>i</w:t>
      </w:r>
      <w:r w:rsidRPr="006D5B96">
        <w:rPr>
          <w:szCs w:val="20"/>
        </w:rPr>
        <w:t>)</w:t>
      </w:r>
      <w:r w:rsidRPr="006D5B96">
        <w:rPr>
          <w:szCs w:val="20"/>
        </w:rPr>
        <w:tab/>
      </w:r>
      <w:r w:rsidRPr="00367A71">
        <w:rPr>
          <w:i/>
          <w:szCs w:val="20"/>
        </w:rPr>
        <w:t xml:space="preserve">Acknowledge the importance of respectful economic relationships with </w:t>
      </w:r>
      <w:r w:rsidRPr="00367A71">
        <w:rPr>
          <w:i/>
          <w:szCs w:val="20"/>
        </w:rPr>
        <w:br/>
        <w:t>Indigenous peoples.</w:t>
      </w:r>
    </w:p>
    <w:p w14:paraId="4E5E831F" w14:textId="77777777" w:rsidR="007F430A" w:rsidRPr="006D5B96" w:rsidRDefault="007F430A" w:rsidP="007F430A">
      <w:pPr>
        <w:spacing w:line="276" w:lineRule="auto"/>
        <w:ind w:left="993" w:hanging="426"/>
        <w:jc w:val="both"/>
        <w:rPr>
          <w:szCs w:val="20"/>
        </w:rPr>
      </w:pPr>
      <w:bookmarkStart w:id="0" w:name="_GoBack"/>
      <w:bookmarkEnd w:id="0"/>
    </w:p>
    <w:p w14:paraId="1AD91B33" w14:textId="77777777" w:rsidR="007F430A" w:rsidRPr="005354DC" w:rsidRDefault="007F430A" w:rsidP="007F430A">
      <w:pPr>
        <w:tabs>
          <w:tab w:val="clear" w:pos="567"/>
        </w:tabs>
        <w:spacing w:line="276" w:lineRule="auto"/>
        <w:ind w:left="1418" w:hanging="709"/>
        <w:jc w:val="both"/>
        <w:rPr>
          <w:szCs w:val="20"/>
        </w:rPr>
      </w:pPr>
      <w:r w:rsidRPr="006D5B96">
        <w:rPr>
          <w:szCs w:val="20"/>
        </w:rPr>
        <w:t>(</w:t>
      </w:r>
      <w:r>
        <w:rPr>
          <w:szCs w:val="20"/>
        </w:rPr>
        <w:t>ii</w:t>
      </w:r>
      <w:r w:rsidRPr="006D5B96">
        <w:rPr>
          <w:szCs w:val="20"/>
        </w:rPr>
        <w:t>)</w:t>
      </w:r>
      <w:r w:rsidRPr="006D5B96">
        <w:rPr>
          <w:szCs w:val="20"/>
        </w:rPr>
        <w:tab/>
      </w:r>
      <w:r w:rsidRPr="00367A71">
        <w:rPr>
          <w:i/>
          <w:szCs w:val="20"/>
        </w:rPr>
        <w:t xml:space="preserve">Recognise the need to honour, respect, and promote the rights of </w:t>
      </w:r>
      <w:r w:rsidRPr="00367A71">
        <w:rPr>
          <w:i/>
          <w:szCs w:val="20"/>
        </w:rPr>
        <w:br/>
        <w:t>Indigenous peoples, including those affirmed in treaties, agreements, and other constructive arrangements.</w:t>
      </w:r>
    </w:p>
    <w:p w14:paraId="15F52C53" w14:textId="77777777" w:rsidR="007F430A" w:rsidRPr="00A74135" w:rsidRDefault="007F430A" w:rsidP="007F430A">
      <w:pPr>
        <w:spacing w:line="276" w:lineRule="auto"/>
        <w:ind w:left="993" w:hanging="426"/>
        <w:jc w:val="both"/>
        <w:rPr>
          <w:i/>
          <w:szCs w:val="20"/>
        </w:rPr>
      </w:pPr>
    </w:p>
    <w:p w14:paraId="79B239DA" w14:textId="77777777" w:rsidR="007F430A" w:rsidRPr="005354DC" w:rsidRDefault="007F430A" w:rsidP="007F430A">
      <w:pPr>
        <w:tabs>
          <w:tab w:val="clear" w:pos="567"/>
        </w:tabs>
        <w:spacing w:line="276" w:lineRule="auto"/>
        <w:ind w:left="1418" w:hanging="709"/>
        <w:jc w:val="both"/>
        <w:rPr>
          <w:szCs w:val="20"/>
        </w:rPr>
      </w:pPr>
      <w:r>
        <w:rPr>
          <w:szCs w:val="20"/>
        </w:rPr>
        <w:t>(iii)</w:t>
      </w:r>
      <w:r>
        <w:rPr>
          <w:szCs w:val="20"/>
        </w:rPr>
        <w:tab/>
      </w:r>
      <w:r w:rsidRPr="00367A71">
        <w:rPr>
          <w:i/>
          <w:szCs w:val="20"/>
        </w:rPr>
        <w:t>Acknowledge and affirm that Indigenous peoples have the right to be free from discrimination and the right to enjoy fully all rights affirmed and established under applicable international and domestic laws.</w:t>
      </w:r>
    </w:p>
    <w:p w14:paraId="456247E5" w14:textId="77777777" w:rsidR="007F430A" w:rsidRPr="005354DC" w:rsidRDefault="007F430A" w:rsidP="007F430A">
      <w:pPr>
        <w:tabs>
          <w:tab w:val="clear" w:pos="567"/>
        </w:tabs>
        <w:spacing w:line="276" w:lineRule="auto"/>
        <w:ind w:left="1418" w:hanging="709"/>
        <w:jc w:val="both"/>
        <w:rPr>
          <w:szCs w:val="20"/>
        </w:rPr>
      </w:pPr>
    </w:p>
    <w:p w14:paraId="666D0504" w14:textId="77777777" w:rsidR="007F430A" w:rsidRPr="005354DC" w:rsidRDefault="007F430A" w:rsidP="007F430A">
      <w:pPr>
        <w:tabs>
          <w:tab w:val="clear" w:pos="567"/>
        </w:tabs>
        <w:spacing w:line="276" w:lineRule="auto"/>
        <w:ind w:left="1418" w:hanging="709"/>
        <w:jc w:val="both"/>
        <w:rPr>
          <w:szCs w:val="20"/>
        </w:rPr>
      </w:pPr>
      <w:r>
        <w:rPr>
          <w:szCs w:val="20"/>
        </w:rPr>
        <w:t>(iv)</w:t>
      </w:r>
      <w:r>
        <w:rPr>
          <w:szCs w:val="20"/>
        </w:rPr>
        <w:tab/>
      </w:r>
      <w:r w:rsidRPr="00367A71">
        <w:rPr>
          <w:i/>
          <w:szCs w:val="20"/>
        </w:rPr>
        <w:t>Recognise and respect that Indigenous peoples have been engaged in trade since time immemorial and that trade is fundamental to Indigenous history, identity, values, culture, ancestry, and economic wellbeing.</w:t>
      </w:r>
    </w:p>
    <w:p w14:paraId="7F6648B6" w14:textId="77777777" w:rsidR="007F430A" w:rsidRPr="005354DC" w:rsidRDefault="007F430A" w:rsidP="007F430A">
      <w:pPr>
        <w:tabs>
          <w:tab w:val="clear" w:pos="567"/>
        </w:tabs>
        <w:spacing w:line="276" w:lineRule="auto"/>
        <w:ind w:left="1418" w:hanging="709"/>
        <w:jc w:val="both"/>
        <w:rPr>
          <w:szCs w:val="20"/>
        </w:rPr>
      </w:pPr>
    </w:p>
    <w:p w14:paraId="12005B4A" w14:textId="77777777" w:rsidR="007F430A" w:rsidRPr="005354DC" w:rsidRDefault="007F430A" w:rsidP="007F430A">
      <w:pPr>
        <w:tabs>
          <w:tab w:val="clear" w:pos="567"/>
        </w:tabs>
        <w:spacing w:line="276" w:lineRule="auto"/>
        <w:ind w:left="1418" w:hanging="709"/>
        <w:jc w:val="both"/>
        <w:rPr>
          <w:szCs w:val="20"/>
        </w:rPr>
      </w:pPr>
      <w:r>
        <w:rPr>
          <w:szCs w:val="20"/>
        </w:rPr>
        <w:t>(v)</w:t>
      </w:r>
      <w:r>
        <w:rPr>
          <w:szCs w:val="20"/>
        </w:rPr>
        <w:tab/>
      </w:r>
      <w:r w:rsidRPr="00367A71">
        <w:rPr>
          <w:i/>
          <w:szCs w:val="20"/>
        </w:rPr>
        <w:t>Acknowledge that Indigenous peoples have the right to maintain and develop their economic systems and institutions, and to engage freely in all their traditional and other economic activities.</w:t>
      </w:r>
      <w:r w:rsidRPr="005354DC">
        <w:rPr>
          <w:szCs w:val="20"/>
        </w:rPr>
        <w:t xml:space="preserve"> </w:t>
      </w:r>
    </w:p>
    <w:p w14:paraId="32BAF263" w14:textId="77777777" w:rsidR="007F430A" w:rsidRPr="005354DC" w:rsidRDefault="007F430A" w:rsidP="007F430A">
      <w:pPr>
        <w:tabs>
          <w:tab w:val="clear" w:pos="567"/>
        </w:tabs>
        <w:spacing w:line="276" w:lineRule="auto"/>
        <w:ind w:left="1418" w:hanging="709"/>
        <w:jc w:val="both"/>
        <w:rPr>
          <w:szCs w:val="20"/>
        </w:rPr>
      </w:pPr>
    </w:p>
    <w:p w14:paraId="48F184E6" w14:textId="77777777" w:rsidR="007F430A" w:rsidRPr="005354DC" w:rsidRDefault="007F430A" w:rsidP="007F430A">
      <w:pPr>
        <w:tabs>
          <w:tab w:val="clear" w:pos="567"/>
        </w:tabs>
        <w:spacing w:line="276" w:lineRule="auto"/>
        <w:ind w:left="1418" w:hanging="709"/>
        <w:jc w:val="both"/>
        <w:rPr>
          <w:szCs w:val="20"/>
        </w:rPr>
      </w:pPr>
      <w:r>
        <w:rPr>
          <w:szCs w:val="20"/>
        </w:rPr>
        <w:t>(vi)</w:t>
      </w:r>
      <w:r w:rsidRPr="005354DC">
        <w:rPr>
          <w:szCs w:val="20"/>
        </w:rPr>
        <w:t xml:space="preserve"> </w:t>
      </w:r>
      <w:r>
        <w:rPr>
          <w:szCs w:val="20"/>
        </w:rPr>
        <w:tab/>
      </w:r>
      <w:r w:rsidRPr="00C5379B">
        <w:rPr>
          <w:i/>
          <w:szCs w:val="20"/>
        </w:rPr>
        <w:t xml:space="preserve">Affirm the need to honour, respect, and promote the inherent rights of </w:t>
      </w:r>
      <w:r w:rsidRPr="00C5379B">
        <w:rPr>
          <w:i/>
          <w:szCs w:val="20"/>
        </w:rPr>
        <w:br/>
        <w:t xml:space="preserve">Indigenous peoples as reflected in the </w:t>
      </w:r>
      <w:r w:rsidRPr="00365229">
        <w:rPr>
          <w:szCs w:val="20"/>
        </w:rPr>
        <w:t>United Nations Declaration on the Rights of Indigenous Peoples</w:t>
      </w:r>
      <w:r w:rsidRPr="00C5379B">
        <w:rPr>
          <w:i/>
          <w:szCs w:val="20"/>
        </w:rPr>
        <w:t xml:space="preserve"> adopted in New York on 13 September 2007 (the </w:t>
      </w:r>
      <w:r w:rsidRPr="00496F5F">
        <w:rPr>
          <w:szCs w:val="20"/>
        </w:rPr>
        <w:t>United Nations Declaration</w:t>
      </w:r>
      <w:r w:rsidRPr="00C5379B">
        <w:rPr>
          <w:i/>
          <w:szCs w:val="20"/>
        </w:rPr>
        <w:t>) and other international instruments and constructive arrangements.</w:t>
      </w:r>
    </w:p>
    <w:p w14:paraId="74844996" w14:textId="77777777" w:rsidR="007F430A" w:rsidRPr="005354DC" w:rsidRDefault="007F430A" w:rsidP="007F430A">
      <w:pPr>
        <w:tabs>
          <w:tab w:val="clear" w:pos="567"/>
        </w:tabs>
        <w:spacing w:line="276" w:lineRule="auto"/>
        <w:ind w:left="1418" w:hanging="709"/>
        <w:jc w:val="both"/>
        <w:rPr>
          <w:szCs w:val="20"/>
        </w:rPr>
      </w:pPr>
    </w:p>
    <w:p w14:paraId="1207FE20" w14:textId="77777777" w:rsidR="007F430A" w:rsidRPr="005354DC" w:rsidRDefault="007F430A" w:rsidP="007F430A">
      <w:pPr>
        <w:tabs>
          <w:tab w:val="clear" w:pos="567"/>
        </w:tabs>
        <w:spacing w:line="276" w:lineRule="auto"/>
        <w:ind w:left="1418" w:hanging="709"/>
        <w:jc w:val="both"/>
        <w:rPr>
          <w:szCs w:val="20"/>
        </w:rPr>
      </w:pPr>
      <w:r>
        <w:rPr>
          <w:szCs w:val="20"/>
        </w:rPr>
        <w:t>(vii)</w:t>
      </w:r>
      <w:r w:rsidRPr="005354DC">
        <w:rPr>
          <w:szCs w:val="20"/>
        </w:rPr>
        <w:t xml:space="preserve"> </w:t>
      </w:r>
      <w:r>
        <w:rPr>
          <w:szCs w:val="20"/>
        </w:rPr>
        <w:tab/>
      </w:r>
      <w:r w:rsidRPr="00C5379B">
        <w:rPr>
          <w:i/>
          <w:szCs w:val="20"/>
        </w:rPr>
        <w:t xml:space="preserve">Recognise the importance of each participating economy implementing this Arrangement in a manner consistent with its domestic laws and the </w:t>
      </w:r>
      <w:r w:rsidRPr="00D8401B">
        <w:rPr>
          <w:szCs w:val="20"/>
        </w:rPr>
        <w:t>United Nations Declaration</w:t>
      </w:r>
      <w:r w:rsidRPr="00C5379B">
        <w:rPr>
          <w:i/>
          <w:szCs w:val="20"/>
        </w:rPr>
        <w:t>, including with regard to free, prior, and informed consent.</w:t>
      </w:r>
      <w:r w:rsidRPr="005354DC">
        <w:rPr>
          <w:szCs w:val="20"/>
        </w:rPr>
        <w:t xml:space="preserve"> </w:t>
      </w:r>
    </w:p>
    <w:p w14:paraId="57ACC433" w14:textId="77777777" w:rsidR="007F430A" w:rsidRPr="00A74135" w:rsidRDefault="007F430A" w:rsidP="007F430A">
      <w:pPr>
        <w:tabs>
          <w:tab w:val="clear" w:pos="567"/>
        </w:tabs>
        <w:spacing w:line="276" w:lineRule="auto"/>
        <w:ind w:left="1418" w:hanging="709"/>
        <w:jc w:val="both"/>
        <w:rPr>
          <w:szCs w:val="20"/>
        </w:rPr>
      </w:pPr>
      <w:r>
        <w:rPr>
          <w:szCs w:val="20"/>
        </w:rPr>
        <w:tab/>
      </w:r>
    </w:p>
    <w:p w14:paraId="19EFC9AC" w14:textId="77777777" w:rsidR="007F430A" w:rsidRPr="005354DC" w:rsidRDefault="007F430A" w:rsidP="007F430A">
      <w:pPr>
        <w:tabs>
          <w:tab w:val="clear" w:pos="567"/>
        </w:tabs>
        <w:spacing w:line="276" w:lineRule="auto"/>
        <w:ind w:left="1418" w:hanging="709"/>
        <w:jc w:val="both"/>
        <w:rPr>
          <w:szCs w:val="20"/>
        </w:rPr>
      </w:pPr>
      <w:r>
        <w:rPr>
          <w:szCs w:val="20"/>
        </w:rPr>
        <w:t>(viii)</w:t>
      </w:r>
      <w:r w:rsidRPr="005354DC">
        <w:rPr>
          <w:szCs w:val="20"/>
        </w:rPr>
        <w:t xml:space="preserve"> </w:t>
      </w:r>
      <w:r>
        <w:rPr>
          <w:szCs w:val="20"/>
        </w:rPr>
        <w:tab/>
      </w:r>
      <w:r w:rsidRPr="00C5379B">
        <w:rPr>
          <w:i/>
          <w:szCs w:val="20"/>
        </w:rPr>
        <w:t>Respect and support the integral role that Indigenous peoples play in each participating economy’s societies and economies.</w:t>
      </w:r>
    </w:p>
    <w:p w14:paraId="1F18899A" w14:textId="77777777" w:rsidR="007F430A" w:rsidRPr="005354DC" w:rsidRDefault="007F430A" w:rsidP="007F430A">
      <w:pPr>
        <w:tabs>
          <w:tab w:val="clear" w:pos="567"/>
        </w:tabs>
        <w:spacing w:line="276" w:lineRule="auto"/>
        <w:ind w:left="1418" w:hanging="709"/>
        <w:jc w:val="both"/>
        <w:rPr>
          <w:szCs w:val="20"/>
        </w:rPr>
      </w:pPr>
    </w:p>
    <w:p w14:paraId="0B63A2AE" w14:textId="77777777" w:rsidR="007F430A" w:rsidRDefault="007F430A" w:rsidP="007F430A">
      <w:pPr>
        <w:tabs>
          <w:tab w:val="clear" w:pos="567"/>
        </w:tabs>
        <w:spacing w:line="276" w:lineRule="auto"/>
        <w:ind w:left="1418" w:hanging="709"/>
        <w:jc w:val="both"/>
        <w:rPr>
          <w:szCs w:val="20"/>
        </w:rPr>
      </w:pPr>
      <w:r>
        <w:rPr>
          <w:szCs w:val="20"/>
        </w:rPr>
        <w:t>(</w:t>
      </w:r>
      <w:r w:rsidRPr="009F5740">
        <w:rPr>
          <w:szCs w:val="20"/>
        </w:rPr>
        <w:t>i</w:t>
      </w:r>
      <w:r>
        <w:rPr>
          <w:szCs w:val="20"/>
        </w:rPr>
        <w:t>x)</w:t>
      </w:r>
      <w:r w:rsidRPr="005354DC">
        <w:rPr>
          <w:szCs w:val="20"/>
        </w:rPr>
        <w:tab/>
      </w:r>
      <w:r w:rsidRPr="00C5379B">
        <w:rPr>
          <w:i/>
          <w:szCs w:val="20"/>
        </w:rPr>
        <w:t>Recognise the value of the traditional knowledge of Indigenous peoples and the contribution of Indigenous traditional knowledge to innovation, sustainable development, and ecologically sound management of the environment.</w:t>
      </w:r>
    </w:p>
    <w:p w14:paraId="08649680" w14:textId="77777777" w:rsidR="007F430A" w:rsidRPr="005354DC" w:rsidRDefault="007F430A" w:rsidP="007F430A">
      <w:pPr>
        <w:tabs>
          <w:tab w:val="clear" w:pos="567"/>
        </w:tabs>
        <w:spacing w:line="276" w:lineRule="auto"/>
        <w:ind w:left="1418" w:hanging="709"/>
        <w:jc w:val="both"/>
        <w:rPr>
          <w:szCs w:val="20"/>
        </w:rPr>
      </w:pPr>
    </w:p>
    <w:p w14:paraId="15EE6333" w14:textId="77777777" w:rsidR="007F430A" w:rsidRPr="005354DC" w:rsidRDefault="007F430A" w:rsidP="007F430A">
      <w:pPr>
        <w:tabs>
          <w:tab w:val="clear" w:pos="567"/>
        </w:tabs>
        <w:spacing w:line="276" w:lineRule="auto"/>
        <w:ind w:left="1418" w:hanging="709"/>
        <w:jc w:val="both"/>
        <w:rPr>
          <w:szCs w:val="20"/>
        </w:rPr>
      </w:pPr>
      <w:r>
        <w:rPr>
          <w:szCs w:val="20"/>
        </w:rPr>
        <w:t>(x)</w:t>
      </w:r>
      <w:r w:rsidRPr="005354DC">
        <w:rPr>
          <w:szCs w:val="20"/>
        </w:rPr>
        <w:t xml:space="preserve"> </w:t>
      </w:r>
      <w:r w:rsidRPr="005354DC">
        <w:rPr>
          <w:szCs w:val="20"/>
        </w:rPr>
        <w:tab/>
      </w:r>
      <w:r w:rsidRPr="00496F5F">
        <w:rPr>
          <w:i/>
          <w:szCs w:val="20"/>
        </w:rPr>
        <w:t>Acknowledge the close and traditional interdependence of many Indigenous peoples with biological resources, and how these factors are important for their economic development and participation in international trade.</w:t>
      </w:r>
    </w:p>
    <w:p w14:paraId="756065EE" w14:textId="77777777" w:rsidR="007F430A" w:rsidRPr="005354DC" w:rsidRDefault="007F430A" w:rsidP="007F430A">
      <w:pPr>
        <w:tabs>
          <w:tab w:val="clear" w:pos="567"/>
        </w:tabs>
        <w:spacing w:line="276" w:lineRule="auto"/>
        <w:ind w:left="1418" w:hanging="709"/>
        <w:jc w:val="both"/>
        <w:rPr>
          <w:szCs w:val="20"/>
        </w:rPr>
      </w:pPr>
    </w:p>
    <w:p w14:paraId="0E334377" w14:textId="77777777" w:rsidR="007F430A" w:rsidRPr="005354DC" w:rsidRDefault="007F430A" w:rsidP="007F430A">
      <w:pPr>
        <w:tabs>
          <w:tab w:val="clear" w:pos="567"/>
        </w:tabs>
        <w:spacing w:line="276" w:lineRule="auto"/>
        <w:ind w:left="1418" w:hanging="709"/>
        <w:jc w:val="both"/>
        <w:rPr>
          <w:szCs w:val="20"/>
        </w:rPr>
      </w:pPr>
      <w:r>
        <w:rPr>
          <w:szCs w:val="20"/>
        </w:rPr>
        <w:t>(xi)</w:t>
      </w:r>
      <w:r w:rsidRPr="005354DC">
        <w:rPr>
          <w:szCs w:val="20"/>
        </w:rPr>
        <w:t xml:space="preserve"> </w:t>
      </w:r>
      <w:r>
        <w:rPr>
          <w:szCs w:val="20"/>
        </w:rPr>
        <w:tab/>
      </w:r>
      <w:r w:rsidRPr="00496F5F">
        <w:rPr>
          <w:i/>
          <w:szCs w:val="20"/>
        </w:rPr>
        <w:t>Acknowledge the importance of Indigenous leadership in facilitating participation in domestic economic activity and trade that has the ability to further contribute to sustainable development and inclusive economic growth.</w:t>
      </w:r>
    </w:p>
    <w:p w14:paraId="5FAFE433" w14:textId="77777777" w:rsidR="007F430A" w:rsidRPr="005354DC" w:rsidRDefault="007F430A" w:rsidP="007F430A">
      <w:pPr>
        <w:tabs>
          <w:tab w:val="clear" w:pos="567"/>
        </w:tabs>
        <w:spacing w:line="276" w:lineRule="auto"/>
        <w:ind w:left="1418" w:hanging="709"/>
        <w:jc w:val="both"/>
        <w:rPr>
          <w:szCs w:val="20"/>
        </w:rPr>
      </w:pPr>
    </w:p>
    <w:p w14:paraId="79D26CAA" w14:textId="77777777" w:rsidR="007F430A" w:rsidRPr="005354DC" w:rsidRDefault="007F430A" w:rsidP="007F430A">
      <w:pPr>
        <w:tabs>
          <w:tab w:val="clear" w:pos="567"/>
        </w:tabs>
        <w:spacing w:line="276" w:lineRule="auto"/>
        <w:ind w:left="1418" w:hanging="709"/>
        <w:jc w:val="both"/>
        <w:rPr>
          <w:szCs w:val="20"/>
        </w:rPr>
      </w:pPr>
      <w:r>
        <w:rPr>
          <w:szCs w:val="20"/>
        </w:rPr>
        <w:t>(xii)</w:t>
      </w:r>
      <w:r w:rsidRPr="005354DC">
        <w:rPr>
          <w:szCs w:val="20"/>
        </w:rPr>
        <w:t xml:space="preserve"> </w:t>
      </w:r>
      <w:r>
        <w:rPr>
          <w:szCs w:val="20"/>
        </w:rPr>
        <w:tab/>
      </w:r>
      <w:r w:rsidRPr="00496F5F">
        <w:rPr>
          <w:i/>
          <w:szCs w:val="20"/>
        </w:rPr>
        <w:t xml:space="preserve">Reaffirm that the </w:t>
      </w:r>
      <w:r w:rsidRPr="00BA24E6">
        <w:rPr>
          <w:szCs w:val="20"/>
        </w:rPr>
        <w:t>United Nations Declaration</w:t>
      </w:r>
      <w:r w:rsidRPr="00496F5F">
        <w:rPr>
          <w:i/>
          <w:szCs w:val="20"/>
        </w:rPr>
        <w:t xml:space="preserve"> recognises that Indigenous peoples have the right to the lands, territories, and resources that they have traditionally owned, occupied, or otherwise used or acquired, to the ownership, use, development, and control of those resources, to legal recognition and protection of those lands with due respect to their customs and traditions, and to maintain and strengthen their distinctive spiritual relationship with those lands, territories, and resources and to uphold their responsibilities to future generations.</w:t>
      </w:r>
    </w:p>
    <w:p w14:paraId="189FA46E" w14:textId="77777777" w:rsidR="007F430A" w:rsidRPr="005354DC" w:rsidRDefault="007F430A" w:rsidP="007F430A">
      <w:pPr>
        <w:tabs>
          <w:tab w:val="clear" w:pos="567"/>
        </w:tabs>
        <w:spacing w:line="276" w:lineRule="auto"/>
        <w:ind w:left="1418" w:hanging="709"/>
        <w:jc w:val="both"/>
        <w:rPr>
          <w:szCs w:val="20"/>
        </w:rPr>
      </w:pPr>
    </w:p>
    <w:p w14:paraId="3F73CE60" w14:textId="77777777" w:rsidR="007F430A" w:rsidRPr="005354DC" w:rsidRDefault="007F430A" w:rsidP="007F430A">
      <w:pPr>
        <w:tabs>
          <w:tab w:val="clear" w:pos="567"/>
        </w:tabs>
        <w:spacing w:line="276" w:lineRule="auto"/>
        <w:ind w:left="1418" w:hanging="709"/>
        <w:jc w:val="both"/>
        <w:rPr>
          <w:szCs w:val="20"/>
        </w:rPr>
      </w:pPr>
      <w:r>
        <w:rPr>
          <w:szCs w:val="20"/>
        </w:rPr>
        <w:t>(xiii)</w:t>
      </w:r>
      <w:r w:rsidRPr="005354DC">
        <w:rPr>
          <w:szCs w:val="20"/>
        </w:rPr>
        <w:t xml:space="preserve"> </w:t>
      </w:r>
      <w:r>
        <w:rPr>
          <w:szCs w:val="20"/>
        </w:rPr>
        <w:tab/>
      </w:r>
      <w:r w:rsidRPr="00496F5F">
        <w:rPr>
          <w:i/>
          <w:szCs w:val="20"/>
        </w:rPr>
        <w:t xml:space="preserve">Underscore that the </w:t>
      </w:r>
      <w:r w:rsidRPr="00BA24E6">
        <w:rPr>
          <w:szCs w:val="20"/>
        </w:rPr>
        <w:t>United Nations Declaration</w:t>
      </w:r>
      <w:r w:rsidRPr="00496F5F">
        <w:rPr>
          <w:i/>
          <w:szCs w:val="20"/>
        </w:rPr>
        <w:t xml:space="preserve"> expressly places the responsibility on States to take, in conjunction with Indigenous peoples, effective measures to recognise and protect the exercise of Indigenous peoples’ right to maintain, control, protect, and develop their cultural heritage, traditional knowledge, and traditional cultural expressions, as well as the manifestations of their sciences, technologies, and cultures.</w:t>
      </w:r>
    </w:p>
    <w:p w14:paraId="58C11E7A" w14:textId="77777777" w:rsidR="007F430A" w:rsidRPr="005354DC" w:rsidRDefault="007F430A" w:rsidP="007F430A">
      <w:pPr>
        <w:tabs>
          <w:tab w:val="clear" w:pos="567"/>
        </w:tabs>
        <w:spacing w:line="276" w:lineRule="auto"/>
        <w:ind w:left="1418" w:hanging="709"/>
        <w:jc w:val="both"/>
        <w:rPr>
          <w:szCs w:val="20"/>
        </w:rPr>
      </w:pPr>
    </w:p>
    <w:p w14:paraId="03BB13DA" w14:textId="77777777" w:rsidR="007F430A" w:rsidRPr="005354DC" w:rsidRDefault="007F430A" w:rsidP="007F430A">
      <w:pPr>
        <w:tabs>
          <w:tab w:val="clear" w:pos="567"/>
        </w:tabs>
        <w:spacing w:line="276" w:lineRule="auto"/>
        <w:ind w:left="1418" w:hanging="709"/>
        <w:jc w:val="both"/>
        <w:rPr>
          <w:szCs w:val="20"/>
        </w:rPr>
      </w:pPr>
      <w:r>
        <w:rPr>
          <w:szCs w:val="20"/>
        </w:rPr>
        <w:t>(xiv)</w:t>
      </w:r>
      <w:r w:rsidRPr="005354DC">
        <w:rPr>
          <w:szCs w:val="20"/>
        </w:rPr>
        <w:t xml:space="preserve"> </w:t>
      </w:r>
      <w:r>
        <w:rPr>
          <w:szCs w:val="20"/>
        </w:rPr>
        <w:tab/>
      </w:r>
      <w:r w:rsidRPr="00496F5F">
        <w:rPr>
          <w:i/>
          <w:szCs w:val="20"/>
        </w:rPr>
        <w:t xml:space="preserve">Acknowledge that the </w:t>
      </w:r>
      <w:r w:rsidRPr="00BA24E6">
        <w:rPr>
          <w:szCs w:val="20"/>
        </w:rPr>
        <w:t>United Nations Declaration</w:t>
      </w:r>
      <w:r w:rsidRPr="00496F5F">
        <w:rPr>
          <w:i/>
          <w:szCs w:val="20"/>
        </w:rPr>
        <w:t xml:space="preserve"> expresses support for effective measures to recognise and protect the exercise of Indigenous peoples’ right to maintain, control, protect, and develop their cultural heritage, traditional knowledge, and traditional cultural expressions, as well as the manifestations of their sciences, technologies, and cultures.</w:t>
      </w:r>
      <w:r w:rsidRPr="005354DC">
        <w:rPr>
          <w:szCs w:val="20"/>
        </w:rPr>
        <w:t xml:space="preserve"> </w:t>
      </w:r>
    </w:p>
    <w:p w14:paraId="3AF54A64" w14:textId="77777777" w:rsidR="007F430A" w:rsidRPr="005354DC" w:rsidRDefault="007F430A" w:rsidP="007F430A">
      <w:pPr>
        <w:tabs>
          <w:tab w:val="clear" w:pos="567"/>
        </w:tabs>
        <w:spacing w:line="276" w:lineRule="auto"/>
        <w:ind w:left="1418" w:hanging="709"/>
        <w:jc w:val="both"/>
        <w:rPr>
          <w:szCs w:val="20"/>
        </w:rPr>
      </w:pPr>
    </w:p>
    <w:p w14:paraId="6F33C102" w14:textId="77777777" w:rsidR="007F430A" w:rsidRPr="005354DC" w:rsidRDefault="007F430A" w:rsidP="007F430A">
      <w:pPr>
        <w:tabs>
          <w:tab w:val="clear" w:pos="567"/>
        </w:tabs>
        <w:spacing w:line="276" w:lineRule="auto"/>
        <w:ind w:left="1418" w:hanging="709"/>
        <w:jc w:val="both"/>
        <w:rPr>
          <w:szCs w:val="20"/>
        </w:rPr>
      </w:pPr>
      <w:r>
        <w:rPr>
          <w:szCs w:val="20"/>
        </w:rPr>
        <w:t>(xv)</w:t>
      </w:r>
      <w:r w:rsidRPr="005354DC">
        <w:rPr>
          <w:szCs w:val="20"/>
        </w:rPr>
        <w:t xml:space="preserve"> </w:t>
      </w:r>
      <w:r>
        <w:rPr>
          <w:szCs w:val="20"/>
        </w:rPr>
        <w:tab/>
      </w:r>
      <w:r w:rsidRPr="00BA24E6">
        <w:rPr>
          <w:i/>
          <w:szCs w:val="20"/>
        </w:rPr>
        <w:t xml:space="preserve">Further recall that the </w:t>
      </w:r>
      <w:r w:rsidRPr="00BA24E6">
        <w:rPr>
          <w:szCs w:val="20"/>
        </w:rPr>
        <w:t>United Nations Declaration</w:t>
      </w:r>
      <w:r w:rsidRPr="00BA24E6">
        <w:rPr>
          <w:i/>
          <w:szCs w:val="20"/>
        </w:rPr>
        <w:t xml:space="preserve"> affirms the right of all Indigenous peoples to self-determination and to participate in decision-making in matters that would affect their rights, through representatives chosen by themselves in accordance with their own procedures.</w:t>
      </w:r>
    </w:p>
    <w:p w14:paraId="2F804C09" w14:textId="77777777" w:rsidR="007F430A" w:rsidRPr="005354DC" w:rsidRDefault="007F430A" w:rsidP="007F430A">
      <w:pPr>
        <w:tabs>
          <w:tab w:val="clear" w:pos="567"/>
        </w:tabs>
        <w:spacing w:line="276" w:lineRule="auto"/>
        <w:ind w:left="1418" w:hanging="709"/>
        <w:jc w:val="both"/>
        <w:rPr>
          <w:szCs w:val="20"/>
        </w:rPr>
      </w:pPr>
    </w:p>
    <w:p w14:paraId="67F1B4BB" w14:textId="77777777" w:rsidR="007F430A" w:rsidRPr="005354DC" w:rsidRDefault="007F430A" w:rsidP="007F430A">
      <w:pPr>
        <w:tabs>
          <w:tab w:val="clear" w:pos="567"/>
        </w:tabs>
        <w:spacing w:line="276" w:lineRule="auto"/>
        <w:ind w:left="1418" w:hanging="709"/>
        <w:jc w:val="both"/>
        <w:rPr>
          <w:szCs w:val="20"/>
        </w:rPr>
      </w:pPr>
      <w:r>
        <w:rPr>
          <w:szCs w:val="20"/>
        </w:rPr>
        <w:t>(xvi)</w:t>
      </w:r>
      <w:r w:rsidRPr="005354DC">
        <w:rPr>
          <w:szCs w:val="20"/>
        </w:rPr>
        <w:t xml:space="preserve"> </w:t>
      </w:r>
      <w:r>
        <w:rPr>
          <w:szCs w:val="20"/>
        </w:rPr>
        <w:tab/>
      </w:r>
      <w:r w:rsidRPr="00496F5F">
        <w:rPr>
          <w:i/>
          <w:szCs w:val="20"/>
        </w:rPr>
        <w:t xml:space="preserve">Acknowledge the disproportionate inequality and marginalisation of </w:t>
      </w:r>
      <w:r w:rsidRPr="00496F5F">
        <w:rPr>
          <w:i/>
          <w:szCs w:val="20"/>
        </w:rPr>
        <w:br/>
        <w:t xml:space="preserve">Indigenous peoples on key indicators of the Sustainable Development Goals (SDGs) and the contribution that enhanced Indigenous </w:t>
      </w:r>
      <w:r>
        <w:rPr>
          <w:i/>
          <w:szCs w:val="20"/>
        </w:rPr>
        <w:t>t</w:t>
      </w:r>
      <w:r w:rsidRPr="00496F5F">
        <w:rPr>
          <w:i/>
          <w:szCs w:val="20"/>
        </w:rPr>
        <w:t xml:space="preserve">rade and </w:t>
      </w:r>
      <w:r>
        <w:rPr>
          <w:i/>
          <w:szCs w:val="20"/>
        </w:rPr>
        <w:t>i</w:t>
      </w:r>
      <w:r w:rsidRPr="00496F5F">
        <w:rPr>
          <w:i/>
          <w:szCs w:val="20"/>
        </w:rPr>
        <w:t>nvestment can make to addressing those realities.</w:t>
      </w:r>
    </w:p>
    <w:p w14:paraId="3EAF645E" w14:textId="77777777" w:rsidR="007F430A" w:rsidRPr="005354DC" w:rsidRDefault="007F430A" w:rsidP="007F430A">
      <w:pPr>
        <w:tabs>
          <w:tab w:val="clear" w:pos="567"/>
        </w:tabs>
        <w:spacing w:line="276" w:lineRule="auto"/>
        <w:ind w:left="1418" w:hanging="709"/>
        <w:jc w:val="both"/>
        <w:rPr>
          <w:szCs w:val="20"/>
        </w:rPr>
      </w:pPr>
    </w:p>
    <w:p w14:paraId="69AA3C58" w14:textId="77777777" w:rsidR="007F430A" w:rsidRPr="005354DC" w:rsidRDefault="007F430A" w:rsidP="007F430A">
      <w:pPr>
        <w:tabs>
          <w:tab w:val="clear" w:pos="567"/>
        </w:tabs>
        <w:spacing w:line="276" w:lineRule="auto"/>
        <w:ind w:left="1418" w:hanging="709"/>
        <w:jc w:val="both"/>
        <w:rPr>
          <w:szCs w:val="20"/>
        </w:rPr>
      </w:pPr>
      <w:r>
        <w:rPr>
          <w:szCs w:val="20"/>
        </w:rPr>
        <w:t>(xvii)</w:t>
      </w:r>
      <w:r w:rsidRPr="005354DC">
        <w:rPr>
          <w:szCs w:val="20"/>
        </w:rPr>
        <w:t xml:space="preserve"> </w:t>
      </w:r>
      <w:r>
        <w:rPr>
          <w:szCs w:val="20"/>
        </w:rPr>
        <w:tab/>
      </w:r>
      <w:r>
        <w:rPr>
          <w:i/>
          <w:szCs w:val="20"/>
        </w:rPr>
        <w:t>Recognise</w:t>
      </w:r>
      <w:r w:rsidRPr="00496F5F">
        <w:rPr>
          <w:i/>
          <w:szCs w:val="20"/>
        </w:rPr>
        <w:t xml:space="preserve"> that the Addis Ababa Action Agenda on Financing for Development, which supports implementation of the SDGs, acknowledges that Indigenous peoples continue to be excluded from participating fully in the economy.</w:t>
      </w:r>
    </w:p>
    <w:p w14:paraId="42D9DFC6" w14:textId="77777777" w:rsidR="007F430A" w:rsidRPr="005354DC" w:rsidRDefault="007F430A" w:rsidP="007F430A">
      <w:pPr>
        <w:tabs>
          <w:tab w:val="clear" w:pos="567"/>
        </w:tabs>
        <w:spacing w:line="276" w:lineRule="auto"/>
        <w:ind w:left="1418" w:hanging="709"/>
        <w:jc w:val="both"/>
        <w:rPr>
          <w:szCs w:val="20"/>
        </w:rPr>
      </w:pPr>
    </w:p>
    <w:p w14:paraId="3B6A86AC" w14:textId="77777777" w:rsidR="007F430A" w:rsidRPr="005354DC" w:rsidRDefault="007F430A" w:rsidP="007F430A">
      <w:pPr>
        <w:tabs>
          <w:tab w:val="clear" w:pos="567"/>
        </w:tabs>
        <w:spacing w:line="276" w:lineRule="auto"/>
        <w:ind w:left="1418" w:hanging="709"/>
        <w:jc w:val="both"/>
        <w:rPr>
          <w:szCs w:val="20"/>
        </w:rPr>
      </w:pPr>
      <w:r>
        <w:rPr>
          <w:szCs w:val="20"/>
        </w:rPr>
        <w:lastRenderedPageBreak/>
        <w:t>(xviii)</w:t>
      </w:r>
      <w:r w:rsidRPr="005354DC">
        <w:rPr>
          <w:szCs w:val="20"/>
        </w:rPr>
        <w:t xml:space="preserve"> </w:t>
      </w:r>
      <w:r>
        <w:rPr>
          <w:szCs w:val="20"/>
        </w:rPr>
        <w:tab/>
      </w:r>
      <w:r w:rsidRPr="00496F5F">
        <w:rPr>
          <w:i/>
          <w:szCs w:val="20"/>
        </w:rPr>
        <w:t>Recognise the benefits of sharing respective experiences in designing, implementing, and monitoring policies and program</w:t>
      </w:r>
      <w:r>
        <w:rPr>
          <w:i/>
          <w:szCs w:val="20"/>
        </w:rPr>
        <w:t>me</w:t>
      </w:r>
      <w:r w:rsidRPr="00496F5F">
        <w:rPr>
          <w:i/>
          <w:szCs w:val="20"/>
        </w:rPr>
        <w:t>s aimed at increasing the participation of, and opportunities for and between, Indigenous peoples in trade.</w:t>
      </w:r>
    </w:p>
    <w:p w14:paraId="00BD42DD" w14:textId="77777777" w:rsidR="007F430A" w:rsidRPr="005354DC" w:rsidRDefault="007F430A" w:rsidP="007F430A">
      <w:pPr>
        <w:tabs>
          <w:tab w:val="clear" w:pos="567"/>
        </w:tabs>
        <w:spacing w:line="276" w:lineRule="auto"/>
        <w:ind w:left="1418" w:hanging="709"/>
        <w:jc w:val="both"/>
        <w:rPr>
          <w:szCs w:val="20"/>
        </w:rPr>
      </w:pPr>
    </w:p>
    <w:p w14:paraId="77BACB9C" w14:textId="77777777" w:rsidR="007F430A" w:rsidRPr="005354DC" w:rsidRDefault="007F430A" w:rsidP="007F430A">
      <w:pPr>
        <w:tabs>
          <w:tab w:val="clear" w:pos="567"/>
        </w:tabs>
        <w:spacing w:line="276" w:lineRule="auto"/>
        <w:ind w:left="1418" w:hanging="709"/>
        <w:jc w:val="both"/>
        <w:rPr>
          <w:szCs w:val="20"/>
        </w:rPr>
      </w:pPr>
      <w:r>
        <w:rPr>
          <w:szCs w:val="20"/>
        </w:rPr>
        <w:t>(xix)</w:t>
      </w:r>
      <w:r w:rsidRPr="005354DC">
        <w:rPr>
          <w:szCs w:val="20"/>
        </w:rPr>
        <w:t xml:space="preserve"> </w:t>
      </w:r>
      <w:r>
        <w:rPr>
          <w:szCs w:val="20"/>
        </w:rPr>
        <w:tab/>
      </w:r>
      <w:r w:rsidRPr="00496F5F">
        <w:rPr>
          <w:i/>
          <w:szCs w:val="20"/>
        </w:rPr>
        <w:t>Recognise and respect the importance of facilitating and expanding</w:t>
      </w:r>
      <w:r w:rsidRPr="00496F5F">
        <w:rPr>
          <w:i/>
          <w:szCs w:val="20"/>
        </w:rPr>
        <w:br/>
        <w:t xml:space="preserve">trade, investment, and economic opportunities with, </w:t>
      </w:r>
      <w:r w:rsidRPr="00496F5F">
        <w:rPr>
          <w:i/>
          <w:szCs w:val="20"/>
        </w:rPr>
        <w:br/>
        <w:t>between, and among Indigenous peoples and more broadly, in a manner that they determine.</w:t>
      </w:r>
    </w:p>
    <w:p w14:paraId="542209C5" w14:textId="77777777" w:rsidR="007F430A" w:rsidRPr="005354DC" w:rsidRDefault="007F430A" w:rsidP="007F430A">
      <w:pPr>
        <w:tabs>
          <w:tab w:val="clear" w:pos="567"/>
        </w:tabs>
        <w:spacing w:line="276" w:lineRule="auto"/>
        <w:ind w:left="1418" w:hanging="709"/>
        <w:jc w:val="both"/>
        <w:rPr>
          <w:szCs w:val="20"/>
        </w:rPr>
      </w:pPr>
    </w:p>
    <w:p w14:paraId="38DDB7BD" w14:textId="77777777" w:rsidR="007F430A" w:rsidRPr="005354DC" w:rsidRDefault="007F430A" w:rsidP="007F430A">
      <w:pPr>
        <w:tabs>
          <w:tab w:val="clear" w:pos="567"/>
        </w:tabs>
        <w:spacing w:line="276" w:lineRule="auto"/>
        <w:ind w:left="1418" w:hanging="709"/>
        <w:jc w:val="both"/>
        <w:rPr>
          <w:szCs w:val="20"/>
        </w:rPr>
      </w:pPr>
      <w:r>
        <w:rPr>
          <w:szCs w:val="20"/>
        </w:rPr>
        <w:t>(xx)</w:t>
      </w:r>
      <w:r w:rsidRPr="005354DC">
        <w:rPr>
          <w:szCs w:val="20"/>
        </w:rPr>
        <w:tab/>
      </w:r>
      <w:r w:rsidRPr="00496F5F">
        <w:rPr>
          <w:i/>
          <w:szCs w:val="20"/>
        </w:rPr>
        <w:t>Recognise and encourage the role that Indigenous international trade and investment can play to support sustainable regional economic development and the importance of raising awareness of the potential for this Arrangement to achieve that goal.</w:t>
      </w:r>
    </w:p>
    <w:p w14:paraId="2CDE9A17" w14:textId="77777777" w:rsidR="007F430A" w:rsidRPr="005354DC" w:rsidRDefault="007F430A" w:rsidP="007F430A">
      <w:pPr>
        <w:tabs>
          <w:tab w:val="clear" w:pos="567"/>
        </w:tabs>
        <w:spacing w:line="276" w:lineRule="auto"/>
        <w:ind w:left="1418" w:hanging="709"/>
        <w:jc w:val="both"/>
        <w:rPr>
          <w:szCs w:val="20"/>
        </w:rPr>
      </w:pPr>
    </w:p>
    <w:p w14:paraId="72CA2252" w14:textId="77777777" w:rsidR="007F430A" w:rsidRPr="005354DC" w:rsidRDefault="007F430A" w:rsidP="007F430A">
      <w:pPr>
        <w:tabs>
          <w:tab w:val="clear" w:pos="567"/>
        </w:tabs>
        <w:spacing w:line="276" w:lineRule="auto"/>
        <w:ind w:left="1418" w:hanging="709"/>
        <w:jc w:val="both"/>
        <w:rPr>
          <w:szCs w:val="20"/>
        </w:rPr>
      </w:pPr>
      <w:r>
        <w:rPr>
          <w:szCs w:val="20"/>
        </w:rPr>
        <w:t>(xxi)</w:t>
      </w:r>
      <w:r w:rsidRPr="005354DC">
        <w:rPr>
          <w:szCs w:val="20"/>
        </w:rPr>
        <w:t xml:space="preserve"> </w:t>
      </w:r>
      <w:r>
        <w:rPr>
          <w:szCs w:val="20"/>
        </w:rPr>
        <w:tab/>
      </w:r>
      <w:r w:rsidRPr="00496F5F">
        <w:rPr>
          <w:i/>
          <w:szCs w:val="20"/>
        </w:rPr>
        <w:t>Acknowledge that international trade and investment interconnects with and impacts on a broad range of Indigenous peoples’ rights, responsibilities, interests, and economic development.</w:t>
      </w:r>
    </w:p>
    <w:p w14:paraId="4F9385F2" w14:textId="77777777" w:rsidR="007F430A" w:rsidRPr="005354DC" w:rsidRDefault="007F430A" w:rsidP="007F430A">
      <w:pPr>
        <w:tabs>
          <w:tab w:val="clear" w:pos="567"/>
        </w:tabs>
        <w:spacing w:line="276" w:lineRule="auto"/>
        <w:ind w:left="1418" w:hanging="709"/>
        <w:jc w:val="both"/>
        <w:rPr>
          <w:szCs w:val="20"/>
        </w:rPr>
      </w:pPr>
    </w:p>
    <w:p w14:paraId="69866CF4" w14:textId="77777777" w:rsidR="007F430A" w:rsidRPr="005354DC" w:rsidRDefault="007F430A" w:rsidP="007F430A">
      <w:pPr>
        <w:tabs>
          <w:tab w:val="clear" w:pos="567"/>
        </w:tabs>
        <w:spacing w:line="276" w:lineRule="auto"/>
        <w:ind w:left="1418" w:hanging="709"/>
        <w:jc w:val="both"/>
        <w:rPr>
          <w:szCs w:val="20"/>
        </w:rPr>
      </w:pPr>
      <w:r>
        <w:rPr>
          <w:szCs w:val="20"/>
        </w:rPr>
        <w:t>(xxii)</w:t>
      </w:r>
      <w:r w:rsidRPr="005354DC">
        <w:rPr>
          <w:szCs w:val="20"/>
        </w:rPr>
        <w:t xml:space="preserve"> </w:t>
      </w:r>
      <w:r>
        <w:rPr>
          <w:szCs w:val="20"/>
        </w:rPr>
        <w:tab/>
      </w:r>
      <w:r w:rsidRPr="00496F5F">
        <w:rPr>
          <w:i/>
          <w:szCs w:val="20"/>
        </w:rPr>
        <w:t>Recognise the importance of private sector engagement with Indigenous peoples being carried out in an ethical and responsible manner and consistent with Indigenous peoples’ rights, values and cultural traditions, and customs.</w:t>
      </w:r>
      <w:r w:rsidRPr="005354DC">
        <w:rPr>
          <w:szCs w:val="20"/>
        </w:rPr>
        <w:t xml:space="preserve"> </w:t>
      </w:r>
    </w:p>
    <w:p w14:paraId="008B120A" w14:textId="77777777" w:rsidR="007F430A" w:rsidRPr="005B351E" w:rsidRDefault="007F430A" w:rsidP="007F430A">
      <w:pPr>
        <w:spacing w:line="276" w:lineRule="auto"/>
        <w:jc w:val="both"/>
        <w:rPr>
          <w:szCs w:val="20"/>
        </w:rPr>
      </w:pPr>
    </w:p>
    <w:p w14:paraId="723FA880" w14:textId="77777777" w:rsidR="007F430A" w:rsidRPr="00A5631F" w:rsidRDefault="007F430A" w:rsidP="00BC169E">
      <w:pPr>
        <w:pStyle w:val="Heading2"/>
      </w:pPr>
      <w:r>
        <w:t>2.</w:t>
      </w:r>
      <w:r>
        <w:tab/>
      </w:r>
      <w:r w:rsidRPr="00A5631F">
        <w:t>I</w:t>
      </w:r>
      <w:r>
        <w:t>NDIGENOUS TRADE AND INVESTMENT</w:t>
      </w:r>
      <w:r w:rsidRPr="00A5631F">
        <w:t xml:space="preserve"> </w:t>
      </w:r>
    </w:p>
    <w:p w14:paraId="0F30306A" w14:textId="77777777" w:rsidR="007F430A" w:rsidRPr="00A74135" w:rsidRDefault="007F430A" w:rsidP="007F430A">
      <w:pPr>
        <w:spacing w:line="276" w:lineRule="auto"/>
        <w:jc w:val="both"/>
        <w:rPr>
          <w:b/>
          <w:szCs w:val="20"/>
        </w:rPr>
      </w:pPr>
    </w:p>
    <w:p w14:paraId="46BDFF8A" w14:textId="77777777" w:rsidR="007F430A" w:rsidRDefault="007F430A" w:rsidP="007F430A">
      <w:pPr>
        <w:tabs>
          <w:tab w:val="clear" w:pos="567"/>
          <w:tab w:val="left" w:pos="709"/>
        </w:tabs>
        <w:spacing w:line="276" w:lineRule="auto"/>
        <w:ind w:left="709" w:hanging="709"/>
        <w:jc w:val="both"/>
        <w:rPr>
          <w:rFonts w:cs="Calibri Light"/>
          <w:iCs/>
        </w:rPr>
      </w:pPr>
      <w:r>
        <w:rPr>
          <w:rFonts w:cs="Calibri Light"/>
          <w:iCs/>
        </w:rPr>
        <w:t xml:space="preserve">(a) </w:t>
      </w:r>
      <w:r>
        <w:rPr>
          <w:rFonts w:cs="Calibri Light"/>
          <w:iCs/>
        </w:rPr>
        <w:tab/>
      </w:r>
      <w:r w:rsidRPr="00A5631F">
        <w:rPr>
          <w:rFonts w:cs="Calibri Light"/>
          <w:iCs/>
        </w:rPr>
        <w:t>“</w:t>
      </w:r>
      <w:r>
        <w:rPr>
          <w:rFonts w:cs="Calibri Light"/>
          <w:iCs/>
        </w:rPr>
        <w:t>Indigenous trade and i</w:t>
      </w:r>
      <w:r w:rsidRPr="00A5631F">
        <w:rPr>
          <w:rFonts w:cs="Calibri Light"/>
          <w:iCs/>
        </w:rPr>
        <w:t>nvestment” in this Arrangement includes forms of trade and</w:t>
      </w:r>
      <w:r>
        <w:rPr>
          <w:rFonts w:cs="Calibri Light"/>
          <w:iCs/>
        </w:rPr>
        <w:t xml:space="preserve"> </w:t>
      </w:r>
      <w:r w:rsidRPr="00A5631F">
        <w:rPr>
          <w:rFonts w:cs="Calibri Light"/>
          <w:iCs/>
        </w:rPr>
        <w:t>investment</w:t>
      </w:r>
      <w:r>
        <w:rPr>
          <w:rFonts w:cs="Calibri Light"/>
          <w:iCs/>
        </w:rPr>
        <w:t xml:space="preserve"> with, between, and among, Indigenous p</w:t>
      </w:r>
      <w:r w:rsidRPr="00A5631F">
        <w:rPr>
          <w:rFonts w:cs="Calibri Light"/>
          <w:iCs/>
        </w:rPr>
        <w:t>eoples from</w:t>
      </w:r>
      <w:r>
        <w:rPr>
          <w:rFonts w:cs="Calibri Light"/>
          <w:iCs/>
        </w:rPr>
        <w:t xml:space="preserve"> the participating economies. Indigenous trade and i</w:t>
      </w:r>
      <w:r w:rsidRPr="00A5631F">
        <w:rPr>
          <w:rFonts w:cs="Calibri Light"/>
          <w:iCs/>
        </w:rPr>
        <w:t>nvestment may be constituted in elements that include:</w:t>
      </w:r>
    </w:p>
    <w:p w14:paraId="02013158" w14:textId="77777777" w:rsidR="007F430A" w:rsidRPr="005354DC" w:rsidRDefault="007F430A" w:rsidP="007F430A">
      <w:pPr>
        <w:tabs>
          <w:tab w:val="clear" w:pos="567"/>
        </w:tabs>
        <w:spacing w:line="276" w:lineRule="auto"/>
        <w:ind w:left="1418" w:hanging="709"/>
        <w:jc w:val="both"/>
        <w:rPr>
          <w:szCs w:val="20"/>
        </w:rPr>
      </w:pPr>
    </w:p>
    <w:p w14:paraId="02CEB924" w14:textId="77777777" w:rsidR="007F430A" w:rsidRPr="005354DC" w:rsidRDefault="007F430A" w:rsidP="007F430A">
      <w:pPr>
        <w:tabs>
          <w:tab w:val="clear" w:pos="567"/>
        </w:tabs>
        <w:spacing w:line="276" w:lineRule="auto"/>
        <w:ind w:left="1418" w:hanging="709"/>
        <w:jc w:val="both"/>
        <w:rPr>
          <w:szCs w:val="20"/>
        </w:rPr>
      </w:pPr>
      <w:r w:rsidRPr="005354DC">
        <w:rPr>
          <w:szCs w:val="20"/>
        </w:rPr>
        <w:t>(</w:t>
      </w:r>
      <w:r>
        <w:rPr>
          <w:szCs w:val="20"/>
        </w:rPr>
        <w:t>i</w:t>
      </w:r>
      <w:r w:rsidRPr="005354DC">
        <w:rPr>
          <w:szCs w:val="20"/>
        </w:rPr>
        <w:t>)</w:t>
      </w:r>
      <w:r>
        <w:rPr>
          <w:szCs w:val="20"/>
        </w:rPr>
        <w:tab/>
      </w:r>
      <w:r w:rsidRPr="005354DC">
        <w:rPr>
          <w:szCs w:val="20"/>
        </w:rPr>
        <w:t>trade and investment that is relational and aims to build long-term networks of exchange;</w:t>
      </w:r>
    </w:p>
    <w:p w14:paraId="4FA14816" w14:textId="77777777" w:rsidR="007F430A" w:rsidRPr="005354DC" w:rsidRDefault="007F430A" w:rsidP="007F430A">
      <w:pPr>
        <w:tabs>
          <w:tab w:val="clear" w:pos="567"/>
        </w:tabs>
        <w:spacing w:line="276" w:lineRule="auto"/>
        <w:ind w:left="1418" w:hanging="709"/>
        <w:jc w:val="both"/>
        <w:rPr>
          <w:szCs w:val="20"/>
        </w:rPr>
      </w:pPr>
    </w:p>
    <w:p w14:paraId="795752B2" w14:textId="77777777" w:rsidR="007F430A" w:rsidRPr="005354DC" w:rsidRDefault="007F430A" w:rsidP="007F430A">
      <w:pPr>
        <w:tabs>
          <w:tab w:val="clear" w:pos="567"/>
        </w:tabs>
        <w:spacing w:line="276" w:lineRule="auto"/>
        <w:ind w:left="1418" w:hanging="709"/>
        <w:jc w:val="both"/>
        <w:rPr>
          <w:szCs w:val="20"/>
        </w:rPr>
      </w:pPr>
      <w:r w:rsidRPr="005354DC">
        <w:rPr>
          <w:szCs w:val="20"/>
        </w:rPr>
        <w:t>(</w:t>
      </w:r>
      <w:r>
        <w:rPr>
          <w:szCs w:val="20"/>
        </w:rPr>
        <w:t>ii</w:t>
      </w:r>
      <w:r w:rsidRPr="005354DC">
        <w:rPr>
          <w:szCs w:val="20"/>
        </w:rPr>
        <w:t>)</w:t>
      </w:r>
      <w:r>
        <w:rPr>
          <w:szCs w:val="20"/>
        </w:rPr>
        <w:tab/>
      </w:r>
      <w:r w:rsidRPr="005354DC">
        <w:rPr>
          <w:szCs w:val="20"/>
        </w:rPr>
        <w:t>Indigenous laws and values, including reciprocity, care, trust, respect, and generosity;</w:t>
      </w:r>
    </w:p>
    <w:p w14:paraId="260C5FA4" w14:textId="77777777" w:rsidR="007F430A" w:rsidRPr="005354DC" w:rsidRDefault="007F430A" w:rsidP="007F430A">
      <w:pPr>
        <w:tabs>
          <w:tab w:val="clear" w:pos="567"/>
        </w:tabs>
        <w:spacing w:line="276" w:lineRule="auto"/>
        <w:ind w:left="1418" w:hanging="709"/>
        <w:jc w:val="both"/>
        <w:rPr>
          <w:szCs w:val="20"/>
        </w:rPr>
      </w:pPr>
    </w:p>
    <w:p w14:paraId="43BDDC7C" w14:textId="77777777" w:rsidR="007F430A" w:rsidRPr="005354DC" w:rsidRDefault="007F430A" w:rsidP="007F430A">
      <w:pPr>
        <w:tabs>
          <w:tab w:val="clear" w:pos="567"/>
        </w:tabs>
        <w:spacing w:line="276" w:lineRule="auto"/>
        <w:ind w:left="1418" w:hanging="709"/>
        <w:jc w:val="both"/>
        <w:rPr>
          <w:szCs w:val="20"/>
        </w:rPr>
      </w:pPr>
      <w:r w:rsidRPr="005354DC">
        <w:rPr>
          <w:szCs w:val="20"/>
        </w:rPr>
        <w:t>(</w:t>
      </w:r>
      <w:r>
        <w:rPr>
          <w:szCs w:val="20"/>
        </w:rPr>
        <w:t>iii</w:t>
      </w:r>
      <w:r w:rsidRPr="005354DC">
        <w:rPr>
          <w:szCs w:val="20"/>
        </w:rPr>
        <w:t xml:space="preserve">) </w:t>
      </w:r>
      <w:r>
        <w:rPr>
          <w:szCs w:val="20"/>
        </w:rPr>
        <w:tab/>
      </w:r>
      <w:r w:rsidRPr="005354DC">
        <w:rPr>
          <w:szCs w:val="20"/>
        </w:rPr>
        <w:t>operating within an intergenerational framework; and</w:t>
      </w:r>
    </w:p>
    <w:p w14:paraId="65C06CF1" w14:textId="77777777" w:rsidR="007F430A" w:rsidRPr="005354DC" w:rsidRDefault="007F430A" w:rsidP="007F430A">
      <w:pPr>
        <w:tabs>
          <w:tab w:val="clear" w:pos="567"/>
        </w:tabs>
        <w:spacing w:line="276" w:lineRule="auto"/>
        <w:ind w:left="1418" w:hanging="709"/>
        <w:jc w:val="both"/>
        <w:rPr>
          <w:szCs w:val="20"/>
        </w:rPr>
      </w:pPr>
    </w:p>
    <w:p w14:paraId="222048F9" w14:textId="77777777" w:rsidR="007F430A" w:rsidRPr="005354DC" w:rsidRDefault="007F430A" w:rsidP="007F430A">
      <w:pPr>
        <w:tabs>
          <w:tab w:val="clear" w:pos="567"/>
        </w:tabs>
        <w:spacing w:line="276" w:lineRule="auto"/>
        <w:ind w:left="1418" w:hanging="709"/>
        <w:jc w:val="both"/>
        <w:rPr>
          <w:szCs w:val="20"/>
        </w:rPr>
      </w:pPr>
      <w:r w:rsidRPr="005354DC">
        <w:rPr>
          <w:szCs w:val="20"/>
        </w:rPr>
        <w:t>(</w:t>
      </w:r>
      <w:r>
        <w:rPr>
          <w:szCs w:val="20"/>
        </w:rPr>
        <w:t>iv</w:t>
      </w:r>
      <w:r w:rsidRPr="005354DC">
        <w:rPr>
          <w:szCs w:val="20"/>
        </w:rPr>
        <w:t xml:space="preserve">) </w:t>
      </w:r>
      <w:r>
        <w:rPr>
          <w:szCs w:val="20"/>
        </w:rPr>
        <w:tab/>
      </w:r>
      <w:r w:rsidRPr="005354DC">
        <w:rPr>
          <w:szCs w:val="20"/>
        </w:rPr>
        <w:t xml:space="preserve">the responsibility of Indigenous peoples to protect their lands, resources, and the spiritual interrelationship of the human and natural world, as well as the integrity of the natural systems themselves, </w:t>
      </w:r>
    </w:p>
    <w:p w14:paraId="4B9C2FC1" w14:textId="77777777" w:rsidR="007F430A" w:rsidRPr="005354DC" w:rsidRDefault="007F430A" w:rsidP="007F430A">
      <w:pPr>
        <w:tabs>
          <w:tab w:val="clear" w:pos="567"/>
        </w:tabs>
        <w:spacing w:line="276" w:lineRule="auto"/>
        <w:ind w:left="1418" w:hanging="709"/>
        <w:jc w:val="both"/>
        <w:rPr>
          <w:szCs w:val="20"/>
        </w:rPr>
      </w:pPr>
    </w:p>
    <w:p w14:paraId="41E0DAE7" w14:textId="47D1CFC9" w:rsidR="007F430A" w:rsidRDefault="007F430A" w:rsidP="007F430A">
      <w:pPr>
        <w:tabs>
          <w:tab w:val="clear" w:pos="567"/>
          <w:tab w:val="left" w:pos="709"/>
        </w:tabs>
        <w:spacing w:line="276" w:lineRule="auto"/>
        <w:ind w:left="709" w:hanging="709"/>
        <w:jc w:val="both"/>
        <w:rPr>
          <w:rFonts w:cs="Calibri Light"/>
          <w:iCs/>
        </w:rPr>
      </w:pPr>
      <w:r>
        <w:rPr>
          <w:rFonts w:cs="Calibri Light"/>
          <w:iCs/>
        </w:rPr>
        <w:tab/>
      </w:r>
      <w:r w:rsidRPr="00B00EDF">
        <w:rPr>
          <w:rFonts w:cs="Calibri Light"/>
          <w:iCs/>
        </w:rPr>
        <w:t>while acknowl</w:t>
      </w:r>
      <w:r>
        <w:rPr>
          <w:rFonts w:cs="Calibri Light"/>
          <w:iCs/>
        </w:rPr>
        <w:t>edging the right of Indigenous p</w:t>
      </w:r>
      <w:r w:rsidRPr="00B00EDF">
        <w:rPr>
          <w:rFonts w:cs="Calibri Light"/>
          <w:iCs/>
        </w:rPr>
        <w:t xml:space="preserve">eoples to develop </w:t>
      </w:r>
      <w:r>
        <w:rPr>
          <w:rFonts w:cs="Calibri Light"/>
          <w:iCs/>
        </w:rPr>
        <w:t xml:space="preserve">their </w:t>
      </w:r>
      <w:r w:rsidRPr="00B00EDF">
        <w:rPr>
          <w:rFonts w:cs="Calibri Light"/>
          <w:iCs/>
        </w:rPr>
        <w:t>economic and social systems, including through trade and investment with non-</w:t>
      </w:r>
      <w:r>
        <w:rPr>
          <w:rFonts w:cs="Calibri Light"/>
          <w:iCs/>
        </w:rPr>
        <w:t>I</w:t>
      </w:r>
      <w:r w:rsidRPr="00B00EDF">
        <w:rPr>
          <w:rFonts w:cs="Calibri Light"/>
          <w:iCs/>
        </w:rPr>
        <w:t>ndigenous peoples and through new technologies.</w:t>
      </w:r>
    </w:p>
    <w:p w14:paraId="7B8344CA" w14:textId="77777777" w:rsidR="00D43449" w:rsidRDefault="00D43449" w:rsidP="007F430A">
      <w:pPr>
        <w:tabs>
          <w:tab w:val="clear" w:pos="567"/>
          <w:tab w:val="left" w:pos="709"/>
        </w:tabs>
        <w:spacing w:line="276" w:lineRule="auto"/>
        <w:ind w:left="709" w:hanging="709"/>
        <w:jc w:val="both"/>
        <w:rPr>
          <w:rFonts w:cs="Calibri Light"/>
          <w:iCs/>
        </w:rPr>
      </w:pPr>
    </w:p>
    <w:p w14:paraId="0513049B" w14:textId="77777777" w:rsidR="00D43449" w:rsidRDefault="00D43449">
      <w:pPr>
        <w:tabs>
          <w:tab w:val="clear" w:pos="567"/>
        </w:tabs>
        <w:spacing w:line="240" w:lineRule="auto"/>
        <w:rPr>
          <w:rFonts w:cs="Calibri Light"/>
          <w:iCs/>
        </w:rPr>
      </w:pPr>
      <w:r>
        <w:rPr>
          <w:rFonts w:cs="Calibri Light"/>
          <w:iCs/>
        </w:rPr>
        <w:br w:type="page"/>
      </w:r>
    </w:p>
    <w:p w14:paraId="5FEC3DA3" w14:textId="515BACAA" w:rsidR="007F430A" w:rsidRPr="00A74135" w:rsidRDefault="007F430A" w:rsidP="00BC169E">
      <w:pPr>
        <w:pStyle w:val="Heading2"/>
        <w:rPr>
          <w:lang w:val="en-AU"/>
        </w:rPr>
      </w:pPr>
      <w:r w:rsidRPr="00320064">
        <w:rPr>
          <w:lang w:val="en-AU"/>
        </w:rPr>
        <w:lastRenderedPageBreak/>
        <w:t>3.</w:t>
      </w:r>
      <w:r w:rsidRPr="00320064">
        <w:rPr>
          <w:lang w:val="en-AU"/>
        </w:rPr>
        <w:tab/>
      </w:r>
      <w:r w:rsidRPr="00320064">
        <w:t>INTERNATIONAL</w:t>
      </w:r>
      <w:r w:rsidRPr="00320064">
        <w:rPr>
          <w:lang w:val="en-AU"/>
        </w:rPr>
        <w:t xml:space="preserve"> INSTRUMENTS</w:t>
      </w:r>
    </w:p>
    <w:p w14:paraId="05057980" w14:textId="77777777" w:rsidR="007F430A" w:rsidRPr="00A74135" w:rsidRDefault="007F430A" w:rsidP="007F430A">
      <w:pPr>
        <w:spacing w:line="276" w:lineRule="auto"/>
        <w:jc w:val="both"/>
        <w:rPr>
          <w:b/>
          <w:iCs/>
          <w:szCs w:val="20"/>
          <w:lang w:val="en-AU"/>
        </w:rPr>
      </w:pPr>
    </w:p>
    <w:p w14:paraId="3E12CA77" w14:textId="77777777" w:rsidR="007F430A" w:rsidRPr="005354DC" w:rsidRDefault="007F430A" w:rsidP="007F430A">
      <w:pPr>
        <w:tabs>
          <w:tab w:val="clear" w:pos="567"/>
          <w:tab w:val="left" w:pos="709"/>
        </w:tabs>
        <w:spacing w:line="276" w:lineRule="auto"/>
        <w:ind w:left="709" w:hanging="709"/>
        <w:jc w:val="both"/>
        <w:rPr>
          <w:rFonts w:cs="Calibri Light"/>
          <w:iCs/>
        </w:rPr>
      </w:pPr>
      <w:r>
        <w:rPr>
          <w:rFonts w:cs="Calibri Light"/>
          <w:iCs/>
        </w:rPr>
        <w:t>(a)</w:t>
      </w:r>
      <w:r w:rsidRPr="005354DC">
        <w:rPr>
          <w:rFonts w:cs="Calibri Light"/>
          <w:iCs/>
        </w:rPr>
        <w:tab/>
        <w:t>The participating economies recognise that existing international human rights obligations are interrelated, interdependent, and mutually reinforcing, and should be considered alongside each other when advancing the rights of Indigenous peoples and their participation in international trade.</w:t>
      </w:r>
    </w:p>
    <w:p w14:paraId="71EDFC16" w14:textId="77777777" w:rsidR="007F430A" w:rsidRPr="005354DC" w:rsidRDefault="007F430A" w:rsidP="007F430A">
      <w:pPr>
        <w:tabs>
          <w:tab w:val="clear" w:pos="567"/>
          <w:tab w:val="left" w:pos="709"/>
        </w:tabs>
        <w:spacing w:line="276" w:lineRule="auto"/>
        <w:ind w:left="709" w:hanging="709"/>
        <w:jc w:val="both"/>
        <w:rPr>
          <w:rFonts w:cs="Calibri Light"/>
          <w:iCs/>
        </w:rPr>
      </w:pPr>
    </w:p>
    <w:p w14:paraId="51ECD56C" w14:textId="77777777" w:rsidR="007F430A" w:rsidRPr="005354DC" w:rsidRDefault="007F430A" w:rsidP="007F430A">
      <w:pPr>
        <w:tabs>
          <w:tab w:val="clear" w:pos="567"/>
          <w:tab w:val="left" w:pos="709"/>
        </w:tabs>
        <w:spacing w:line="276" w:lineRule="auto"/>
        <w:ind w:left="709" w:hanging="709"/>
        <w:jc w:val="both"/>
        <w:rPr>
          <w:rFonts w:cs="Calibri Light"/>
          <w:iCs/>
        </w:rPr>
      </w:pPr>
      <w:r>
        <w:rPr>
          <w:rFonts w:cs="Calibri Light"/>
          <w:iCs/>
        </w:rPr>
        <w:t>(b)</w:t>
      </w:r>
      <w:r w:rsidRPr="005354DC">
        <w:rPr>
          <w:rFonts w:cs="Calibri Light"/>
          <w:iCs/>
        </w:rPr>
        <w:tab/>
        <w:t xml:space="preserve">The participating economies reaffirm their existing support for the </w:t>
      </w:r>
      <w:r w:rsidRPr="005354DC">
        <w:rPr>
          <w:rFonts w:cs="Calibri Light"/>
          <w:iCs/>
        </w:rPr>
        <w:br/>
      </w:r>
      <w:r w:rsidRPr="00051E3A">
        <w:rPr>
          <w:rFonts w:cs="Calibri Light"/>
          <w:i/>
          <w:iCs/>
        </w:rPr>
        <w:t>United Nations Declaration</w:t>
      </w:r>
      <w:r w:rsidRPr="005354DC">
        <w:rPr>
          <w:rFonts w:cs="Calibri Light"/>
          <w:iCs/>
        </w:rPr>
        <w:t>.</w:t>
      </w:r>
      <w:r w:rsidRPr="00DB7777">
        <w:rPr>
          <w:rFonts w:cs="Calibri Light"/>
          <w:iCs/>
          <w:vertAlign w:val="superscript"/>
        </w:rPr>
        <w:footnoteReference w:id="2"/>
      </w:r>
      <w:r w:rsidRPr="00DB7777">
        <w:rPr>
          <w:rFonts w:cs="Calibri Light"/>
          <w:iCs/>
          <w:vertAlign w:val="superscript"/>
        </w:rPr>
        <w:t xml:space="preserve"> </w:t>
      </w:r>
    </w:p>
    <w:p w14:paraId="05C46CC6" w14:textId="77777777" w:rsidR="007F430A" w:rsidRPr="005354DC" w:rsidRDefault="007F430A" w:rsidP="007F430A">
      <w:pPr>
        <w:tabs>
          <w:tab w:val="clear" w:pos="567"/>
          <w:tab w:val="left" w:pos="709"/>
        </w:tabs>
        <w:spacing w:line="276" w:lineRule="auto"/>
        <w:ind w:left="709" w:hanging="709"/>
        <w:jc w:val="both"/>
        <w:rPr>
          <w:rFonts w:cs="Calibri Light"/>
          <w:iCs/>
        </w:rPr>
      </w:pPr>
    </w:p>
    <w:p w14:paraId="5B8DA7EB" w14:textId="77777777" w:rsidR="007F430A" w:rsidRPr="005354DC" w:rsidRDefault="007F430A" w:rsidP="007F430A">
      <w:pPr>
        <w:tabs>
          <w:tab w:val="clear" w:pos="567"/>
          <w:tab w:val="left" w:pos="709"/>
        </w:tabs>
        <w:spacing w:line="276" w:lineRule="auto"/>
        <w:ind w:left="709" w:hanging="709"/>
        <w:jc w:val="both"/>
        <w:rPr>
          <w:rFonts w:cs="Calibri Light"/>
          <w:iCs/>
        </w:rPr>
      </w:pPr>
      <w:r>
        <w:rPr>
          <w:rFonts w:cs="Calibri Light"/>
          <w:iCs/>
        </w:rPr>
        <w:t>(c)</w:t>
      </w:r>
      <w:r w:rsidRPr="005354DC">
        <w:rPr>
          <w:rFonts w:cs="Calibri Light"/>
          <w:iCs/>
        </w:rPr>
        <w:t xml:space="preserve"> </w:t>
      </w:r>
      <w:r w:rsidRPr="005354DC">
        <w:rPr>
          <w:rFonts w:cs="Calibri Light"/>
          <w:iCs/>
        </w:rPr>
        <w:tab/>
        <w:t>Each participating economy reaffirms its commitment to implement its obligations under any other international agreement addressing Indigenous rights and human rights to which it is a party, including relevant International Labour Organization conventions.</w:t>
      </w:r>
    </w:p>
    <w:p w14:paraId="646FC0DB" w14:textId="77777777" w:rsidR="007F430A" w:rsidRPr="005354DC" w:rsidRDefault="007F430A" w:rsidP="007F430A">
      <w:pPr>
        <w:tabs>
          <w:tab w:val="clear" w:pos="567"/>
          <w:tab w:val="left" w:pos="709"/>
        </w:tabs>
        <w:spacing w:line="276" w:lineRule="auto"/>
        <w:ind w:left="709" w:hanging="709"/>
        <w:jc w:val="both"/>
        <w:rPr>
          <w:rFonts w:cs="Calibri Light"/>
          <w:iCs/>
        </w:rPr>
      </w:pPr>
    </w:p>
    <w:p w14:paraId="2E466D46" w14:textId="77777777" w:rsidR="007F430A" w:rsidRPr="005354DC" w:rsidRDefault="007F430A" w:rsidP="007F430A">
      <w:pPr>
        <w:tabs>
          <w:tab w:val="clear" w:pos="567"/>
          <w:tab w:val="left" w:pos="709"/>
        </w:tabs>
        <w:spacing w:line="276" w:lineRule="auto"/>
        <w:ind w:left="709" w:hanging="709"/>
        <w:jc w:val="both"/>
        <w:rPr>
          <w:rFonts w:cs="Calibri Light"/>
          <w:iCs/>
        </w:rPr>
      </w:pPr>
      <w:r>
        <w:rPr>
          <w:rFonts w:cs="Calibri Light"/>
          <w:iCs/>
        </w:rPr>
        <w:t>(d)</w:t>
      </w:r>
      <w:r w:rsidRPr="005354DC">
        <w:rPr>
          <w:rFonts w:cs="Calibri Light"/>
          <w:iCs/>
        </w:rPr>
        <w:tab/>
        <w:t>The participating economies acknowledge the importance of the United Nations 2030 Agenda for Sustainable Development and of achieving the SDGs and the Addis Ababa Action Agenda on Financing for Development, given their relevance to Indigenous peoples, including how they relate to the protection of lands, waters, and natural resources, and how they support the conditions for sustainable and inclusive economic development.</w:t>
      </w:r>
    </w:p>
    <w:p w14:paraId="5EDAD67E" w14:textId="77777777" w:rsidR="007F430A" w:rsidRPr="005354DC" w:rsidRDefault="007F430A" w:rsidP="007F430A">
      <w:pPr>
        <w:tabs>
          <w:tab w:val="clear" w:pos="567"/>
          <w:tab w:val="left" w:pos="709"/>
        </w:tabs>
        <w:spacing w:line="276" w:lineRule="auto"/>
        <w:ind w:left="709" w:hanging="709"/>
        <w:jc w:val="both"/>
        <w:rPr>
          <w:rFonts w:cs="Calibri Light"/>
          <w:iCs/>
        </w:rPr>
      </w:pPr>
    </w:p>
    <w:p w14:paraId="0C63853B" w14:textId="77777777" w:rsidR="007F430A" w:rsidRPr="005354DC" w:rsidRDefault="007F430A" w:rsidP="007F430A">
      <w:pPr>
        <w:tabs>
          <w:tab w:val="clear" w:pos="567"/>
          <w:tab w:val="left" w:pos="709"/>
        </w:tabs>
        <w:spacing w:line="276" w:lineRule="auto"/>
        <w:ind w:left="709" w:hanging="709"/>
        <w:jc w:val="both"/>
        <w:rPr>
          <w:rFonts w:cs="Calibri Light"/>
          <w:iCs/>
        </w:rPr>
      </w:pPr>
      <w:r>
        <w:rPr>
          <w:rFonts w:cs="Calibri Light"/>
          <w:iCs/>
        </w:rPr>
        <w:t>(e)</w:t>
      </w:r>
      <w:r w:rsidRPr="005354DC">
        <w:rPr>
          <w:rFonts w:cs="Calibri Light"/>
          <w:iCs/>
        </w:rPr>
        <w:tab/>
        <w:t>The participating economies acknowledge the importance of:</w:t>
      </w:r>
    </w:p>
    <w:p w14:paraId="60FAD9A9" w14:textId="77777777" w:rsidR="007F430A" w:rsidRDefault="007F430A" w:rsidP="007F430A">
      <w:pPr>
        <w:spacing w:line="276" w:lineRule="auto"/>
        <w:jc w:val="both"/>
        <w:rPr>
          <w:szCs w:val="20"/>
          <w:lang w:val="mi-NZ"/>
        </w:rPr>
      </w:pPr>
    </w:p>
    <w:p w14:paraId="127D0F33" w14:textId="77777777" w:rsidR="007F430A" w:rsidRPr="005354DC" w:rsidRDefault="007F430A" w:rsidP="007F430A">
      <w:pPr>
        <w:tabs>
          <w:tab w:val="clear" w:pos="567"/>
        </w:tabs>
        <w:spacing w:line="276" w:lineRule="auto"/>
        <w:ind w:left="1418" w:hanging="709"/>
        <w:jc w:val="both"/>
        <w:rPr>
          <w:szCs w:val="20"/>
        </w:rPr>
      </w:pPr>
      <w:r>
        <w:rPr>
          <w:szCs w:val="20"/>
        </w:rPr>
        <w:t>(i</w:t>
      </w:r>
      <w:r w:rsidRPr="005354DC">
        <w:rPr>
          <w:szCs w:val="20"/>
        </w:rPr>
        <w:t>)</w:t>
      </w:r>
      <w:r w:rsidRPr="005354DC">
        <w:rPr>
          <w:szCs w:val="20"/>
        </w:rPr>
        <w:tab/>
        <w:t xml:space="preserve">the </w:t>
      </w:r>
      <w:r w:rsidRPr="00051E3A">
        <w:rPr>
          <w:i/>
          <w:szCs w:val="20"/>
        </w:rPr>
        <w:t>United Nations Framework Convention on Climate Change</w:t>
      </w:r>
      <w:r w:rsidRPr="005354DC">
        <w:rPr>
          <w:szCs w:val="20"/>
        </w:rPr>
        <w:t xml:space="preserve">, </w:t>
      </w:r>
      <w:r>
        <w:rPr>
          <w:szCs w:val="20"/>
        </w:rPr>
        <w:t>opened for signature</w:t>
      </w:r>
      <w:r w:rsidRPr="005354DC">
        <w:rPr>
          <w:szCs w:val="20"/>
        </w:rPr>
        <w:t xml:space="preserve"> on </w:t>
      </w:r>
      <w:r>
        <w:rPr>
          <w:szCs w:val="20"/>
        </w:rPr>
        <w:t>4</w:t>
      </w:r>
      <w:r w:rsidRPr="005354DC">
        <w:rPr>
          <w:szCs w:val="20"/>
        </w:rPr>
        <w:t xml:space="preserve"> June 1992; </w:t>
      </w:r>
    </w:p>
    <w:p w14:paraId="62BCD318" w14:textId="77777777" w:rsidR="007F430A" w:rsidRPr="005354DC" w:rsidRDefault="007F430A" w:rsidP="007F430A">
      <w:pPr>
        <w:tabs>
          <w:tab w:val="clear" w:pos="567"/>
        </w:tabs>
        <w:spacing w:line="276" w:lineRule="auto"/>
        <w:ind w:left="1418" w:hanging="709"/>
        <w:jc w:val="both"/>
        <w:rPr>
          <w:szCs w:val="20"/>
        </w:rPr>
      </w:pPr>
    </w:p>
    <w:p w14:paraId="00FB2912" w14:textId="77777777" w:rsidR="007F430A" w:rsidRPr="005354DC" w:rsidRDefault="007F430A" w:rsidP="007F430A">
      <w:pPr>
        <w:tabs>
          <w:tab w:val="clear" w:pos="567"/>
        </w:tabs>
        <w:spacing w:line="276" w:lineRule="auto"/>
        <w:ind w:left="1418" w:hanging="709"/>
        <w:jc w:val="both"/>
        <w:rPr>
          <w:szCs w:val="20"/>
        </w:rPr>
      </w:pPr>
      <w:r>
        <w:rPr>
          <w:szCs w:val="20"/>
        </w:rPr>
        <w:t>(ii</w:t>
      </w:r>
      <w:r w:rsidRPr="005354DC">
        <w:rPr>
          <w:szCs w:val="20"/>
        </w:rPr>
        <w:t>)</w:t>
      </w:r>
      <w:r w:rsidRPr="005354DC">
        <w:rPr>
          <w:szCs w:val="20"/>
        </w:rPr>
        <w:tab/>
        <w:t xml:space="preserve">the </w:t>
      </w:r>
      <w:r w:rsidRPr="00051E3A">
        <w:rPr>
          <w:i/>
          <w:szCs w:val="20"/>
        </w:rPr>
        <w:t>Paris Agreement</w:t>
      </w:r>
      <w:r w:rsidRPr="005354DC">
        <w:rPr>
          <w:szCs w:val="20"/>
        </w:rPr>
        <w:t xml:space="preserve">, done at Paris on 12 December 2015; </w:t>
      </w:r>
    </w:p>
    <w:p w14:paraId="3E6359DA" w14:textId="77777777" w:rsidR="007F430A" w:rsidRPr="005354DC" w:rsidRDefault="007F430A" w:rsidP="007F430A">
      <w:pPr>
        <w:tabs>
          <w:tab w:val="clear" w:pos="567"/>
        </w:tabs>
        <w:spacing w:line="276" w:lineRule="auto"/>
        <w:ind w:left="1418" w:hanging="709"/>
        <w:jc w:val="both"/>
        <w:rPr>
          <w:szCs w:val="20"/>
        </w:rPr>
      </w:pPr>
    </w:p>
    <w:p w14:paraId="047AD086" w14:textId="77777777" w:rsidR="007F430A" w:rsidRPr="005354DC" w:rsidRDefault="007F430A" w:rsidP="007F430A">
      <w:pPr>
        <w:tabs>
          <w:tab w:val="clear" w:pos="567"/>
        </w:tabs>
        <w:spacing w:line="276" w:lineRule="auto"/>
        <w:ind w:left="1418" w:hanging="709"/>
        <w:jc w:val="both"/>
        <w:rPr>
          <w:szCs w:val="20"/>
        </w:rPr>
      </w:pPr>
      <w:r w:rsidRPr="005354DC">
        <w:rPr>
          <w:szCs w:val="20"/>
        </w:rPr>
        <w:t>(</w:t>
      </w:r>
      <w:r>
        <w:rPr>
          <w:szCs w:val="20"/>
        </w:rPr>
        <w:t>iii</w:t>
      </w:r>
      <w:r w:rsidRPr="005354DC">
        <w:rPr>
          <w:szCs w:val="20"/>
        </w:rPr>
        <w:t>)</w:t>
      </w:r>
      <w:r w:rsidRPr="005354DC">
        <w:rPr>
          <w:szCs w:val="20"/>
        </w:rPr>
        <w:tab/>
        <w:t xml:space="preserve">the </w:t>
      </w:r>
      <w:r w:rsidRPr="00051E3A">
        <w:rPr>
          <w:i/>
          <w:szCs w:val="20"/>
        </w:rPr>
        <w:t>Convention on Biological Diversity</w:t>
      </w:r>
      <w:r w:rsidRPr="005354DC">
        <w:rPr>
          <w:szCs w:val="20"/>
        </w:rPr>
        <w:t xml:space="preserve">, </w:t>
      </w:r>
      <w:r>
        <w:rPr>
          <w:szCs w:val="20"/>
        </w:rPr>
        <w:t xml:space="preserve">opened for signature </w:t>
      </w:r>
      <w:r w:rsidRPr="005354DC">
        <w:rPr>
          <w:szCs w:val="20"/>
        </w:rPr>
        <w:t>on 5 June 1992</w:t>
      </w:r>
      <w:r>
        <w:rPr>
          <w:szCs w:val="20"/>
        </w:rPr>
        <w:t>,</w:t>
      </w:r>
      <w:r w:rsidRPr="005354DC">
        <w:rPr>
          <w:szCs w:val="20"/>
        </w:rPr>
        <w:t xml:space="preserve"> and its Protocols, in accordance with their respective domestic laws, policies, and international obligations; </w:t>
      </w:r>
    </w:p>
    <w:p w14:paraId="769E58D4" w14:textId="77777777" w:rsidR="007F430A" w:rsidRPr="005354DC" w:rsidRDefault="007F430A" w:rsidP="007F430A">
      <w:pPr>
        <w:tabs>
          <w:tab w:val="clear" w:pos="567"/>
        </w:tabs>
        <w:spacing w:line="276" w:lineRule="auto"/>
        <w:ind w:left="1418" w:hanging="709"/>
        <w:jc w:val="both"/>
        <w:rPr>
          <w:szCs w:val="20"/>
        </w:rPr>
      </w:pPr>
    </w:p>
    <w:p w14:paraId="33C2A70A" w14:textId="77777777" w:rsidR="007F430A" w:rsidRPr="005354DC" w:rsidRDefault="007F430A" w:rsidP="007F430A">
      <w:pPr>
        <w:tabs>
          <w:tab w:val="clear" w:pos="567"/>
        </w:tabs>
        <w:spacing w:line="276" w:lineRule="auto"/>
        <w:ind w:left="1418" w:hanging="709"/>
        <w:jc w:val="both"/>
        <w:rPr>
          <w:szCs w:val="20"/>
        </w:rPr>
      </w:pPr>
      <w:r>
        <w:rPr>
          <w:szCs w:val="20"/>
        </w:rPr>
        <w:t>(iv</w:t>
      </w:r>
      <w:r w:rsidRPr="005354DC">
        <w:rPr>
          <w:szCs w:val="20"/>
        </w:rPr>
        <w:t>)</w:t>
      </w:r>
      <w:r w:rsidRPr="005354DC">
        <w:rPr>
          <w:szCs w:val="20"/>
        </w:rPr>
        <w:tab/>
        <w:t xml:space="preserve">the </w:t>
      </w:r>
      <w:r w:rsidRPr="00051E3A">
        <w:rPr>
          <w:i/>
          <w:szCs w:val="20"/>
        </w:rPr>
        <w:t>United Nations Convention to Combat Desertification</w:t>
      </w:r>
      <w:r w:rsidRPr="005354DC">
        <w:rPr>
          <w:szCs w:val="20"/>
        </w:rPr>
        <w:t>, opened for signature on 14 October 1994; and</w:t>
      </w:r>
    </w:p>
    <w:p w14:paraId="4D8F055F" w14:textId="77777777" w:rsidR="007F430A" w:rsidRPr="005354DC" w:rsidRDefault="007F430A" w:rsidP="007F430A">
      <w:pPr>
        <w:tabs>
          <w:tab w:val="clear" w:pos="567"/>
        </w:tabs>
        <w:spacing w:line="276" w:lineRule="auto"/>
        <w:ind w:left="1418" w:hanging="709"/>
        <w:jc w:val="both"/>
        <w:rPr>
          <w:szCs w:val="20"/>
        </w:rPr>
      </w:pPr>
    </w:p>
    <w:p w14:paraId="02CDE615" w14:textId="77777777" w:rsidR="007F430A" w:rsidRPr="005354DC" w:rsidRDefault="007F430A" w:rsidP="007F430A">
      <w:pPr>
        <w:tabs>
          <w:tab w:val="clear" w:pos="567"/>
        </w:tabs>
        <w:spacing w:line="276" w:lineRule="auto"/>
        <w:ind w:left="1418" w:hanging="709"/>
        <w:jc w:val="both"/>
        <w:rPr>
          <w:szCs w:val="20"/>
        </w:rPr>
      </w:pPr>
      <w:r>
        <w:rPr>
          <w:szCs w:val="20"/>
        </w:rPr>
        <w:t>(v</w:t>
      </w:r>
      <w:r w:rsidRPr="005354DC">
        <w:rPr>
          <w:szCs w:val="20"/>
        </w:rPr>
        <w:t>)</w:t>
      </w:r>
      <w:r w:rsidRPr="005354DC">
        <w:rPr>
          <w:szCs w:val="20"/>
        </w:rPr>
        <w:tab/>
        <w:t xml:space="preserve">the </w:t>
      </w:r>
      <w:r w:rsidRPr="00051E3A">
        <w:rPr>
          <w:i/>
          <w:szCs w:val="20"/>
        </w:rPr>
        <w:t>Convention on the International Trade in Endangered Species</w:t>
      </w:r>
      <w:r w:rsidRPr="005354DC">
        <w:rPr>
          <w:szCs w:val="20"/>
        </w:rPr>
        <w:t>, done at Washington, D.C. on 3 March 1973,</w:t>
      </w:r>
    </w:p>
    <w:p w14:paraId="30005B91" w14:textId="77777777" w:rsidR="007F430A" w:rsidRDefault="007F430A" w:rsidP="007F430A">
      <w:pPr>
        <w:spacing w:line="276" w:lineRule="auto"/>
        <w:ind w:left="1134"/>
        <w:jc w:val="both"/>
        <w:rPr>
          <w:iCs/>
          <w:lang w:val="en-CA"/>
        </w:rPr>
      </w:pPr>
    </w:p>
    <w:p w14:paraId="18C59C67" w14:textId="77777777" w:rsidR="007F430A" w:rsidRDefault="007F430A" w:rsidP="007F430A">
      <w:pPr>
        <w:tabs>
          <w:tab w:val="clear" w:pos="567"/>
          <w:tab w:val="left" w:pos="709"/>
        </w:tabs>
        <w:spacing w:line="276" w:lineRule="auto"/>
        <w:ind w:left="709"/>
        <w:jc w:val="both"/>
        <w:rPr>
          <w:iCs/>
          <w:lang w:val="en-CA"/>
        </w:rPr>
      </w:pPr>
      <w:r w:rsidRPr="00BA502F">
        <w:rPr>
          <w:iCs/>
          <w:lang w:val="en-CA"/>
        </w:rPr>
        <w:t>recogni</w:t>
      </w:r>
      <w:r>
        <w:rPr>
          <w:iCs/>
          <w:lang w:val="en-CA"/>
        </w:rPr>
        <w:t>s</w:t>
      </w:r>
      <w:r w:rsidRPr="00BA502F">
        <w:rPr>
          <w:iCs/>
          <w:lang w:val="en-CA"/>
        </w:rPr>
        <w:t>ing the need to strengthen the knowledge, technologies, practices</w:t>
      </w:r>
      <w:r>
        <w:rPr>
          <w:iCs/>
          <w:lang w:val="en-CA"/>
        </w:rPr>
        <w:t>,</w:t>
      </w:r>
      <w:r w:rsidRPr="00BA502F">
        <w:rPr>
          <w:iCs/>
          <w:lang w:val="en-CA"/>
        </w:rPr>
        <w:t xml:space="preserve"> and efforts of </w:t>
      </w:r>
      <w:r>
        <w:rPr>
          <w:iCs/>
          <w:lang w:val="en-CA"/>
        </w:rPr>
        <w:t>I</w:t>
      </w:r>
      <w:r w:rsidRPr="00BA502F">
        <w:rPr>
          <w:iCs/>
          <w:lang w:val="en-CA"/>
        </w:rPr>
        <w:t xml:space="preserve">ndigenous peoples related to addressing and the </w:t>
      </w:r>
      <w:r>
        <w:rPr>
          <w:iCs/>
          <w:lang w:val="en-CA"/>
        </w:rPr>
        <w:t xml:space="preserve">protection of endangered species, biodiversity loss, </w:t>
      </w:r>
      <w:r w:rsidRPr="00BA502F">
        <w:rPr>
          <w:iCs/>
          <w:lang w:val="en-CA"/>
        </w:rPr>
        <w:t xml:space="preserve">and climate change </w:t>
      </w:r>
      <w:r>
        <w:rPr>
          <w:iCs/>
          <w:lang w:val="en-CA"/>
        </w:rPr>
        <w:t>in these international agreements.</w:t>
      </w:r>
    </w:p>
    <w:p w14:paraId="700DD3E9" w14:textId="77777777" w:rsidR="007F430A" w:rsidRPr="00BA502F" w:rsidRDefault="007F430A" w:rsidP="007F430A">
      <w:pPr>
        <w:spacing w:line="276" w:lineRule="auto"/>
        <w:jc w:val="both"/>
        <w:rPr>
          <w:rFonts w:ascii="Calibri" w:hAnsi="Calibri"/>
          <w:iCs/>
          <w:szCs w:val="22"/>
          <w:lang w:val="en-CA"/>
        </w:rPr>
      </w:pPr>
    </w:p>
    <w:p w14:paraId="5D879032" w14:textId="77777777" w:rsidR="007F430A" w:rsidRPr="005354DC" w:rsidRDefault="007F430A" w:rsidP="007F430A">
      <w:pPr>
        <w:tabs>
          <w:tab w:val="clear" w:pos="567"/>
          <w:tab w:val="left" w:pos="709"/>
        </w:tabs>
        <w:spacing w:line="276" w:lineRule="auto"/>
        <w:ind w:left="709" w:hanging="709"/>
        <w:jc w:val="both"/>
        <w:rPr>
          <w:rFonts w:cs="Calibri Light"/>
          <w:iCs/>
        </w:rPr>
      </w:pPr>
      <w:r>
        <w:rPr>
          <w:rFonts w:cs="Calibri Light"/>
          <w:iCs/>
        </w:rPr>
        <w:lastRenderedPageBreak/>
        <w:t>(f)</w:t>
      </w:r>
      <w:r w:rsidRPr="005354DC">
        <w:rPr>
          <w:rFonts w:cs="Calibri Light"/>
          <w:iCs/>
        </w:rPr>
        <w:tab/>
        <w:t>The participating economies affirm their existing international trade law commitments and obligations, and acknowledge the importance of current initiatives, efforts, and work on inclusive trade taking place in a range of international fora, and commit to active dialogue with Indigenous peoples regarding those commitments and initiatives.</w:t>
      </w:r>
    </w:p>
    <w:p w14:paraId="6FD00B87" w14:textId="77777777" w:rsidR="007F430A" w:rsidRPr="005B351E" w:rsidRDefault="007F430A" w:rsidP="007F430A">
      <w:pPr>
        <w:spacing w:line="276" w:lineRule="auto"/>
        <w:jc w:val="both"/>
        <w:rPr>
          <w:szCs w:val="20"/>
          <w:lang w:val="mi-NZ"/>
        </w:rPr>
      </w:pPr>
    </w:p>
    <w:p w14:paraId="1B572245" w14:textId="77777777" w:rsidR="007F430A" w:rsidRPr="00A74135" w:rsidRDefault="007F430A" w:rsidP="00BC169E">
      <w:pPr>
        <w:pStyle w:val="Heading2"/>
        <w:rPr>
          <w:lang w:val="mi-NZ"/>
        </w:rPr>
      </w:pPr>
      <w:r w:rsidRPr="00A5631F">
        <w:rPr>
          <w:lang w:val="mi-NZ"/>
        </w:rPr>
        <w:t>4.</w:t>
      </w:r>
      <w:r>
        <w:rPr>
          <w:lang w:val="mi-NZ"/>
        </w:rPr>
        <w:tab/>
      </w:r>
      <w:r w:rsidRPr="00CA5E9D">
        <w:t>GENERAL</w:t>
      </w:r>
      <w:r w:rsidRPr="00A74135">
        <w:rPr>
          <w:lang w:val="mi-NZ"/>
        </w:rPr>
        <w:t xml:space="preserve"> DISPOSITIONS</w:t>
      </w:r>
    </w:p>
    <w:p w14:paraId="78CA7E04" w14:textId="77777777" w:rsidR="007F430A" w:rsidRPr="00A74135" w:rsidRDefault="007F430A" w:rsidP="007F430A">
      <w:pPr>
        <w:spacing w:line="276" w:lineRule="auto"/>
        <w:jc w:val="both"/>
        <w:rPr>
          <w:b/>
          <w:szCs w:val="20"/>
          <w:lang w:val="mi-NZ"/>
        </w:rPr>
      </w:pPr>
    </w:p>
    <w:p w14:paraId="0B514E33" w14:textId="77777777" w:rsidR="007F430A" w:rsidRPr="00F60696" w:rsidRDefault="007F430A" w:rsidP="007F430A">
      <w:pPr>
        <w:tabs>
          <w:tab w:val="clear" w:pos="567"/>
          <w:tab w:val="left" w:pos="709"/>
        </w:tabs>
        <w:spacing w:line="276" w:lineRule="auto"/>
        <w:jc w:val="both"/>
        <w:rPr>
          <w:rFonts w:cs="Calibri Light"/>
          <w:iCs/>
        </w:rPr>
      </w:pPr>
      <w:r>
        <w:rPr>
          <w:rFonts w:cs="Calibri Light"/>
          <w:iCs/>
        </w:rPr>
        <w:t>(a)</w:t>
      </w:r>
      <w:r w:rsidRPr="00F60696">
        <w:rPr>
          <w:rFonts w:cs="Calibri Light"/>
          <w:iCs/>
        </w:rPr>
        <w:tab/>
        <w:t>The participating economies will, individually and collectively:</w:t>
      </w:r>
    </w:p>
    <w:p w14:paraId="4931BFFC" w14:textId="77777777" w:rsidR="007F430A" w:rsidRPr="00DB0AD6" w:rsidRDefault="007F430A" w:rsidP="007F430A">
      <w:pPr>
        <w:tabs>
          <w:tab w:val="clear" w:pos="567"/>
        </w:tabs>
        <w:spacing w:line="276" w:lineRule="auto"/>
        <w:ind w:left="1418" w:hanging="709"/>
        <w:jc w:val="both"/>
        <w:rPr>
          <w:szCs w:val="20"/>
        </w:rPr>
      </w:pPr>
    </w:p>
    <w:p w14:paraId="149F0F00" w14:textId="77777777" w:rsidR="007F430A" w:rsidRPr="00A74135" w:rsidRDefault="007F430A" w:rsidP="007F430A">
      <w:pPr>
        <w:tabs>
          <w:tab w:val="clear" w:pos="567"/>
        </w:tabs>
        <w:spacing w:line="276" w:lineRule="auto"/>
        <w:ind w:left="1418" w:hanging="709"/>
        <w:jc w:val="both"/>
        <w:rPr>
          <w:szCs w:val="20"/>
        </w:rPr>
      </w:pPr>
      <w:r>
        <w:rPr>
          <w:szCs w:val="20"/>
        </w:rPr>
        <w:t>(i)</w:t>
      </w:r>
      <w:r>
        <w:rPr>
          <w:szCs w:val="20"/>
        </w:rPr>
        <w:tab/>
      </w:r>
      <w:r w:rsidRPr="00F60696">
        <w:rPr>
          <w:szCs w:val="20"/>
        </w:rPr>
        <w:t>work</w:t>
      </w:r>
      <w:r>
        <w:rPr>
          <w:szCs w:val="20"/>
        </w:rPr>
        <w:t xml:space="preserve"> with Indigenous p</w:t>
      </w:r>
      <w:r w:rsidRPr="00A74135">
        <w:rPr>
          <w:szCs w:val="20"/>
        </w:rPr>
        <w:t>eoples to advance the objectives of this</w:t>
      </w:r>
      <w:r>
        <w:rPr>
          <w:szCs w:val="20"/>
        </w:rPr>
        <w:t xml:space="preserve"> </w:t>
      </w:r>
      <w:r w:rsidRPr="00A74135">
        <w:rPr>
          <w:szCs w:val="20"/>
        </w:rPr>
        <w:t>Arrangement, including enab</w:t>
      </w:r>
      <w:r>
        <w:rPr>
          <w:szCs w:val="20"/>
        </w:rPr>
        <w:t>ling and empowering Indigenous p</w:t>
      </w:r>
      <w:r w:rsidRPr="00A74135">
        <w:rPr>
          <w:szCs w:val="20"/>
        </w:rPr>
        <w:t>eoples to identify, advance</w:t>
      </w:r>
      <w:r>
        <w:rPr>
          <w:szCs w:val="20"/>
        </w:rPr>
        <w:t>,</w:t>
      </w:r>
      <w:r w:rsidRPr="00A74135">
        <w:rPr>
          <w:szCs w:val="20"/>
        </w:rPr>
        <w:t xml:space="preserve"> and implement initiatives to develop and expand </w:t>
      </w:r>
      <w:r w:rsidRPr="00034DF5">
        <w:rPr>
          <w:szCs w:val="20"/>
        </w:rPr>
        <w:t>international Indigenous trade and investment</w:t>
      </w:r>
      <w:r w:rsidRPr="00A74135">
        <w:rPr>
          <w:szCs w:val="20"/>
        </w:rPr>
        <w:t xml:space="preserve"> opportunities and relationships, consistent with their values, development plans or priorities</w:t>
      </w:r>
      <w:r>
        <w:rPr>
          <w:szCs w:val="20"/>
        </w:rPr>
        <w:t>,</w:t>
      </w:r>
      <w:r w:rsidRPr="00A74135">
        <w:rPr>
          <w:szCs w:val="20"/>
        </w:rPr>
        <w:t xml:space="preserve"> and needs</w:t>
      </w:r>
      <w:r>
        <w:rPr>
          <w:szCs w:val="20"/>
        </w:rPr>
        <w:t>;</w:t>
      </w:r>
    </w:p>
    <w:p w14:paraId="350F2E6B" w14:textId="77777777" w:rsidR="007F430A" w:rsidRPr="00A74135" w:rsidRDefault="007F430A" w:rsidP="007F430A">
      <w:pPr>
        <w:tabs>
          <w:tab w:val="clear" w:pos="567"/>
        </w:tabs>
        <w:spacing w:line="276" w:lineRule="auto"/>
        <w:ind w:left="1418" w:hanging="709"/>
        <w:jc w:val="both"/>
        <w:rPr>
          <w:szCs w:val="20"/>
        </w:rPr>
      </w:pPr>
    </w:p>
    <w:p w14:paraId="22749A49" w14:textId="77777777" w:rsidR="007F430A" w:rsidRDefault="007F430A" w:rsidP="007F430A">
      <w:pPr>
        <w:tabs>
          <w:tab w:val="clear" w:pos="567"/>
        </w:tabs>
        <w:spacing w:line="276" w:lineRule="auto"/>
        <w:ind w:left="1418" w:hanging="709"/>
        <w:jc w:val="both"/>
        <w:rPr>
          <w:szCs w:val="20"/>
        </w:rPr>
      </w:pPr>
      <w:r>
        <w:rPr>
          <w:szCs w:val="20"/>
        </w:rPr>
        <w:t>(ii)</w:t>
      </w:r>
      <w:r>
        <w:rPr>
          <w:szCs w:val="20"/>
        </w:rPr>
        <w:tab/>
      </w:r>
      <w:r w:rsidRPr="00F60696">
        <w:rPr>
          <w:szCs w:val="20"/>
        </w:rPr>
        <w:t>empower</w:t>
      </w:r>
      <w:r>
        <w:rPr>
          <w:szCs w:val="20"/>
        </w:rPr>
        <w:t xml:space="preserve"> Indigenous p</w:t>
      </w:r>
      <w:r w:rsidRPr="00304985">
        <w:rPr>
          <w:szCs w:val="20"/>
        </w:rPr>
        <w:t xml:space="preserve">eoples, consistent with </w:t>
      </w:r>
      <w:r w:rsidRPr="003878CB">
        <w:rPr>
          <w:szCs w:val="20"/>
        </w:rPr>
        <w:t>the</w:t>
      </w:r>
      <w:r w:rsidRPr="00F60696">
        <w:rPr>
          <w:szCs w:val="20"/>
        </w:rPr>
        <w:t xml:space="preserve"> </w:t>
      </w:r>
      <w:r w:rsidRPr="00BA24E6">
        <w:rPr>
          <w:i/>
          <w:szCs w:val="20"/>
        </w:rPr>
        <w:t>United Nations Declaration</w:t>
      </w:r>
      <w:r>
        <w:rPr>
          <w:szCs w:val="20"/>
        </w:rPr>
        <w:t xml:space="preserve"> </w:t>
      </w:r>
      <w:r w:rsidRPr="00304985">
        <w:rPr>
          <w:szCs w:val="20"/>
        </w:rPr>
        <w:t>to freely pursue their economic, social</w:t>
      </w:r>
      <w:r>
        <w:rPr>
          <w:szCs w:val="20"/>
        </w:rPr>
        <w:t>,</w:t>
      </w:r>
      <w:r w:rsidRPr="00304985">
        <w:rPr>
          <w:szCs w:val="20"/>
        </w:rPr>
        <w:t xml:space="preserve"> and cultural development, engaging freely in all their traditional and other economic activities, and determining strategies and priorities for their right to development and the use of their lands, territories</w:t>
      </w:r>
      <w:r>
        <w:rPr>
          <w:szCs w:val="20"/>
        </w:rPr>
        <w:t>,</w:t>
      </w:r>
      <w:r w:rsidRPr="00304985">
        <w:rPr>
          <w:szCs w:val="20"/>
        </w:rPr>
        <w:t xml:space="preserve"> and resources, in accordance with their own development plans and priorities, and cultural values and norms</w:t>
      </w:r>
      <w:r>
        <w:rPr>
          <w:szCs w:val="20"/>
        </w:rPr>
        <w:t>;</w:t>
      </w:r>
    </w:p>
    <w:p w14:paraId="6E4FAD12" w14:textId="77777777" w:rsidR="007F430A" w:rsidRPr="00F60696" w:rsidRDefault="007F430A" w:rsidP="007F430A">
      <w:pPr>
        <w:tabs>
          <w:tab w:val="clear" w:pos="567"/>
        </w:tabs>
        <w:spacing w:line="276" w:lineRule="auto"/>
        <w:ind w:left="1418" w:hanging="709"/>
        <w:jc w:val="both"/>
        <w:rPr>
          <w:szCs w:val="20"/>
        </w:rPr>
      </w:pPr>
    </w:p>
    <w:p w14:paraId="01AF817B" w14:textId="77777777" w:rsidR="007F430A" w:rsidRPr="00F60696" w:rsidRDefault="007F430A" w:rsidP="007F430A">
      <w:pPr>
        <w:tabs>
          <w:tab w:val="clear" w:pos="567"/>
        </w:tabs>
        <w:spacing w:line="276" w:lineRule="auto"/>
        <w:ind w:left="1418" w:hanging="709"/>
        <w:jc w:val="both"/>
        <w:rPr>
          <w:szCs w:val="20"/>
        </w:rPr>
      </w:pPr>
      <w:r>
        <w:rPr>
          <w:szCs w:val="20"/>
        </w:rPr>
        <w:t>(iii)</w:t>
      </w:r>
      <w:r>
        <w:rPr>
          <w:szCs w:val="20"/>
        </w:rPr>
        <w:tab/>
      </w:r>
      <w:r w:rsidRPr="00F60696">
        <w:rPr>
          <w:szCs w:val="20"/>
        </w:rPr>
        <w:t>work</w:t>
      </w:r>
      <w:r>
        <w:rPr>
          <w:szCs w:val="20"/>
        </w:rPr>
        <w:t xml:space="preserve"> with Indigenous p</w:t>
      </w:r>
      <w:r w:rsidRPr="00A74135">
        <w:rPr>
          <w:szCs w:val="20"/>
        </w:rPr>
        <w:t xml:space="preserve">eoples to ensure their active participation in decision-making on matters </w:t>
      </w:r>
      <w:r>
        <w:rPr>
          <w:szCs w:val="20"/>
        </w:rPr>
        <w:t>that</w:t>
      </w:r>
      <w:r w:rsidRPr="00A74135">
        <w:rPr>
          <w:szCs w:val="20"/>
        </w:rPr>
        <w:t xml:space="preserve"> affect their rights, responsibilities</w:t>
      </w:r>
      <w:r>
        <w:rPr>
          <w:szCs w:val="20"/>
        </w:rPr>
        <w:t>,</w:t>
      </w:r>
      <w:r w:rsidRPr="00A74135">
        <w:rPr>
          <w:szCs w:val="20"/>
        </w:rPr>
        <w:t xml:space="preserve"> and interests in relation to trade and investment;</w:t>
      </w:r>
      <w:r w:rsidRPr="00F60696">
        <w:rPr>
          <w:szCs w:val="20"/>
        </w:rPr>
        <w:t xml:space="preserve"> </w:t>
      </w:r>
    </w:p>
    <w:p w14:paraId="4506FB90" w14:textId="77777777" w:rsidR="007F430A" w:rsidRPr="00A74135" w:rsidRDefault="007F430A" w:rsidP="007F430A">
      <w:pPr>
        <w:tabs>
          <w:tab w:val="clear" w:pos="567"/>
        </w:tabs>
        <w:spacing w:line="276" w:lineRule="auto"/>
        <w:ind w:left="1418" w:hanging="709"/>
        <w:jc w:val="both"/>
        <w:rPr>
          <w:szCs w:val="20"/>
        </w:rPr>
      </w:pPr>
    </w:p>
    <w:p w14:paraId="37ED9FC7" w14:textId="77777777" w:rsidR="007F430A" w:rsidRDefault="007F430A" w:rsidP="007F430A">
      <w:pPr>
        <w:tabs>
          <w:tab w:val="clear" w:pos="567"/>
        </w:tabs>
        <w:spacing w:line="276" w:lineRule="auto"/>
        <w:ind w:left="1418" w:hanging="709"/>
        <w:jc w:val="both"/>
        <w:rPr>
          <w:szCs w:val="20"/>
        </w:rPr>
      </w:pPr>
      <w:r>
        <w:rPr>
          <w:szCs w:val="20"/>
        </w:rPr>
        <w:t>(iv)</w:t>
      </w:r>
      <w:r w:rsidRPr="00304985">
        <w:rPr>
          <w:szCs w:val="20"/>
        </w:rPr>
        <w:tab/>
        <w:t xml:space="preserve">promote international trade policies and </w:t>
      </w:r>
      <w:r>
        <w:rPr>
          <w:szCs w:val="20"/>
        </w:rPr>
        <w:t>I</w:t>
      </w:r>
      <w:r w:rsidRPr="00304985">
        <w:rPr>
          <w:szCs w:val="20"/>
        </w:rPr>
        <w:t xml:space="preserve">ndigenous policies that are mutually </w:t>
      </w:r>
      <w:r w:rsidRPr="00F60696">
        <w:rPr>
          <w:szCs w:val="20"/>
        </w:rPr>
        <w:t>supportive</w:t>
      </w:r>
      <w:r w:rsidRPr="00304985">
        <w:rPr>
          <w:szCs w:val="20"/>
        </w:rPr>
        <w:t xml:space="preserve"> i</w:t>
      </w:r>
      <w:r>
        <w:rPr>
          <w:szCs w:val="20"/>
        </w:rPr>
        <w:t>n order to:</w:t>
      </w:r>
    </w:p>
    <w:p w14:paraId="32176551" w14:textId="77777777" w:rsidR="007F430A" w:rsidRDefault="007F430A" w:rsidP="007F430A">
      <w:pPr>
        <w:tabs>
          <w:tab w:val="clear" w:pos="567"/>
        </w:tabs>
        <w:spacing w:line="276" w:lineRule="auto"/>
        <w:ind w:firstLine="710"/>
        <w:jc w:val="both"/>
        <w:rPr>
          <w:szCs w:val="20"/>
        </w:rPr>
      </w:pPr>
    </w:p>
    <w:p w14:paraId="4696ADF7" w14:textId="77777777" w:rsidR="007F430A" w:rsidRPr="000D69B7" w:rsidRDefault="007F430A" w:rsidP="007F430A">
      <w:pPr>
        <w:tabs>
          <w:tab w:val="clear" w:pos="567"/>
        </w:tabs>
        <w:spacing w:line="276" w:lineRule="auto"/>
        <w:ind w:left="1418"/>
        <w:jc w:val="both"/>
        <w:rPr>
          <w:szCs w:val="20"/>
        </w:rPr>
      </w:pPr>
      <w:r>
        <w:rPr>
          <w:szCs w:val="20"/>
        </w:rPr>
        <w:t>(A)</w:t>
      </w:r>
      <w:r>
        <w:rPr>
          <w:szCs w:val="20"/>
        </w:rPr>
        <w:tab/>
      </w:r>
      <w:r w:rsidRPr="000D69B7">
        <w:rPr>
          <w:szCs w:val="20"/>
        </w:rPr>
        <w:t>increase Indigenous peoples’ participation in trade and investment;</w:t>
      </w:r>
    </w:p>
    <w:p w14:paraId="1D9CB8E5" w14:textId="77777777" w:rsidR="007F430A" w:rsidRDefault="007F430A" w:rsidP="007F430A">
      <w:pPr>
        <w:pStyle w:val="ListParagraph"/>
        <w:tabs>
          <w:tab w:val="clear" w:pos="567"/>
        </w:tabs>
        <w:spacing w:line="276" w:lineRule="auto"/>
        <w:ind w:left="1800"/>
        <w:jc w:val="both"/>
        <w:rPr>
          <w:szCs w:val="20"/>
        </w:rPr>
      </w:pPr>
    </w:p>
    <w:p w14:paraId="206DECB4" w14:textId="77777777" w:rsidR="007F430A" w:rsidRPr="000D69B7" w:rsidRDefault="007F430A" w:rsidP="007F430A">
      <w:pPr>
        <w:tabs>
          <w:tab w:val="clear" w:pos="567"/>
        </w:tabs>
        <w:spacing w:line="276" w:lineRule="auto"/>
        <w:ind w:left="2158" w:hanging="740"/>
        <w:jc w:val="both"/>
        <w:rPr>
          <w:szCs w:val="20"/>
        </w:rPr>
      </w:pPr>
      <w:r>
        <w:rPr>
          <w:szCs w:val="20"/>
        </w:rPr>
        <w:t>(B)</w:t>
      </w:r>
      <w:r>
        <w:rPr>
          <w:szCs w:val="20"/>
        </w:rPr>
        <w:tab/>
      </w:r>
      <w:r w:rsidRPr="000D69B7">
        <w:rPr>
          <w:szCs w:val="20"/>
        </w:rPr>
        <w:t>enhance trade and investment with, between, and among Indigenous peoples to promote their collective economic, social, cultural, and spiritual wellbeing; and</w:t>
      </w:r>
    </w:p>
    <w:p w14:paraId="341E821E" w14:textId="77777777" w:rsidR="007F430A" w:rsidRPr="00923C6C" w:rsidRDefault="007F430A" w:rsidP="007F430A">
      <w:pPr>
        <w:pStyle w:val="ListParagraph"/>
        <w:spacing w:line="276" w:lineRule="auto"/>
        <w:jc w:val="both"/>
        <w:rPr>
          <w:szCs w:val="20"/>
        </w:rPr>
      </w:pPr>
    </w:p>
    <w:p w14:paraId="117292BE" w14:textId="77777777" w:rsidR="007F430A" w:rsidRPr="000D69B7" w:rsidRDefault="007F430A" w:rsidP="007F430A">
      <w:pPr>
        <w:tabs>
          <w:tab w:val="clear" w:pos="567"/>
        </w:tabs>
        <w:spacing w:line="276" w:lineRule="auto"/>
        <w:ind w:left="2158" w:hanging="740"/>
        <w:jc w:val="both"/>
        <w:rPr>
          <w:szCs w:val="20"/>
        </w:rPr>
      </w:pPr>
      <w:r>
        <w:rPr>
          <w:szCs w:val="20"/>
        </w:rPr>
        <w:t>(C)</w:t>
      </w:r>
      <w:r>
        <w:rPr>
          <w:szCs w:val="20"/>
        </w:rPr>
        <w:tab/>
      </w:r>
      <w:r w:rsidRPr="000D69B7">
        <w:rPr>
          <w:szCs w:val="20"/>
        </w:rPr>
        <w:t>to further Indigenous peoples’ worldviews regarding the sustainable management of natural resources, in order to advance economic development;</w:t>
      </w:r>
    </w:p>
    <w:p w14:paraId="73742E54" w14:textId="77777777" w:rsidR="007F430A" w:rsidRPr="00A74135" w:rsidRDefault="007F430A" w:rsidP="007F430A">
      <w:pPr>
        <w:spacing w:line="276" w:lineRule="auto"/>
        <w:jc w:val="both"/>
        <w:rPr>
          <w:szCs w:val="20"/>
        </w:rPr>
      </w:pPr>
    </w:p>
    <w:p w14:paraId="4B224C45" w14:textId="77777777" w:rsidR="007F430A" w:rsidRPr="00A74135" w:rsidRDefault="007F430A" w:rsidP="007F430A">
      <w:pPr>
        <w:tabs>
          <w:tab w:val="clear" w:pos="567"/>
        </w:tabs>
        <w:spacing w:line="276" w:lineRule="auto"/>
        <w:ind w:left="1418" w:hanging="709"/>
        <w:jc w:val="both"/>
        <w:rPr>
          <w:szCs w:val="20"/>
        </w:rPr>
      </w:pPr>
      <w:r>
        <w:rPr>
          <w:szCs w:val="20"/>
        </w:rPr>
        <w:t>(v)</w:t>
      </w:r>
      <w:r>
        <w:rPr>
          <w:szCs w:val="20"/>
        </w:rPr>
        <w:tab/>
      </w:r>
      <w:r w:rsidRPr="00425926">
        <w:rPr>
          <w:iCs/>
          <w:szCs w:val="20"/>
          <w:lang w:val="en-AU"/>
        </w:rPr>
        <w:t>enhance</w:t>
      </w:r>
      <w:r w:rsidRPr="00A74135">
        <w:rPr>
          <w:szCs w:val="20"/>
        </w:rPr>
        <w:t xml:space="preserve"> the ability of </w:t>
      </w:r>
      <w:r>
        <w:rPr>
          <w:szCs w:val="20"/>
        </w:rPr>
        <w:t>I</w:t>
      </w:r>
      <w:r w:rsidRPr="00A74135">
        <w:rPr>
          <w:szCs w:val="20"/>
        </w:rPr>
        <w:t xml:space="preserve">ndigenous peoples and businesses, including those led by women, youth, persons with disabilities, and </w:t>
      </w:r>
      <w:r>
        <w:rPr>
          <w:szCs w:val="20"/>
        </w:rPr>
        <w:t xml:space="preserve">persons with diverse sexual orientations and </w:t>
      </w:r>
      <w:r w:rsidRPr="00A74135">
        <w:rPr>
          <w:szCs w:val="20"/>
        </w:rPr>
        <w:t>gender</w:t>
      </w:r>
      <w:r>
        <w:rPr>
          <w:szCs w:val="20"/>
        </w:rPr>
        <w:t xml:space="preserve"> identities</w:t>
      </w:r>
      <w:r w:rsidRPr="00A74135">
        <w:rPr>
          <w:szCs w:val="20"/>
        </w:rPr>
        <w:t xml:space="preserve">, to fully access and benefit from the opportunities created by international trade, including facilitating </w:t>
      </w:r>
      <w:r>
        <w:rPr>
          <w:szCs w:val="20"/>
        </w:rPr>
        <w:t>I</w:t>
      </w:r>
      <w:r w:rsidRPr="00A74135">
        <w:rPr>
          <w:szCs w:val="20"/>
        </w:rPr>
        <w:t>ndigenous-to-</w:t>
      </w:r>
      <w:r>
        <w:rPr>
          <w:szCs w:val="20"/>
        </w:rPr>
        <w:t>I</w:t>
      </w:r>
      <w:r w:rsidRPr="00A74135">
        <w:rPr>
          <w:szCs w:val="20"/>
        </w:rPr>
        <w:t>ndigenous dialogue and trade;</w:t>
      </w:r>
    </w:p>
    <w:p w14:paraId="7DD4C15D" w14:textId="77777777" w:rsidR="007F430A" w:rsidRPr="00A74135" w:rsidRDefault="007F430A" w:rsidP="007F430A">
      <w:pPr>
        <w:spacing w:line="276" w:lineRule="auto"/>
        <w:jc w:val="both"/>
        <w:rPr>
          <w:szCs w:val="20"/>
        </w:rPr>
      </w:pPr>
    </w:p>
    <w:p w14:paraId="660B05DE" w14:textId="77777777" w:rsidR="007F430A" w:rsidRPr="00A74135" w:rsidRDefault="007F430A" w:rsidP="007F430A">
      <w:pPr>
        <w:tabs>
          <w:tab w:val="clear" w:pos="567"/>
        </w:tabs>
        <w:spacing w:line="276" w:lineRule="auto"/>
        <w:ind w:left="1418" w:hanging="709"/>
        <w:jc w:val="both"/>
        <w:rPr>
          <w:szCs w:val="20"/>
        </w:rPr>
      </w:pPr>
      <w:r>
        <w:rPr>
          <w:szCs w:val="20"/>
        </w:rPr>
        <w:t>(vi)</w:t>
      </w:r>
      <w:r w:rsidRPr="00A74135">
        <w:rPr>
          <w:szCs w:val="20"/>
        </w:rPr>
        <w:tab/>
      </w:r>
      <w:r w:rsidRPr="0022083C">
        <w:rPr>
          <w:szCs w:val="20"/>
        </w:rPr>
        <w:t>strengthen</w:t>
      </w:r>
      <w:r w:rsidRPr="00A74135">
        <w:rPr>
          <w:szCs w:val="20"/>
        </w:rPr>
        <w:t xml:space="preserve"> </w:t>
      </w:r>
      <w:r>
        <w:rPr>
          <w:szCs w:val="20"/>
        </w:rPr>
        <w:t>the capacity and commitment of the p</w:t>
      </w:r>
      <w:r w:rsidRPr="00A74135">
        <w:rPr>
          <w:szCs w:val="20"/>
        </w:rPr>
        <w:t>articipating econ</w:t>
      </w:r>
      <w:r>
        <w:rPr>
          <w:szCs w:val="20"/>
        </w:rPr>
        <w:t>omies, working with Indigenous p</w:t>
      </w:r>
      <w:r w:rsidRPr="00A74135">
        <w:rPr>
          <w:szCs w:val="20"/>
        </w:rPr>
        <w:t xml:space="preserve">eoples, to understand and support, advocate for, </w:t>
      </w:r>
      <w:r w:rsidRPr="00A74135">
        <w:rPr>
          <w:szCs w:val="20"/>
        </w:rPr>
        <w:lastRenderedPageBreak/>
        <w:t>and develop policies, laws</w:t>
      </w:r>
      <w:r>
        <w:rPr>
          <w:szCs w:val="20"/>
        </w:rPr>
        <w:t>,</w:t>
      </w:r>
      <w:r w:rsidRPr="00A74135">
        <w:rPr>
          <w:szCs w:val="20"/>
        </w:rPr>
        <w:t xml:space="preserve"> and practices, to enhance trade and investment with</w:t>
      </w:r>
      <w:r>
        <w:rPr>
          <w:szCs w:val="20"/>
        </w:rPr>
        <w:t>, between, and among Indigenous p</w:t>
      </w:r>
      <w:r w:rsidRPr="00A74135">
        <w:rPr>
          <w:szCs w:val="20"/>
        </w:rPr>
        <w:t>eoples;</w:t>
      </w:r>
    </w:p>
    <w:p w14:paraId="4FED03DE" w14:textId="77777777" w:rsidR="007F430A" w:rsidRPr="00A74135" w:rsidRDefault="007F430A" w:rsidP="007F430A">
      <w:pPr>
        <w:tabs>
          <w:tab w:val="clear" w:pos="567"/>
        </w:tabs>
        <w:spacing w:line="276" w:lineRule="auto"/>
        <w:ind w:left="1418" w:hanging="709"/>
        <w:jc w:val="both"/>
        <w:rPr>
          <w:szCs w:val="20"/>
        </w:rPr>
      </w:pPr>
    </w:p>
    <w:p w14:paraId="52BA3CE8" w14:textId="77777777" w:rsidR="007F430A" w:rsidRDefault="007F430A" w:rsidP="007F430A">
      <w:pPr>
        <w:tabs>
          <w:tab w:val="clear" w:pos="567"/>
        </w:tabs>
        <w:spacing w:line="276" w:lineRule="auto"/>
        <w:ind w:left="1418" w:hanging="709"/>
        <w:jc w:val="both"/>
        <w:rPr>
          <w:szCs w:val="20"/>
        </w:rPr>
      </w:pPr>
      <w:r>
        <w:rPr>
          <w:szCs w:val="20"/>
        </w:rPr>
        <w:t>(vii)</w:t>
      </w:r>
      <w:r w:rsidRPr="00A74135">
        <w:rPr>
          <w:szCs w:val="20"/>
        </w:rPr>
        <w:t xml:space="preserve"> </w:t>
      </w:r>
      <w:r w:rsidRPr="00A74135">
        <w:rPr>
          <w:szCs w:val="20"/>
        </w:rPr>
        <w:tab/>
      </w:r>
      <w:r w:rsidRPr="0022083C">
        <w:rPr>
          <w:szCs w:val="20"/>
        </w:rPr>
        <w:t>endeavour</w:t>
      </w:r>
      <w:r w:rsidRPr="00A74135">
        <w:rPr>
          <w:szCs w:val="20"/>
        </w:rPr>
        <w:t xml:space="preserve"> to ensure that the </w:t>
      </w:r>
      <w:r w:rsidRPr="00B94EEA">
        <w:rPr>
          <w:szCs w:val="20"/>
        </w:rPr>
        <w:t>domestic laws, regulations</w:t>
      </w:r>
      <w:r>
        <w:rPr>
          <w:szCs w:val="20"/>
        </w:rPr>
        <w:t>,</w:t>
      </w:r>
      <w:r w:rsidRPr="00B94EEA">
        <w:rPr>
          <w:szCs w:val="20"/>
        </w:rPr>
        <w:t xml:space="preserve"> and policies </w:t>
      </w:r>
      <w:r>
        <w:rPr>
          <w:szCs w:val="20"/>
        </w:rPr>
        <w:t>of participating economies</w:t>
      </w:r>
      <w:r w:rsidRPr="00A74135">
        <w:rPr>
          <w:szCs w:val="20"/>
        </w:rPr>
        <w:t xml:space="preserve"> and </w:t>
      </w:r>
      <w:r>
        <w:rPr>
          <w:szCs w:val="20"/>
        </w:rPr>
        <w:t xml:space="preserve">the </w:t>
      </w:r>
      <w:r w:rsidRPr="00A74135">
        <w:rPr>
          <w:szCs w:val="20"/>
        </w:rPr>
        <w:t xml:space="preserve">international instruments </w:t>
      </w:r>
      <w:r>
        <w:rPr>
          <w:szCs w:val="20"/>
        </w:rPr>
        <w:t xml:space="preserve">that </w:t>
      </w:r>
      <w:r w:rsidRPr="00A74135">
        <w:rPr>
          <w:szCs w:val="20"/>
        </w:rPr>
        <w:t xml:space="preserve">they enter into, </w:t>
      </w:r>
      <w:r>
        <w:rPr>
          <w:szCs w:val="20"/>
        </w:rPr>
        <w:t xml:space="preserve">and </w:t>
      </w:r>
      <w:r w:rsidRPr="00A74135">
        <w:rPr>
          <w:szCs w:val="20"/>
        </w:rPr>
        <w:t xml:space="preserve">which impact on </w:t>
      </w:r>
      <w:r>
        <w:rPr>
          <w:szCs w:val="20"/>
        </w:rPr>
        <w:t>I</w:t>
      </w:r>
      <w:r w:rsidRPr="00A74135">
        <w:rPr>
          <w:szCs w:val="20"/>
        </w:rPr>
        <w:t>ndigenous rights, interests</w:t>
      </w:r>
      <w:r>
        <w:rPr>
          <w:szCs w:val="20"/>
        </w:rPr>
        <w:t>,</w:t>
      </w:r>
      <w:r w:rsidRPr="00A74135">
        <w:rPr>
          <w:szCs w:val="20"/>
        </w:rPr>
        <w:t xml:space="preserve"> and responsibilities, are consistent with this Arrangement</w:t>
      </w:r>
      <w:r>
        <w:rPr>
          <w:szCs w:val="20"/>
        </w:rPr>
        <w:t>;</w:t>
      </w:r>
    </w:p>
    <w:p w14:paraId="4DBF6147" w14:textId="77777777" w:rsidR="007F430A" w:rsidRDefault="007F430A" w:rsidP="007F430A">
      <w:pPr>
        <w:tabs>
          <w:tab w:val="clear" w:pos="567"/>
        </w:tabs>
        <w:spacing w:line="276" w:lineRule="auto"/>
        <w:ind w:left="1418" w:hanging="709"/>
        <w:jc w:val="both"/>
        <w:rPr>
          <w:szCs w:val="20"/>
        </w:rPr>
      </w:pPr>
    </w:p>
    <w:p w14:paraId="4203C832" w14:textId="77777777" w:rsidR="007F430A" w:rsidRPr="00C437DA" w:rsidRDefault="007F430A" w:rsidP="007F430A">
      <w:pPr>
        <w:tabs>
          <w:tab w:val="clear" w:pos="567"/>
        </w:tabs>
        <w:spacing w:line="276" w:lineRule="auto"/>
        <w:ind w:left="1418" w:hanging="709"/>
        <w:jc w:val="both"/>
        <w:rPr>
          <w:szCs w:val="20"/>
        </w:rPr>
      </w:pPr>
      <w:r>
        <w:rPr>
          <w:szCs w:val="20"/>
        </w:rPr>
        <w:t>(viii)</w:t>
      </w:r>
      <w:r w:rsidRPr="00C437DA">
        <w:rPr>
          <w:szCs w:val="20"/>
        </w:rPr>
        <w:tab/>
      </w:r>
      <w:r w:rsidRPr="0022083C">
        <w:rPr>
          <w:szCs w:val="20"/>
        </w:rPr>
        <w:t>facilitate</w:t>
      </w:r>
      <w:r w:rsidRPr="00C437DA">
        <w:rPr>
          <w:szCs w:val="20"/>
        </w:rPr>
        <w:t>, in</w:t>
      </w:r>
      <w:r>
        <w:rPr>
          <w:szCs w:val="20"/>
        </w:rPr>
        <w:t xml:space="preserve"> partnership with Indigenous p</w:t>
      </w:r>
      <w:r w:rsidRPr="00C437DA">
        <w:rPr>
          <w:szCs w:val="20"/>
        </w:rPr>
        <w:t>eoples and businesses, opportunities for international trade with, between</w:t>
      </w:r>
      <w:r>
        <w:rPr>
          <w:szCs w:val="20"/>
        </w:rPr>
        <w:t>,</w:t>
      </w:r>
      <w:r w:rsidRPr="00C437DA">
        <w:rPr>
          <w:szCs w:val="20"/>
        </w:rPr>
        <w:t xml:space="preserve"> and</w:t>
      </w:r>
      <w:r>
        <w:rPr>
          <w:szCs w:val="20"/>
        </w:rPr>
        <w:t xml:space="preserve"> among Indigenous p</w:t>
      </w:r>
      <w:r w:rsidRPr="00C437DA">
        <w:rPr>
          <w:szCs w:val="20"/>
        </w:rPr>
        <w:t>eoples, including by considering</w:t>
      </w:r>
      <w:r>
        <w:rPr>
          <w:szCs w:val="20"/>
        </w:rPr>
        <w:t>,</w:t>
      </w:r>
      <w:r w:rsidRPr="00C437DA">
        <w:rPr>
          <w:szCs w:val="20"/>
        </w:rPr>
        <w:t xml:space="preserve"> adopting</w:t>
      </w:r>
      <w:r>
        <w:rPr>
          <w:szCs w:val="20"/>
        </w:rPr>
        <w:t>,</w:t>
      </w:r>
      <w:r w:rsidRPr="00C437DA">
        <w:rPr>
          <w:szCs w:val="20"/>
        </w:rPr>
        <w:t xml:space="preserve"> or strengthening domestic laws, regulations</w:t>
      </w:r>
      <w:r>
        <w:rPr>
          <w:szCs w:val="20"/>
        </w:rPr>
        <w:t>,</w:t>
      </w:r>
      <w:r w:rsidRPr="00C437DA">
        <w:rPr>
          <w:szCs w:val="20"/>
        </w:rPr>
        <w:t xml:space="preserve"> policies</w:t>
      </w:r>
      <w:r>
        <w:rPr>
          <w:szCs w:val="20"/>
        </w:rPr>
        <w:t>,</w:t>
      </w:r>
      <w:r w:rsidRPr="00C437DA">
        <w:rPr>
          <w:szCs w:val="20"/>
        </w:rPr>
        <w:t xml:space="preserve"> knowledge sharing arrangements, support programmes</w:t>
      </w:r>
      <w:r>
        <w:rPr>
          <w:szCs w:val="20"/>
        </w:rPr>
        <w:t>,</w:t>
      </w:r>
      <w:r w:rsidRPr="00C437DA">
        <w:rPr>
          <w:szCs w:val="20"/>
        </w:rPr>
        <w:t xml:space="preserve"> and capability and capacity building opportunities</w:t>
      </w:r>
      <w:r>
        <w:rPr>
          <w:szCs w:val="20"/>
        </w:rPr>
        <w:t>;</w:t>
      </w:r>
    </w:p>
    <w:p w14:paraId="2623F31E" w14:textId="77777777" w:rsidR="007F430A" w:rsidRPr="00A74135" w:rsidRDefault="007F430A" w:rsidP="007F430A">
      <w:pPr>
        <w:tabs>
          <w:tab w:val="clear" w:pos="567"/>
        </w:tabs>
        <w:spacing w:line="276" w:lineRule="auto"/>
        <w:ind w:left="1418" w:hanging="709"/>
        <w:jc w:val="both"/>
        <w:rPr>
          <w:szCs w:val="20"/>
        </w:rPr>
      </w:pPr>
    </w:p>
    <w:p w14:paraId="4C328E47" w14:textId="77777777" w:rsidR="007F430A" w:rsidRPr="00A74135" w:rsidRDefault="007F430A" w:rsidP="007F430A">
      <w:pPr>
        <w:tabs>
          <w:tab w:val="clear" w:pos="567"/>
        </w:tabs>
        <w:spacing w:line="276" w:lineRule="auto"/>
        <w:ind w:left="1418" w:hanging="709"/>
        <w:jc w:val="both"/>
        <w:rPr>
          <w:szCs w:val="20"/>
        </w:rPr>
      </w:pPr>
      <w:r>
        <w:rPr>
          <w:szCs w:val="20"/>
        </w:rPr>
        <w:t>(ix)</w:t>
      </w:r>
      <w:r>
        <w:rPr>
          <w:szCs w:val="20"/>
        </w:rPr>
        <w:tab/>
      </w:r>
      <w:r w:rsidRPr="0022083C">
        <w:rPr>
          <w:szCs w:val="20"/>
        </w:rPr>
        <w:t>work</w:t>
      </w:r>
      <w:r>
        <w:rPr>
          <w:szCs w:val="20"/>
        </w:rPr>
        <w:t xml:space="preserve"> with Indigenous p</w:t>
      </w:r>
      <w:r w:rsidRPr="00A74135">
        <w:rPr>
          <w:szCs w:val="20"/>
        </w:rPr>
        <w:t xml:space="preserve">eoples to identify and promote means of providing and enhancing access to capital to support </w:t>
      </w:r>
      <w:r w:rsidRPr="00034DF5">
        <w:rPr>
          <w:szCs w:val="20"/>
        </w:rPr>
        <w:t>Indigenous trade, investment</w:t>
      </w:r>
      <w:r>
        <w:rPr>
          <w:szCs w:val="20"/>
        </w:rPr>
        <w:t>,</w:t>
      </w:r>
      <w:r w:rsidRPr="00A74135">
        <w:rPr>
          <w:szCs w:val="20"/>
        </w:rPr>
        <w:t xml:space="preserve"> and </w:t>
      </w:r>
      <w:r>
        <w:rPr>
          <w:szCs w:val="20"/>
        </w:rPr>
        <w:t xml:space="preserve">other </w:t>
      </w:r>
      <w:r w:rsidRPr="00A74135">
        <w:rPr>
          <w:szCs w:val="20"/>
        </w:rPr>
        <w:t>economic initiatives;</w:t>
      </w:r>
    </w:p>
    <w:p w14:paraId="4A892577" w14:textId="77777777" w:rsidR="007F430A" w:rsidRPr="00A74135" w:rsidRDefault="007F430A" w:rsidP="007F430A">
      <w:pPr>
        <w:tabs>
          <w:tab w:val="clear" w:pos="567"/>
        </w:tabs>
        <w:spacing w:line="276" w:lineRule="auto"/>
        <w:ind w:left="1418" w:hanging="709"/>
        <w:jc w:val="both"/>
        <w:rPr>
          <w:szCs w:val="20"/>
        </w:rPr>
      </w:pPr>
    </w:p>
    <w:p w14:paraId="0A6F20BF" w14:textId="77777777" w:rsidR="007F430A" w:rsidRPr="0022083C" w:rsidRDefault="007F430A" w:rsidP="007F430A">
      <w:pPr>
        <w:tabs>
          <w:tab w:val="clear" w:pos="567"/>
        </w:tabs>
        <w:spacing w:line="276" w:lineRule="auto"/>
        <w:ind w:left="1418" w:hanging="709"/>
        <w:jc w:val="both"/>
        <w:rPr>
          <w:szCs w:val="20"/>
        </w:rPr>
      </w:pPr>
      <w:r>
        <w:rPr>
          <w:szCs w:val="20"/>
        </w:rPr>
        <w:t>(x)</w:t>
      </w:r>
      <w:r w:rsidRPr="00A74135">
        <w:rPr>
          <w:szCs w:val="20"/>
        </w:rPr>
        <w:tab/>
      </w:r>
      <w:r w:rsidRPr="0022083C">
        <w:rPr>
          <w:szCs w:val="20"/>
        </w:rPr>
        <w:t xml:space="preserve">enable and support Indigenous peoples to develop trade and other </w:t>
      </w:r>
      <w:r w:rsidRPr="0022083C">
        <w:rPr>
          <w:szCs w:val="20"/>
        </w:rPr>
        <w:br/>
        <w:t>economic opportunities through access to and use of</w:t>
      </w:r>
      <w:r>
        <w:rPr>
          <w:szCs w:val="20"/>
        </w:rPr>
        <w:t xml:space="preserve"> existing and new technologies, </w:t>
      </w:r>
      <w:r w:rsidRPr="0022083C">
        <w:rPr>
          <w:szCs w:val="20"/>
        </w:rPr>
        <w:t>and recognise traditional knowledge and Indigenous worldviews in relation to digital issues;</w:t>
      </w:r>
    </w:p>
    <w:p w14:paraId="6448030C" w14:textId="77777777" w:rsidR="007F430A" w:rsidRPr="0022083C" w:rsidRDefault="007F430A" w:rsidP="007F430A">
      <w:pPr>
        <w:tabs>
          <w:tab w:val="clear" w:pos="567"/>
        </w:tabs>
        <w:spacing w:line="276" w:lineRule="auto"/>
        <w:ind w:left="1418" w:hanging="709"/>
        <w:jc w:val="both"/>
        <w:rPr>
          <w:szCs w:val="20"/>
        </w:rPr>
      </w:pPr>
    </w:p>
    <w:p w14:paraId="39A9BE06" w14:textId="77777777" w:rsidR="007F430A" w:rsidRPr="00AF1162" w:rsidRDefault="007F430A" w:rsidP="007F430A">
      <w:pPr>
        <w:tabs>
          <w:tab w:val="clear" w:pos="567"/>
        </w:tabs>
        <w:spacing w:line="276" w:lineRule="auto"/>
        <w:ind w:left="1418" w:hanging="709"/>
        <w:jc w:val="both"/>
        <w:rPr>
          <w:szCs w:val="20"/>
        </w:rPr>
      </w:pPr>
      <w:r w:rsidRPr="0022083C">
        <w:rPr>
          <w:szCs w:val="20"/>
        </w:rPr>
        <w:t>(</w:t>
      </w:r>
      <w:r>
        <w:rPr>
          <w:szCs w:val="20"/>
        </w:rPr>
        <w:t>xi</w:t>
      </w:r>
      <w:r w:rsidRPr="0022083C">
        <w:rPr>
          <w:szCs w:val="20"/>
        </w:rPr>
        <w:t>)</w:t>
      </w:r>
      <w:r w:rsidRPr="0022083C">
        <w:rPr>
          <w:szCs w:val="20"/>
        </w:rPr>
        <w:tab/>
      </w:r>
      <w:r>
        <w:rPr>
          <w:szCs w:val="20"/>
        </w:rPr>
        <w:t>support Indigenous p</w:t>
      </w:r>
      <w:r w:rsidRPr="00AF1162">
        <w:rPr>
          <w:szCs w:val="20"/>
        </w:rPr>
        <w:t xml:space="preserve">eoples to identify barriers to the achievement of the objectives of </w:t>
      </w:r>
      <w:r w:rsidRPr="0022083C">
        <w:rPr>
          <w:szCs w:val="20"/>
        </w:rPr>
        <w:t>this</w:t>
      </w:r>
      <w:r w:rsidRPr="00AF1162">
        <w:rPr>
          <w:szCs w:val="20"/>
        </w:rPr>
        <w:t xml:space="preserve"> Arrangement and appropriate solutions to eliminate such barriers, and </w:t>
      </w:r>
      <w:r>
        <w:rPr>
          <w:szCs w:val="20"/>
        </w:rPr>
        <w:t>carry out</w:t>
      </w:r>
      <w:r w:rsidRPr="00AF1162">
        <w:rPr>
          <w:szCs w:val="20"/>
        </w:rPr>
        <w:t xml:space="preserve"> cooperation activities with </w:t>
      </w:r>
      <w:r>
        <w:rPr>
          <w:szCs w:val="20"/>
        </w:rPr>
        <w:t>I</w:t>
      </w:r>
      <w:r w:rsidRPr="00AF1162">
        <w:rPr>
          <w:szCs w:val="20"/>
        </w:rPr>
        <w:t xml:space="preserve">ndigenous </w:t>
      </w:r>
      <w:r>
        <w:rPr>
          <w:szCs w:val="20"/>
        </w:rPr>
        <w:t>p</w:t>
      </w:r>
      <w:r w:rsidRPr="00AF1162">
        <w:rPr>
          <w:szCs w:val="20"/>
        </w:rPr>
        <w:t>eoples that are designed to remove those barriers;</w:t>
      </w:r>
      <w:r>
        <w:rPr>
          <w:szCs w:val="20"/>
        </w:rPr>
        <w:t xml:space="preserve"> and</w:t>
      </w:r>
    </w:p>
    <w:p w14:paraId="3FEBBDC7" w14:textId="77777777" w:rsidR="007F430A" w:rsidRPr="00A74135" w:rsidRDefault="007F430A" w:rsidP="007F430A">
      <w:pPr>
        <w:tabs>
          <w:tab w:val="clear" w:pos="567"/>
        </w:tabs>
        <w:spacing w:line="276" w:lineRule="auto"/>
        <w:ind w:left="1418" w:hanging="709"/>
        <w:jc w:val="both"/>
        <w:rPr>
          <w:szCs w:val="20"/>
        </w:rPr>
      </w:pPr>
    </w:p>
    <w:p w14:paraId="51DC4DB7" w14:textId="77777777" w:rsidR="007F430A" w:rsidRPr="00670CC4" w:rsidRDefault="007F430A" w:rsidP="007F430A">
      <w:pPr>
        <w:tabs>
          <w:tab w:val="clear" w:pos="567"/>
        </w:tabs>
        <w:spacing w:line="276" w:lineRule="auto"/>
        <w:ind w:left="1418" w:hanging="709"/>
        <w:jc w:val="both"/>
        <w:rPr>
          <w:rFonts w:ascii="Calibri" w:hAnsi="Calibri"/>
          <w:szCs w:val="22"/>
        </w:rPr>
      </w:pPr>
      <w:r>
        <w:rPr>
          <w:szCs w:val="20"/>
        </w:rPr>
        <w:t>(xii)</w:t>
      </w:r>
      <w:r w:rsidRPr="00EE16EC">
        <w:rPr>
          <w:szCs w:val="20"/>
        </w:rPr>
        <w:t xml:space="preserve"> </w:t>
      </w:r>
      <w:r w:rsidRPr="00EE16EC">
        <w:rPr>
          <w:szCs w:val="20"/>
        </w:rPr>
        <w:tab/>
      </w:r>
      <w:r w:rsidRPr="0022083C">
        <w:rPr>
          <w:szCs w:val="20"/>
        </w:rPr>
        <w:t xml:space="preserve">work with Indigenous peoples to identify the impacts of trade and </w:t>
      </w:r>
      <w:r w:rsidRPr="0022083C">
        <w:rPr>
          <w:szCs w:val="20"/>
        </w:rPr>
        <w:br/>
        <w:t xml:space="preserve">investment policies and agreements on Indigenous peoples, including where such </w:t>
      </w:r>
      <w:r w:rsidRPr="00EE16EC">
        <w:t>policies may create barriers to participation, and exchange views on the means to address negative impacts.</w:t>
      </w:r>
    </w:p>
    <w:p w14:paraId="4FD08B65" w14:textId="77777777" w:rsidR="007F430A" w:rsidRPr="00A74135" w:rsidRDefault="007F430A" w:rsidP="007F430A">
      <w:pPr>
        <w:spacing w:line="276" w:lineRule="auto"/>
        <w:jc w:val="both"/>
        <w:rPr>
          <w:szCs w:val="20"/>
        </w:rPr>
      </w:pPr>
    </w:p>
    <w:p w14:paraId="0E807132" w14:textId="77777777" w:rsidR="007F430A" w:rsidRPr="00A74135" w:rsidRDefault="007F430A" w:rsidP="00BC169E">
      <w:pPr>
        <w:pStyle w:val="Heading2"/>
      </w:pPr>
      <w:r>
        <w:t>5.</w:t>
      </w:r>
      <w:r w:rsidRPr="00A74135">
        <w:tab/>
        <w:t>NON</w:t>
      </w:r>
      <w:r>
        <w:t>-</w:t>
      </w:r>
      <w:r w:rsidRPr="00A74135">
        <w:t>DEROGATION</w:t>
      </w:r>
    </w:p>
    <w:p w14:paraId="708333EC" w14:textId="77777777" w:rsidR="007F430A" w:rsidRPr="00A74135" w:rsidRDefault="007F430A" w:rsidP="007F430A">
      <w:pPr>
        <w:spacing w:line="276" w:lineRule="auto"/>
        <w:jc w:val="both"/>
        <w:rPr>
          <w:b/>
          <w:szCs w:val="20"/>
        </w:rPr>
      </w:pPr>
    </w:p>
    <w:p w14:paraId="746BDDBE" w14:textId="77777777" w:rsidR="007F430A" w:rsidRPr="00A74135" w:rsidRDefault="007F430A" w:rsidP="007F430A">
      <w:pPr>
        <w:tabs>
          <w:tab w:val="clear" w:pos="567"/>
          <w:tab w:val="left" w:pos="709"/>
        </w:tabs>
        <w:spacing w:line="276" w:lineRule="auto"/>
        <w:ind w:left="709" w:hanging="709"/>
        <w:jc w:val="both"/>
        <w:rPr>
          <w:szCs w:val="20"/>
        </w:rPr>
      </w:pPr>
      <w:r>
        <w:rPr>
          <w:szCs w:val="20"/>
        </w:rPr>
        <w:t>(a)</w:t>
      </w:r>
      <w:r w:rsidRPr="00A74135">
        <w:rPr>
          <w:szCs w:val="20"/>
        </w:rPr>
        <w:tab/>
        <w:t>T</w:t>
      </w:r>
      <w:r>
        <w:rPr>
          <w:szCs w:val="20"/>
        </w:rPr>
        <w:t>he participating economies</w:t>
      </w:r>
      <w:r w:rsidRPr="00A74135">
        <w:rPr>
          <w:szCs w:val="20"/>
        </w:rPr>
        <w:t xml:space="preserve"> acknowledge the objective of ensuring that their respective laws, regulations</w:t>
      </w:r>
      <w:r>
        <w:rPr>
          <w:szCs w:val="20"/>
        </w:rPr>
        <w:t>,</w:t>
      </w:r>
      <w:r w:rsidRPr="00A74135">
        <w:rPr>
          <w:szCs w:val="20"/>
        </w:rPr>
        <w:t xml:space="preserve"> and policies relating to international trade and investment advance, and do not negatively impact upon, the righ</w:t>
      </w:r>
      <w:r>
        <w:rPr>
          <w:szCs w:val="20"/>
        </w:rPr>
        <w:t xml:space="preserve">ts and interests of </w:t>
      </w:r>
      <w:r>
        <w:rPr>
          <w:szCs w:val="20"/>
        </w:rPr>
        <w:br/>
        <w:t>Indigenous p</w:t>
      </w:r>
      <w:r w:rsidRPr="00A74135">
        <w:rPr>
          <w:szCs w:val="20"/>
        </w:rPr>
        <w:t>eoples.</w:t>
      </w:r>
    </w:p>
    <w:p w14:paraId="6926A959" w14:textId="77777777" w:rsidR="007F430A" w:rsidRPr="00A74135" w:rsidRDefault="007F430A" w:rsidP="007F430A">
      <w:pPr>
        <w:spacing w:line="276" w:lineRule="auto"/>
        <w:jc w:val="both"/>
        <w:rPr>
          <w:szCs w:val="20"/>
        </w:rPr>
      </w:pPr>
    </w:p>
    <w:p w14:paraId="12BB46C8" w14:textId="77777777" w:rsidR="00D43449" w:rsidRDefault="007F430A" w:rsidP="007F430A">
      <w:pPr>
        <w:tabs>
          <w:tab w:val="clear" w:pos="567"/>
          <w:tab w:val="left" w:pos="709"/>
        </w:tabs>
        <w:spacing w:line="276" w:lineRule="auto"/>
        <w:ind w:left="709" w:hanging="709"/>
        <w:jc w:val="both"/>
        <w:rPr>
          <w:szCs w:val="20"/>
        </w:rPr>
      </w:pPr>
      <w:r>
        <w:rPr>
          <w:szCs w:val="20"/>
        </w:rPr>
        <w:t>(b)</w:t>
      </w:r>
      <w:r>
        <w:rPr>
          <w:szCs w:val="20"/>
        </w:rPr>
        <w:tab/>
        <w:t>The participating economies</w:t>
      </w:r>
      <w:r w:rsidRPr="00A74135">
        <w:rPr>
          <w:szCs w:val="20"/>
        </w:rPr>
        <w:t xml:space="preserve"> </w:t>
      </w:r>
      <w:r>
        <w:rPr>
          <w:szCs w:val="20"/>
        </w:rPr>
        <w:t>further</w:t>
      </w:r>
      <w:r w:rsidRPr="00A74135">
        <w:rPr>
          <w:szCs w:val="20"/>
        </w:rPr>
        <w:t xml:space="preserve"> </w:t>
      </w:r>
      <w:r>
        <w:rPr>
          <w:szCs w:val="20"/>
        </w:rPr>
        <w:t>acknowledge that</w:t>
      </w:r>
      <w:r w:rsidRPr="00A74135">
        <w:rPr>
          <w:szCs w:val="20"/>
        </w:rPr>
        <w:t xml:space="preserve"> it is inappropriate to weaken or re</w:t>
      </w:r>
      <w:r>
        <w:rPr>
          <w:szCs w:val="20"/>
        </w:rPr>
        <w:t>duce protections for Indigenous p</w:t>
      </w:r>
      <w:r w:rsidRPr="00A74135">
        <w:rPr>
          <w:szCs w:val="20"/>
        </w:rPr>
        <w:t>eoples in their respective laws</w:t>
      </w:r>
      <w:r>
        <w:rPr>
          <w:szCs w:val="20"/>
        </w:rPr>
        <w:t>, regulations, and policies</w:t>
      </w:r>
      <w:r w:rsidRPr="00A74135">
        <w:rPr>
          <w:szCs w:val="20"/>
        </w:rPr>
        <w:t xml:space="preserve"> so as to encourage international trade and inv</w:t>
      </w:r>
      <w:r>
        <w:rPr>
          <w:szCs w:val="20"/>
        </w:rPr>
        <w:t>estment between them</w:t>
      </w:r>
      <w:r w:rsidRPr="00A74135">
        <w:rPr>
          <w:szCs w:val="20"/>
        </w:rPr>
        <w:t xml:space="preserve">, or </w:t>
      </w:r>
      <w:r>
        <w:rPr>
          <w:szCs w:val="20"/>
        </w:rPr>
        <w:t xml:space="preserve">between the participating economies and </w:t>
      </w:r>
      <w:r w:rsidR="00D43449">
        <w:rPr>
          <w:szCs w:val="20"/>
        </w:rPr>
        <w:t>any other economy.</w:t>
      </w:r>
    </w:p>
    <w:p w14:paraId="000C04F3" w14:textId="77777777" w:rsidR="00D43449" w:rsidRDefault="00D43449">
      <w:pPr>
        <w:tabs>
          <w:tab w:val="clear" w:pos="567"/>
        </w:tabs>
        <w:spacing w:line="240" w:lineRule="auto"/>
        <w:rPr>
          <w:szCs w:val="20"/>
        </w:rPr>
      </w:pPr>
      <w:r>
        <w:rPr>
          <w:szCs w:val="20"/>
        </w:rPr>
        <w:br w:type="page"/>
      </w:r>
    </w:p>
    <w:p w14:paraId="501337BF" w14:textId="77777777" w:rsidR="007F430A" w:rsidRPr="00A74135" w:rsidRDefault="007F430A" w:rsidP="00BC169E">
      <w:pPr>
        <w:pStyle w:val="Heading2"/>
      </w:pPr>
      <w:r w:rsidRPr="00875C56">
        <w:lastRenderedPageBreak/>
        <w:t>6.</w:t>
      </w:r>
      <w:r w:rsidRPr="00875C56">
        <w:tab/>
        <w:t>RESPONSIBLE BUSINESS CONDUCT</w:t>
      </w:r>
    </w:p>
    <w:p w14:paraId="0C4E6F22" w14:textId="77777777" w:rsidR="007F430A" w:rsidRPr="00A74135" w:rsidRDefault="007F430A" w:rsidP="007F430A">
      <w:pPr>
        <w:spacing w:line="276" w:lineRule="auto"/>
        <w:jc w:val="both"/>
        <w:rPr>
          <w:b/>
          <w:szCs w:val="20"/>
        </w:rPr>
      </w:pPr>
    </w:p>
    <w:p w14:paraId="380A2F8A" w14:textId="77777777" w:rsidR="007F430A" w:rsidRPr="00A74135" w:rsidRDefault="007F430A" w:rsidP="007F430A">
      <w:pPr>
        <w:tabs>
          <w:tab w:val="clear" w:pos="567"/>
          <w:tab w:val="left" w:pos="709"/>
        </w:tabs>
        <w:spacing w:line="276" w:lineRule="auto"/>
        <w:ind w:left="709" w:hanging="709"/>
        <w:jc w:val="both"/>
        <w:rPr>
          <w:szCs w:val="20"/>
        </w:rPr>
      </w:pPr>
      <w:r>
        <w:rPr>
          <w:szCs w:val="20"/>
        </w:rPr>
        <w:t>(a)</w:t>
      </w:r>
      <w:r>
        <w:rPr>
          <w:szCs w:val="20"/>
        </w:rPr>
        <w:tab/>
        <w:t>The participating economies</w:t>
      </w:r>
      <w:r w:rsidRPr="00A74135">
        <w:rPr>
          <w:szCs w:val="20"/>
        </w:rPr>
        <w:t xml:space="preserve"> will encourage </w:t>
      </w:r>
      <w:r>
        <w:rPr>
          <w:szCs w:val="20"/>
        </w:rPr>
        <w:t xml:space="preserve">businesses </w:t>
      </w:r>
      <w:r w:rsidRPr="00A74135">
        <w:rPr>
          <w:szCs w:val="20"/>
        </w:rPr>
        <w:t>operating within their jurisdiction to incorporate into their internal policies and practices those internationally recognised standards, guidelines</w:t>
      </w:r>
      <w:r>
        <w:rPr>
          <w:szCs w:val="20"/>
        </w:rPr>
        <w:t>,</w:t>
      </w:r>
      <w:r w:rsidRPr="00A74135">
        <w:rPr>
          <w:szCs w:val="20"/>
        </w:rPr>
        <w:t xml:space="preserve"> and principles of Responsible Business Conduct that have been endorsed, supported,</w:t>
      </w:r>
      <w:r>
        <w:rPr>
          <w:szCs w:val="20"/>
        </w:rPr>
        <w:t xml:space="preserve"> or observed by the participating economies</w:t>
      </w:r>
      <w:r w:rsidRPr="00A74135">
        <w:rPr>
          <w:szCs w:val="20"/>
        </w:rPr>
        <w:t>.</w:t>
      </w:r>
    </w:p>
    <w:p w14:paraId="79CE7FD8" w14:textId="77777777" w:rsidR="007F430A" w:rsidRPr="00A74135" w:rsidRDefault="007F430A" w:rsidP="007F430A">
      <w:pPr>
        <w:tabs>
          <w:tab w:val="clear" w:pos="567"/>
          <w:tab w:val="left" w:pos="709"/>
        </w:tabs>
        <w:spacing w:line="276" w:lineRule="auto"/>
        <w:ind w:left="709" w:hanging="709"/>
        <w:jc w:val="both"/>
        <w:rPr>
          <w:szCs w:val="20"/>
        </w:rPr>
      </w:pPr>
    </w:p>
    <w:p w14:paraId="020B82F3" w14:textId="77777777" w:rsidR="007F430A" w:rsidRPr="003F3AD8" w:rsidRDefault="007F430A" w:rsidP="007F430A">
      <w:pPr>
        <w:tabs>
          <w:tab w:val="clear" w:pos="567"/>
          <w:tab w:val="left" w:pos="709"/>
        </w:tabs>
        <w:spacing w:line="276" w:lineRule="auto"/>
        <w:ind w:left="709" w:hanging="709"/>
        <w:jc w:val="both"/>
        <w:rPr>
          <w:szCs w:val="20"/>
        </w:rPr>
      </w:pPr>
      <w:r>
        <w:rPr>
          <w:szCs w:val="20"/>
        </w:rPr>
        <w:t>(b)</w:t>
      </w:r>
      <w:r>
        <w:rPr>
          <w:szCs w:val="20"/>
        </w:rPr>
        <w:tab/>
        <w:t>The participating economies</w:t>
      </w:r>
      <w:r w:rsidRPr="003F3AD8">
        <w:rPr>
          <w:szCs w:val="20"/>
        </w:rPr>
        <w:t xml:space="preserve"> recogni</w:t>
      </w:r>
      <w:r>
        <w:rPr>
          <w:szCs w:val="20"/>
        </w:rPr>
        <w:t>s</w:t>
      </w:r>
      <w:r w:rsidRPr="003F3AD8">
        <w:rPr>
          <w:szCs w:val="20"/>
        </w:rPr>
        <w:t xml:space="preserve">e that it is imperative that businesses and other </w:t>
      </w:r>
      <w:r>
        <w:rPr>
          <w:szCs w:val="20"/>
        </w:rPr>
        <w:t xml:space="preserve">entities </w:t>
      </w:r>
      <w:r w:rsidRPr="003F3AD8">
        <w:rPr>
          <w:szCs w:val="20"/>
        </w:rPr>
        <w:t xml:space="preserve">respect the inherent rights of </w:t>
      </w:r>
      <w:r>
        <w:rPr>
          <w:szCs w:val="20"/>
        </w:rPr>
        <w:t>I</w:t>
      </w:r>
      <w:r w:rsidRPr="003F3AD8">
        <w:rPr>
          <w:szCs w:val="20"/>
        </w:rPr>
        <w:t>ndigenous peoples recogni</w:t>
      </w:r>
      <w:r>
        <w:rPr>
          <w:szCs w:val="20"/>
        </w:rPr>
        <w:t>s</w:t>
      </w:r>
      <w:r w:rsidRPr="003F3AD8">
        <w:rPr>
          <w:szCs w:val="20"/>
        </w:rPr>
        <w:t>ed and affirmed under international and domestic law.</w:t>
      </w:r>
    </w:p>
    <w:p w14:paraId="5D9A6110" w14:textId="77777777" w:rsidR="007F430A" w:rsidRPr="005B351E" w:rsidRDefault="007F430A" w:rsidP="007F430A">
      <w:pPr>
        <w:spacing w:line="276" w:lineRule="auto"/>
        <w:jc w:val="both"/>
        <w:rPr>
          <w:szCs w:val="20"/>
        </w:rPr>
      </w:pPr>
    </w:p>
    <w:p w14:paraId="068A8E6A" w14:textId="77777777" w:rsidR="007F430A" w:rsidRPr="00A74135" w:rsidRDefault="007F430A" w:rsidP="00BC169E">
      <w:pPr>
        <w:pStyle w:val="Heading2"/>
      </w:pPr>
      <w:r>
        <w:t>7.</w:t>
      </w:r>
      <w:r w:rsidRPr="00A74135">
        <w:tab/>
      </w:r>
      <w:r w:rsidRPr="00183004">
        <w:t xml:space="preserve">CULTURAL HERITAGE, </w:t>
      </w:r>
      <w:r w:rsidRPr="00A74135">
        <w:t>TRADITIONAL KNOWLEDGE</w:t>
      </w:r>
      <w:r>
        <w:t>,</w:t>
      </w:r>
      <w:r w:rsidRPr="00A74135">
        <w:t xml:space="preserve"> AND </w:t>
      </w:r>
      <w:r>
        <w:t xml:space="preserve">TRADITIONAL </w:t>
      </w:r>
      <w:r w:rsidRPr="00A74135">
        <w:t>CULTURAL EXPRESSIONS</w:t>
      </w:r>
    </w:p>
    <w:p w14:paraId="0C8625B1" w14:textId="77777777" w:rsidR="007F430A" w:rsidRPr="00A74135" w:rsidRDefault="007F430A" w:rsidP="007F430A">
      <w:pPr>
        <w:spacing w:line="276" w:lineRule="auto"/>
        <w:jc w:val="both"/>
        <w:rPr>
          <w:b/>
          <w:szCs w:val="20"/>
        </w:rPr>
      </w:pPr>
    </w:p>
    <w:p w14:paraId="1160BF16" w14:textId="2451010C" w:rsidR="007F430A" w:rsidRPr="00A74135" w:rsidRDefault="007F430A" w:rsidP="007F430A">
      <w:pPr>
        <w:tabs>
          <w:tab w:val="clear" w:pos="567"/>
          <w:tab w:val="left" w:pos="709"/>
        </w:tabs>
        <w:spacing w:line="276" w:lineRule="auto"/>
        <w:ind w:left="709" w:hanging="709"/>
        <w:jc w:val="both"/>
        <w:rPr>
          <w:szCs w:val="20"/>
        </w:rPr>
      </w:pPr>
      <w:r>
        <w:rPr>
          <w:szCs w:val="20"/>
        </w:rPr>
        <w:t>(a)</w:t>
      </w:r>
      <w:r w:rsidRPr="00EE16EC">
        <w:rPr>
          <w:szCs w:val="20"/>
        </w:rPr>
        <w:tab/>
        <w:t xml:space="preserve">The participating economies recognise the value of the holistic traditional knowledge of </w:t>
      </w:r>
      <w:r>
        <w:rPr>
          <w:szCs w:val="20"/>
        </w:rPr>
        <w:t>I</w:t>
      </w:r>
      <w:r w:rsidRPr="00EE16EC">
        <w:rPr>
          <w:szCs w:val="20"/>
        </w:rPr>
        <w:t xml:space="preserve">ndigenous peoples and the contribution traditional knowledge makes to innovation, sustainable development, and </w:t>
      </w:r>
      <w:r w:rsidR="00127C79" w:rsidRPr="00127C79">
        <w:rPr>
          <w:szCs w:val="20"/>
        </w:rPr>
        <w:t xml:space="preserve">ecologically sound </w:t>
      </w:r>
      <w:r w:rsidRPr="00EE16EC">
        <w:rPr>
          <w:szCs w:val="20"/>
        </w:rPr>
        <w:t>management of the environment.</w:t>
      </w:r>
    </w:p>
    <w:p w14:paraId="478F62EB" w14:textId="77777777" w:rsidR="007F430A" w:rsidRPr="00A74135" w:rsidRDefault="007F430A" w:rsidP="007F430A">
      <w:pPr>
        <w:tabs>
          <w:tab w:val="clear" w:pos="567"/>
          <w:tab w:val="left" w:pos="709"/>
        </w:tabs>
        <w:spacing w:line="276" w:lineRule="auto"/>
        <w:ind w:left="709" w:hanging="709"/>
        <w:jc w:val="both"/>
        <w:rPr>
          <w:szCs w:val="20"/>
        </w:rPr>
      </w:pPr>
    </w:p>
    <w:p w14:paraId="62D2A67D" w14:textId="77777777" w:rsidR="007F430A" w:rsidRPr="00A74135" w:rsidRDefault="007F430A" w:rsidP="007F430A">
      <w:pPr>
        <w:tabs>
          <w:tab w:val="clear" w:pos="567"/>
          <w:tab w:val="left" w:pos="709"/>
        </w:tabs>
        <w:spacing w:line="276" w:lineRule="auto"/>
        <w:ind w:left="709" w:hanging="709"/>
        <w:jc w:val="both"/>
        <w:rPr>
          <w:szCs w:val="20"/>
        </w:rPr>
      </w:pPr>
      <w:r>
        <w:rPr>
          <w:szCs w:val="20"/>
        </w:rPr>
        <w:t>(b)</w:t>
      </w:r>
      <w:r>
        <w:rPr>
          <w:szCs w:val="20"/>
        </w:rPr>
        <w:tab/>
        <w:t>The participating economies</w:t>
      </w:r>
      <w:r w:rsidRPr="00A74135">
        <w:rPr>
          <w:szCs w:val="20"/>
        </w:rPr>
        <w:t xml:space="preserve"> acknowledge the efforts of </w:t>
      </w:r>
      <w:r>
        <w:rPr>
          <w:szCs w:val="20"/>
        </w:rPr>
        <w:t>I</w:t>
      </w:r>
      <w:r w:rsidRPr="00A74135">
        <w:rPr>
          <w:szCs w:val="20"/>
        </w:rPr>
        <w:t>ndigenous peoples to maintain, control, protect, and develop their cultural heritage, traditional knowledge</w:t>
      </w:r>
      <w:r>
        <w:rPr>
          <w:szCs w:val="20"/>
        </w:rPr>
        <w:t>,</w:t>
      </w:r>
      <w:r w:rsidRPr="00A74135">
        <w:rPr>
          <w:szCs w:val="20"/>
        </w:rPr>
        <w:t xml:space="preserve"> and traditional cultural </w:t>
      </w:r>
      <w:r w:rsidRPr="00183004">
        <w:rPr>
          <w:szCs w:val="20"/>
        </w:rPr>
        <w:t xml:space="preserve">expressions </w:t>
      </w:r>
      <w:r>
        <w:rPr>
          <w:szCs w:val="20"/>
        </w:rPr>
        <w:t xml:space="preserve">and, where applicable, to do so </w:t>
      </w:r>
      <w:r w:rsidRPr="00A74135">
        <w:rPr>
          <w:szCs w:val="20"/>
        </w:rPr>
        <w:t>within their legal system</w:t>
      </w:r>
      <w:r>
        <w:rPr>
          <w:szCs w:val="20"/>
        </w:rPr>
        <w:t>s</w:t>
      </w:r>
      <w:r w:rsidRPr="00A74135">
        <w:rPr>
          <w:szCs w:val="20"/>
        </w:rPr>
        <w:t>, including customary legal systems.</w:t>
      </w:r>
    </w:p>
    <w:p w14:paraId="4649F070" w14:textId="77777777" w:rsidR="007F430A" w:rsidRDefault="007F430A" w:rsidP="007F430A">
      <w:pPr>
        <w:tabs>
          <w:tab w:val="clear" w:pos="567"/>
          <w:tab w:val="left" w:pos="709"/>
        </w:tabs>
        <w:spacing w:line="276" w:lineRule="auto"/>
        <w:ind w:left="709" w:hanging="709"/>
        <w:jc w:val="both"/>
        <w:rPr>
          <w:szCs w:val="20"/>
        </w:rPr>
      </w:pPr>
    </w:p>
    <w:p w14:paraId="1D99C92A" w14:textId="77777777" w:rsidR="007F430A" w:rsidRPr="00A74135" w:rsidRDefault="007F430A" w:rsidP="007F430A">
      <w:pPr>
        <w:tabs>
          <w:tab w:val="clear" w:pos="567"/>
          <w:tab w:val="left" w:pos="709"/>
        </w:tabs>
        <w:spacing w:line="276" w:lineRule="auto"/>
        <w:ind w:left="709" w:hanging="709"/>
        <w:jc w:val="both"/>
        <w:rPr>
          <w:szCs w:val="20"/>
        </w:rPr>
      </w:pPr>
      <w:r>
        <w:rPr>
          <w:szCs w:val="20"/>
        </w:rPr>
        <w:t>(c)</w:t>
      </w:r>
      <w:r>
        <w:rPr>
          <w:szCs w:val="20"/>
        </w:rPr>
        <w:tab/>
        <w:t>The participating economies</w:t>
      </w:r>
      <w:r w:rsidRPr="00A74135">
        <w:rPr>
          <w:szCs w:val="20"/>
        </w:rPr>
        <w:t xml:space="preserve"> will exchange views and explore options for implementing and supporting the right of </w:t>
      </w:r>
      <w:r>
        <w:rPr>
          <w:szCs w:val="20"/>
        </w:rPr>
        <w:t>I</w:t>
      </w:r>
      <w:r w:rsidRPr="00A74135">
        <w:rPr>
          <w:szCs w:val="20"/>
        </w:rPr>
        <w:t>ndigenous peoples to maintain, control, protect</w:t>
      </w:r>
      <w:r>
        <w:rPr>
          <w:szCs w:val="20"/>
        </w:rPr>
        <w:t>,</w:t>
      </w:r>
      <w:r w:rsidRPr="00A74135">
        <w:rPr>
          <w:szCs w:val="20"/>
        </w:rPr>
        <w:t xml:space="preserve"> and develop their </w:t>
      </w:r>
      <w:r w:rsidRPr="00183004">
        <w:rPr>
          <w:szCs w:val="20"/>
        </w:rPr>
        <w:t xml:space="preserve">cultural heritage, </w:t>
      </w:r>
      <w:r w:rsidRPr="00A74135">
        <w:rPr>
          <w:szCs w:val="20"/>
        </w:rPr>
        <w:t>traditional knowledge</w:t>
      </w:r>
      <w:r>
        <w:rPr>
          <w:szCs w:val="20"/>
        </w:rPr>
        <w:t>,</w:t>
      </w:r>
      <w:r w:rsidRPr="00A74135">
        <w:rPr>
          <w:szCs w:val="20"/>
        </w:rPr>
        <w:t xml:space="preserve"> and traditional cultural expressions.</w:t>
      </w:r>
    </w:p>
    <w:p w14:paraId="2FC706E2" w14:textId="77777777" w:rsidR="007F430A" w:rsidRPr="00A74135" w:rsidRDefault="007F430A" w:rsidP="007F430A">
      <w:pPr>
        <w:tabs>
          <w:tab w:val="clear" w:pos="567"/>
          <w:tab w:val="left" w:pos="709"/>
        </w:tabs>
        <w:spacing w:line="276" w:lineRule="auto"/>
        <w:ind w:left="709" w:hanging="709"/>
        <w:jc w:val="both"/>
        <w:rPr>
          <w:szCs w:val="20"/>
        </w:rPr>
      </w:pPr>
    </w:p>
    <w:p w14:paraId="015FCF8B" w14:textId="77777777" w:rsidR="007F430A" w:rsidRPr="00A74135" w:rsidRDefault="007F430A" w:rsidP="007F430A">
      <w:pPr>
        <w:tabs>
          <w:tab w:val="clear" w:pos="567"/>
          <w:tab w:val="left" w:pos="709"/>
        </w:tabs>
        <w:spacing w:line="276" w:lineRule="auto"/>
        <w:ind w:left="709" w:hanging="709"/>
        <w:jc w:val="both"/>
        <w:rPr>
          <w:szCs w:val="20"/>
        </w:rPr>
      </w:pPr>
      <w:r>
        <w:rPr>
          <w:szCs w:val="20"/>
        </w:rPr>
        <w:t>(d)</w:t>
      </w:r>
      <w:r>
        <w:rPr>
          <w:szCs w:val="20"/>
        </w:rPr>
        <w:tab/>
        <w:t>The participating economies</w:t>
      </w:r>
      <w:r w:rsidRPr="00A74135">
        <w:rPr>
          <w:szCs w:val="20"/>
        </w:rPr>
        <w:t xml:space="preserve"> will share information, experiences</w:t>
      </w:r>
      <w:r>
        <w:rPr>
          <w:szCs w:val="20"/>
        </w:rPr>
        <w:t>,</w:t>
      </w:r>
      <w:r w:rsidRPr="00A74135">
        <w:rPr>
          <w:szCs w:val="20"/>
        </w:rPr>
        <w:t xml:space="preserve"> and approaches on mechanisms to promote </w:t>
      </w:r>
      <w:r>
        <w:rPr>
          <w:szCs w:val="20"/>
        </w:rPr>
        <w:t>I</w:t>
      </w:r>
      <w:r w:rsidRPr="00A74135">
        <w:rPr>
          <w:szCs w:val="20"/>
        </w:rPr>
        <w:t>ndigenous arts and traditional cultural expressions</w:t>
      </w:r>
      <w:r>
        <w:rPr>
          <w:szCs w:val="20"/>
        </w:rPr>
        <w:t>,</w:t>
      </w:r>
      <w:r w:rsidRPr="00A74135">
        <w:rPr>
          <w:szCs w:val="20"/>
        </w:rPr>
        <w:t xml:space="preserve"> </w:t>
      </w:r>
      <w:r>
        <w:rPr>
          <w:szCs w:val="20"/>
        </w:rPr>
        <w:t xml:space="preserve">to </w:t>
      </w:r>
      <w:r w:rsidRPr="00A74135">
        <w:rPr>
          <w:szCs w:val="20"/>
        </w:rPr>
        <w:t xml:space="preserve">protect </w:t>
      </w:r>
      <w:r>
        <w:rPr>
          <w:szCs w:val="20"/>
        </w:rPr>
        <w:t>I</w:t>
      </w:r>
      <w:r w:rsidRPr="003F609B">
        <w:rPr>
          <w:szCs w:val="20"/>
        </w:rPr>
        <w:t xml:space="preserve">ndigenous arts and traditional cultural expressions </w:t>
      </w:r>
      <w:r w:rsidRPr="00A74135">
        <w:rPr>
          <w:szCs w:val="20"/>
        </w:rPr>
        <w:t xml:space="preserve">from misuse and misappropriation, </w:t>
      </w:r>
      <w:r>
        <w:rPr>
          <w:szCs w:val="20"/>
        </w:rPr>
        <w:t xml:space="preserve">and to </w:t>
      </w:r>
      <w:r w:rsidRPr="00A74135">
        <w:rPr>
          <w:szCs w:val="20"/>
        </w:rPr>
        <w:t>protect against the production</w:t>
      </w:r>
      <w:r>
        <w:rPr>
          <w:szCs w:val="20"/>
        </w:rPr>
        <w:t>, purchase,</w:t>
      </w:r>
      <w:r w:rsidRPr="00A74135">
        <w:rPr>
          <w:szCs w:val="20"/>
        </w:rPr>
        <w:t xml:space="preserve"> and sale of inauthentic </w:t>
      </w:r>
      <w:r>
        <w:rPr>
          <w:szCs w:val="20"/>
        </w:rPr>
        <w:t>I</w:t>
      </w:r>
      <w:r w:rsidRPr="00A74135">
        <w:rPr>
          <w:szCs w:val="20"/>
        </w:rPr>
        <w:t>ndigenous arts and traditional cultural expressions.</w:t>
      </w:r>
    </w:p>
    <w:p w14:paraId="53A9A6E4" w14:textId="77777777" w:rsidR="007F430A" w:rsidRPr="00A74135" w:rsidRDefault="007F430A" w:rsidP="007F430A">
      <w:pPr>
        <w:tabs>
          <w:tab w:val="clear" w:pos="567"/>
          <w:tab w:val="left" w:pos="709"/>
        </w:tabs>
        <w:spacing w:line="276" w:lineRule="auto"/>
        <w:ind w:left="709" w:hanging="709"/>
        <w:jc w:val="both"/>
        <w:rPr>
          <w:szCs w:val="20"/>
        </w:rPr>
      </w:pPr>
    </w:p>
    <w:p w14:paraId="2E7456CA" w14:textId="77777777" w:rsidR="007F430A" w:rsidRDefault="007F430A" w:rsidP="007F430A">
      <w:pPr>
        <w:tabs>
          <w:tab w:val="clear" w:pos="567"/>
          <w:tab w:val="left" w:pos="709"/>
        </w:tabs>
        <w:spacing w:line="276" w:lineRule="auto"/>
        <w:ind w:left="709" w:hanging="709"/>
        <w:jc w:val="both"/>
        <w:rPr>
          <w:b/>
          <w:szCs w:val="20"/>
        </w:rPr>
      </w:pPr>
      <w:r>
        <w:rPr>
          <w:szCs w:val="20"/>
        </w:rPr>
        <w:t>(e)</w:t>
      </w:r>
      <w:r>
        <w:rPr>
          <w:szCs w:val="20"/>
        </w:rPr>
        <w:tab/>
        <w:t>The participating economies</w:t>
      </w:r>
      <w:r w:rsidRPr="008F0757">
        <w:rPr>
          <w:szCs w:val="20"/>
        </w:rPr>
        <w:t xml:space="preserve"> will continue to work on issues related to </w:t>
      </w:r>
      <w:r>
        <w:rPr>
          <w:szCs w:val="20"/>
        </w:rPr>
        <w:br/>
        <w:t>I</w:t>
      </w:r>
      <w:r w:rsidRPr="008F0757">
        <w:rPr>
          <w:szCs w:val="20"/>
        </w:rPr>
        <w:t>ndigenous peoples’ right to maintain, control, protect</w:t>
      </w:r>
      <w:r>
        <w:rPr>
          <w:szCs w:val="20"/>
        </w:rPr>
        <w:t>,</w:t>
      </w:r>
      <w:r w:rsidRPr="008F0757">
        <w:rPr>
          <w:szCs w:val="20"/>
        </w:rPr>
        <w:t xml:space="preserve"> and develop their </w:t>
      </w:r>
      <w:r>
        <w:rPr>
          <w:szCs w:val="20"/>
        </w:rPr>
        <w:t xml:space="preserve">cultural heritage, </w:t>
      </w:r>
      <w:r w:rsidRPr="008F0757">
        <w:rPr>
          <w:szCs w:val="20"/>
        </w:rPr>
        <w:t>traditional knowledge</w:t>
      </w:r>
      <w:r>
        <w:rPr>
          <w:szCs w:val="20"/>
        </w:rPr>
        <w:t>,</w:t>
      </w:r>
      <w:r w:rsidRPr="008F0757">
        <w:rPr>
          <w:szCs w:val="20"/>
        </w:rPr>
        <w:t xml:space="preserve"> and traditional cultural expressions, including through international</w:t>
      </w:r>
      <w:r>
        <w:rPr>
          <w:szCs w:val="20"/>
        </w:rPr>
        <w:t xml:space="preserve"> </w:t>
      </w:r>
      <w:r w:rsidRPr="005D5C72">
        <w:rPr>
          <w:szCs w:val="20"/>
        </w:rPr>
        <w:t xml:space="preserve">dialogues. </w:t>
      </w:r>
    </w:p>
    <w:p w14:paraId="679F4055" w14:textId="77777777" w:rsidR="007F430A" w:rsidRDefault="007F430A" w:rsidP="007F430A">
      <w:pPr>
        <w:tabs>
          <w:tab w:val="clear" w:pos="567"/>
          <w:tab w:val="left" w:pos="709"/>
        </w:tabs>
        <w:spacing w:line="276" w:lineRule="auto"/>
        <w:ind w:left="709" w:hanging="709"/>
        <w:jc w:val="both"/>
        <w:rPr>
          <w:b/>
          <w:szCs w:val="20"/>
        </w:rPr>
      </w:pPr>
    </w:p>
    <w:p w14:paraId="6373F55D" w14:textId="77777777" w:rsidR="007F430A" w:rsidRPr="00A74135" w:rsidRDefault="007F430A" w:rsidP="00BC169E">
      <w:pPr>
        <w:pStyle w:val="Heading2"/>
      </w:pPr>
      <w:r>
        <w:t>8.</w:t>
      </w:r>
      <w:r w:rsidRPr="00A74135">
        <w:tab/>
        <w:t>AREAS OF COOPERATION</w:t>
      </w:r>
    </w:p>
    <w:p w14:paraId="7298CD9E" w14:textId="77777777" w:rsidR="007F430A" w:rsidRPr="00A74135" w:rsidRDefault="007F430A" w:rsidP="007F430A">
      <w:pPr>
        <w:tabs>
          <w:tab w:val="clear" w:pos="567"/>
          <w:tab w:val="left" w:pos="709"/>
        </w:tabs>
        <w:spacing w:line="276" w:lineRule="auto"/>
        <w:ind w:left="709" w:hanging="709"/>
        <w:jc w:val="both"/>
        <w:rPr>
          <w:b/>
          <w:szCs w:val="20"/>
        </w:rPr>
      </w:pPr>
    </w:p>
    <w:p w14:paraId="6B15289F" w14:textId="77777777" w:rsidR="007F430A" w:rsidRPr="0022083C" w:rsidRDefault="007F430A" w:rsidP="007F430A">
      <w:pPr>
        <w:tabs>
          <w:tab w:val="clear" w:pos="567"/>
          <w:tab w:val="left" w:pos="709"/>
        </w:tabs>
        <w:spacing w:line="276" w:lineRule="auto"/>
        <w:ind w:left="709" w:hanging="709"/>
        <w:jc w:val="both"/>
        <w:rPr>
          <w:szCs w:val="20"/>
        </w:rPr>
      </w:pPr>
      <w:r>
        <w:rPr>
          <w:szCs w:val="20"/>
        </w:rPr>
        <w:t>(a)</w:t>
      </w:r>
      <w:r w:rsidRPr="0022083C">
        <w:rPr>
          <w:szCs w:val="20"/>
        </w:rPr>
        <w:t xml:space="preserve"> </w:t>
      </w:r>
      <w:r>
        <w:rPr>
          <w:szCs w:val="20"/>
        </w:rPr>
        <w:tab/>
      </w:r>
      <w:r w:rsidRPr="0022083C">
        <w:rPr>
          <w:szCs w:val="20"/>
        </w:rPr>
        <w:t>The participating economies recognise the value and benefit of working with, and learning from, each other and from Indigenous peoples, in advancing cooperation activities and opportunities that increase Indigenous peoples’ participation in trade and investment, domestically, regionally, and internationally.</w:t>
      </w:r>
    </w:p>
    <w:p w14:paraId="25C45047" w14:textId="77777777" w:rsidR="007F430A" w:rsidRDefault="007F430A" w:rsidP="007F430A">
      <w:pPr>
        <w:pStyle w:val="ListParagraph"/>
        <w:tabs>
          <w:tab w:val="clear" w:pos="567"/>
          <w:tab w:val="left" w:pos="709"/>
        </w:tabs>
        <w:spacing w:line="276" w:lineRule="auto"/>
        <w:ind w:left="709" w:hanging="709"/>
        <w:jc w:val="both"/>
        <w:rPr>
          <w:szCs w:val="20"/>
        </w:rPr>
      </w:pPr>
    </w:p>
    <w:p w14:paraId="774878A6" w14:textId="77777777" w:rsidR="007F430A" w:rsidRPr="0022083C" w:rsidRDefault="007F430A" w:rsidP="007F430A">
      <w:pPr>
        <w:tabs>
          <w:tab w:val="clear" w:pos="567"/>
          <w:tab w:val="left" w:pos="709"/>
        </w:tabs>
        <w:spacing w:line="276" w:lineRule="auto"/>
        <w:ind w:left="709" w:hanging="709"/>
        <w:jc w:val="both"/>
        <w:rPr>
          <w:szCs w:val="20"/>
        </w:rPr>
      </w:pPr>
      <w:r>
        <w:rPr>
          <w:szCs w:val="20"/>
        </w:rPr>
        <w:lastRenderedPageBreak/>
        <w:t>(b)</w:t>
      </w:r>
      <w:r>
        <w:rPr>
          <w:szCs w:val="20"/>
        </w:rPr>
        <w:tab/>
      </w:r>
      <w:r w:rsidRPr="0022083C">
        <w:rPr>
          <w:szCs w:val="20"/>
        </w:rPr>
        <w:t xml:space="preserve">The participating economies will be proactive and results-oriented in carrying out cooperation activities under this Arrangement; activities will be Indigenous-led, economy-enabled, and guided by the principles of: </w:t>
      </w:r>
    </w:p>
    <w:p w14:paraId="324975BC" w14:textId="77777777" w:rsidR="007F430A" w:rsidRPr="00C65C1D" w:rsidRDefault="007F430A" w:rsidP="007F430A">
      <w:pPr>
        <w:tabs>
          <w:tab w:val="clear" w:pos="567"/>
        </w:tabs>
        <w:spacing w:line="276" w:lineRule="auto"/>
        <w:ind w:left="1418" w:hanging="709"/>
        <w:jc w:val="both"/>
        <w:rPr>
          <w:szCs w:val="20"/>
        </w:rPr>
      </w:pPr>
    </w:p>
    <w:p w14:paraId="473689D5" w14:textId="77777777" w:rsidR="007F430A" w:rsidRPr="005900CB" w:rsidRDefault="007F430A" w:rsidP="007F430A">
      <w:pPr>
        <w:tabs>
          <w:tab w:val="clear" w:pos="567"/>
        </w:tabs>
        <w:spacing w:line="276" w:lineRule="auto"/>
        <w:ind w:left="1418" w:hanging="709"/>
        <w:jc w:val="both"/>
        <w:rPr>
          <w:szCs w:val="20"/>
        </w:rPr>
      </w:pPr>
      <w:r>
        <w:rPr>
          <w:szCs w:val="20"/>
        </w:rPr>
        <w:t>(i)</w:t>
      </w:r>
      <w:r>
        <w:rPr>
          <w:szCs w:val="20"/>
        </w:rPr>
        <w:tab/>
      </w:r>
      <w:r w:rsidRPr="00AA70B1">
        <w:rPr>
          <w:szCs w:val="20"/>
        </w:rPr>
        <w:t xml:space="preserve">reconciliation; </w:t>
      </w:r>
    </w:p>
    <w:p w14:paraId="125296BC" w14:textId="77777777" w:rsidR="007F430A" w:rsidRPr="005900CB" w:rsidRDefault="007F430A" w:rsidP="007F430A">
      <w:pPr>
        <w:tabs>
          <w:tab w:val="clear" w:pos="567"/>
        </w:tabs>
        <w:spacing w:line="276" w:lineRule="auto"/>
        <w:ind w:left="1418" w:hanging="709"/>
        <w:jc w:val="both"/>
        <w:rPr>
          <w:szCs w:val="20"/>
        </w:rPr>
      </w:pPr>
    </w:p>
    <w:p w14:paraId="056D626C" w14:textId="77777777" w:rsidR="007F430A" w:rsidRPr="005900CB" w:rsidRDefault="007F430A" w:rsidP="007F430A">
      <w:pPr>
        <w:tabs>
          <w:tab w:val="clear" w:pos="567"/>
        </w:tabs>
        <w:spacing w:line="276" w:lineRule="auto"/>
        <w:ind w:left="1418" w:hanging="709"/>
        <w:jc w:val="both"/>
        <w:rPr>
          <w:szCs w:val="20"/>
        </w:rPr>
      </w:pPr>
      <w:r>
        <w:rPr>
          <w:szCs w:val="20"/>
        </w:rPr>
        <w:t>(ii)</w:t>
      </w:r>
      <w:r>
        <w:rPr>
          <w:szCs w:val="20"/>
        </w:rPr>
        <w:tab/>
      </w:r>
      <w:r w:rsidRPr="00AA70B1">
        <w:rPr>
          <w:szCs w:val="20"/>
        </w:rPr>
        <w:t xml:space="preserve">respect and partnership; </w:t>
      </w:r>
    </w:p>
    <w:p w14:paraId="50657E95" w14:textId="77777777" w:rsidR="007F430A" w:rsidRPr="005900CB" w:rsidRDefault="007F430A" w:rsidP="007F430A">
      <w:pPr>
        <w:tabs>
          <w:tab w:val="clear" w:pos="567"/>
        </w:tabs>
        <w:spacing w:line="276" w:lineRule="auto"/>
        <w:ind w:left="1418" w:hanging="709"/>
        <w:jc w:val="both"/>
        <w:rPr>
          <w:szCs w:val="20"/>
        </w:rPr>
      </w:pPr>
    </w:p>
    <w:p w14:paraId="60B6008E" w14:textId="77777777" w:rsidR="007F430A" w:rsidRPr="005900CB" w:rsidRDefault="007F430A" w:rsidP="007F430A">
      <w:pPr>
        <w:tabs>
          <w:tab w:val="clear" w:pos="567"/>
        </w:tabs>
        <w:spacing w:line="276" w:lineRule="auto"/>
        <w:ind w:left="1418" w:hanging="709"/>
        <w:jc w:val="both"/>
        <w:rPr>
          <w:szCs w:val="20"/>
        </w:rPr>
      </w:pPr>
      <w:r>
        <w:rPr>
          <w:szCs w:val="20"/>
        </w:rPr>
        <w:t>(iii)</w:t>
      </w:r>
      <w:r>
        <w:rPr>
          <w:szCs w:val="20"/>
        </w:rPr>
        <w:tab/>
      </w:r>
      <w:r w:rsidRPr="00AA70B1">
        <w:rPr>
          <w:szCs w:val="20"/>
        </w:rPr>
        <w:t xml:space="preserve">equity, diversity, and gender balance; </w:t>
      </w:r>
    </w:p>
    <w:p w14:paraId="41402D0A" w14:textId="77777777" w:rsidR="007F430A" w:rsidRPr="005900CB" w:rsidRDefault="007F430A" w:rsidP="007F430A">
      <w:pPr>
        <w:tabs>
          <w:tab w:val="clear" w:pos="567"/>
        </w:tabs>
        <w:spacing w:line="276" w:lineRule="auto"/>
        <w:ind w:left="1418" w:hanging="709"/>
        <w:jc w:val="both"/>
        <w:rPr>
          <w:szCs w:val="20"/>
        </w:rPr>
      </w:pPr>
    </w:p>
    <w:p w14:paraId="560CB039" w14:textId="77777777" w:rsidR="007F430A" w:rsidRPr="005900CB" w:rsidRDefault="007F430A" w:rsidP="007F430A">
      <w:pPr>
        <w:tabs>
          <w:tab w:val="clear" w:pos="567"/>
        </w:tabs>
        <w:spacing w:line="276" w:lineRule="auto"/>
        <w:ind w:left="1418" w:hanging="709"/>
        <w:jc w:val="both"/>
        <w:rPr>
          <w:szCs w:val="20"/>
        </w:rPr>
      </w:pPr>
      <w:r>
        <w:rPr>
          <w:szCs w:val="20"/>
        </w:rPr>
        <w:t>(iv)</w:t>
      </w:r>
      <w:r>
        <w:rPr>
          <w:szCs w:val="20"/>
        </w:rPr>
        <w:tab/>
      </w:r>
      <w:r w:rsidRPr="00AA70B1">
        <w:rPr>
          <w:szCs w:val="20"/>
        </w:rPr>
        <w:t>accountability and transparency; and</w:t>
      </w:r>
    </w:p>
    <w:p w14:paraId="3FD16182" w14:textId="77777777" w:rsidR="007F430A" w:rsidRPr="005900CB" w:rsidRDefault="007F430A" w:rsidP="007F430A">
      <w:pPr>
        <w:tabs>
          <w:tab w:val="clear" w:pos="567"/>
        </w:tabs>
        <w:spacing w:line="276" w:lineRule="auto"/>
        <w:ind w:left="1418" w:hanging="709"/>
        <w:jc w:val="both"/>
        <w:rPr>
          <w:szCs w:val="20"/>
        </w:rPr>
      </w:pPr>
    </w:p>
    <w:p w14:paraId="5E969A28" w14:textId="77777777" w:rsidR="007F430A" w:rsidRPr="005900CB" w:rsidRDefault="007F430A" w:rsidP="007F430A">
      <w:pPr>
        <w:tabs>
          <w:tab w:val="clear" w:pos="567"/>
        </w:tabs>
        <w:spacing w:line="276" w:lineRule="auto"/>
        <w:ind w:left="1418" w:hanging="709"/>
        <w:jc w:val="both"/>
        <w:rPr>
          <w:szCs w:val="20"/>
        </w:rPr>
      </w:pPr>
      <w:r>
        <w:rPr>
          <w:szCs w:val="20"/>
        </w:rPr>
        <w:t>(v)</w:t>
      </w:r>
      <w:r>
        <w:rPr>
          <w:szCs w:val="20"/>
        </w:rPr>
        <w:tab/>
      </w:r>
      <w:r w:rsidRPr="00AA70B1">
        <w:rPr>
          <w:szCs w:val="20"/>
        </w:rPr>
        <w:t>openness, flexibility, and pragmatism.</w:t>
      </w:r>
    </w:p>
    <w:p w14:paraId="52A4D9E1" w14:textId="77777777" w:rsidR="007F430A" w:rsidRDefault="007F430A" w:rsidP="007F430A">
      <w:pPr>
        <w:tabs>
          <w:tab w:val="clear" w:pos="567"/>
        </w:tabs>
        <w:spacing w:line="276" w:lineRule="auto"/>
        <w:ind w:left="1418" w:hanging="709"/>
        <w:jc w:val="both"/>
        <w:rPr>
          <w:szCs w:val="20"/>
        </w:rPr>
      </w:pPr>
    </w:p>
    <w:p w14:paraId="1947756A" w14:textId="77777777" w:rsidR="007F430A" w:rsidRPr="0022083C" w:rsidRDefault="007F430A" w:rsidP="007F430A">
      <w:pPr>
        <w:tabs>
          <w:tab w:val="clear" w:pos="567"/>
          <w:tab w:val="left" w:pos="709"/>
        </w:tabs>
        <w:spacing w:line="276" w:lineRule="auto"/>
        <w:ind w:left="709" w:hanging="709"/>
        <w:jc w:val="both"/>
        <w:rPr>
          <w:b/>
          <w:szCs w:val="20"/>
        </w:rPr>
      </w:pPr>
      <w:r>
        <w:rPr>
          <w:szCs w:val="20"/>
        </w:rPr>
        <w:t>(c)</w:t>
      </w:r>
      <w:r>
        <w:rPr>
          <w:szCs w:val="20"/>
        </w:rPr>
        <w:tab/>
      </w:r>
      <w:r w:rsidRPr="0022083C">
        <w:rPr>
          <w:szCs w:val="20"/>
        </w:rPr>
        <w:t xml:space="preserve">The participating economies envision that cooperation activities will be delivered </w:t>
      </w:r>
    </w:p>
    <w:p w14:paraId="657033D4" w14:textId="77777777" w:rsidR="007F430A" w:rsidRPr="003878CB" w:rsidRDefault="007F430A" w:rsidP="007F430A">
      <w:pPr>
        <w:tabs>
          <w:tab w:val="clear" w:pos="567"/>
          <w:tab w:val="left" w:pos="709"/>
        </w:tabs>
        <w:spacing w:line="276" w:lineRule="auto"/>
        <w:ind w:left="709" w:hanging="709"/>
        <w:jc w:val="both"/>
        <w:rPr>
          <w:b/>
          <w:szCs w:val="20"/>
        </w:rPr>
      </w:pPr>
      <w:r>
        <w:rPr>
          <w:b/>
          <w:szCs w:val="20"/>
        </w:rPr>
        <w:tab/>
      </w:r>
      <w:r w:rsidRPr="006653BA">
        <w:rPr>
          <w:szCs w:val="20"/>
        </w:rPr>
        <w:t>through innovative means, including:</w:t>
      </w:r>
    </w:p>
    <w:p w14:paraId="1C81416E" w14:textId="77777777" w:rsidR="007F430A" w:rsidRPr="0063285E" w:rsidRDefault="007F430A" w:rsidP="007F430A">
      <w:pPr>
        <w:tabs>
          <w:tab w:val="clear" w:pos="567"/>
        </w:tabs>
        <w:spacing w:line="276" w:lineRule="auto"/>
        <w:ind w:left="1418" w:hanging="709"/>
        <w:jc w:val="both"/>
        <w:rPr>
          <w:szCs w:val="20"/>
        </w:rPr>
      </w:pPr>
    </w:p>
    <w:p w14:paraId="25B7E4A4" w14:textId="77777777" w:rsidR="007F430A" w:rsidRPr="00AA70B1" w:rsidRDefault="007F430A" w:rsidP="007F430A">
      <w:pPr>
        <w:tabs>
          <w:tab w:val="clear" w:pos="567"/>
        </w:tabs>
        <w:spacing w:line="276" w:lineRule="auto"/>
        <w:ind w:left="1418" w:hanging="709"/>
        <w:jc w:val="both"/>
        <w:rPr>
          <w:szCs w:val="20"/>
        </w:rPr>
      </w:pPr>
      <w:r>
        <w:rPr>
          <w:szCs w:val="20"/>
        </w:rPr>
        <w:t>(i)</w:t>
      </w:r>
      <w:r>
        <w:rPr>
          <w:szCs w:val="20"/>
        </w:rPr>
        <w:tab/>
      </w:r>
      <w:r w:rsidRPr="00AA70B1">
        <w:rPr>
          <w:szCs w:val="20"/>
        </w:rPr>
        <w:t xml:space="preserve">dialogues, workshops, seminars, and conferences; </w:t>
      </w:r>
    </w:p>
    <w:p w14:paraId="1ACB2C97" w14:textId="77777777" w:rsidR="007F430A" w:rsidRDefault="007F430A" w:rsidP="007F430A">
      <w:pPr>
        <w:tabs>
          <w:tab w:val="clear" w:pos="567"/>
        </w:tabs>
        <w:spacing w:line="276" w:lineRule="auto"/>
        <w:ind w:left="1418" w:hanging="709"/>
        <w:jc w:val="both"/>
        <w:rPr>
          <w:szCs w:val="20"/>
        </w:rPr>
      </w:pPr>
    </w:p>
    <w:p w14:paraId="7F7A5B7E" w14:textId="77777777" w:rsidR="007F430A" w:rsidRPr="00AA70B1" w:rsidRDefault="007F430A" w:rsidP="007F430A">
      <w:pPr>
        <w:tabs>
          <w:tab w:val="clear" w:pos="567"/>
        </w:tabs>
        <w:spacing w:line="276" w:lineRule="auto"/>
        <w:ind w:left="1418" w:hanging="709"/>
        <w:jc w:val="both"/>
        <w:rPr>
          <w:szCs w:val="20"/>
        </w:rPr>
      </w:pPr>
      <w:r>
        <w:rPr>
          <w:szCs w:val="20"/>
        </w:rPr>
        <w:t>(ii)</w:t>
      </w:r>
      <w:r>
        <w:rPr>
          <w:szCs w:val="20"/>
        </w:rPr>
        <w:tab/>
      </w:r>
      <w:r w:rsidRPr="00AA70B1">
        <w:rPr>
          <w:szCs w:val="20"/>
        </w:rPr>
        <w:t xml:space="preserve">cooperation programmes and projects; </w:t>
      </w:r>
    </w:p>
    <w:p w14:paraId="1414EB49" w14:textId="77777777" w:rsidR="007F430A" w:rsidRDefault="007F430A" w:rsidP="007F430A">
      <w:pPr>
        <w:tabs>
          <w:tab w:val="clear" w:pos="567"/>
        </w:tabs>
        <w:spacing w:line="276" w:lineRule="auto"/>
        <w:ind w:left="1418" w:hanging="709"/>
        <w:jc w:val="both"/>
        <w:rPr>
          <w:szCs w:val="20"/>
        </w:rPr>
      </w:pPr>
    </w:p>
    <w:p w14:paraId="01930266" w14:textId="77777777" w:rsidR="007F430A" w:rsidRPr="00AA70B1" w:rsidRDefault="007F430A" w:rsidP="007F430A">
      <w:pPr>
        <w:tabs>
          <w:tab w:val="clear" w:pos="567"/>
        </w:tabs>
        <w:spacing w:line="276" w:lineRule="auto"/>
        <w:ind w:left="1418" w:hanging="709"/>
        <w:jc w:val="both"/>
        <w:rPr>
          <w:szCs w:val="20"/>
        </w:rPr>
      </w:pPr>
      <w:r>
        <w:rPr>
          <w:szCs w:val="20"/>
        </w:rPr>
        <w:t>(iii)</w:t>
      </w:r>
      <w:r>
        <w:rPr>
          <w:szCs w:val="20"/>
        </w:rPr>
        <w:tab/>
      </w:r>
      <w:r w:rsidRPr="00AA70B1">
        <w:rPr>
          <w:szCs w:val="20"/>
        </w:rPr>
        <w:t xml:space="preserve">exchanges of experts; </w:t>
      </w:r>
    </w:p>
    <w:p w14:paraId="7FCFC357" w14:textId="77777777" w:rsidR="007F430A" w:rsidRDefault="007F430A" w:rsidP="007F430A">
      <w:pPr>
        <w:tabs>
          <w:tab w:val="clear" w:pos="567"/>
        </w:tabs>
        <w:spacing w:line="276" w:lineRule="auto"/>
        <w:ind w:left="1418" w:hanging="709"/>
        <w:jc w:val="both"/>
        <w:rPr>
          <w:szCs w:val="20"/>
        </w:rPr>
      </w:pPr>
    </w:p>
    <w:p w14:paraId="6085DAF6" w14:textId="77777777" w:rsidR="007F430A" w:rsidRPr="00AA70B1" w:rsidRDefault="007F430A" w:rsidP="007F430A">
      <w:pPr>
        <w:tabs>
          <w:tab w:val="clear" w:pos="567"/>
        </w:tabs>
        <w:spacing w:line="276" w:lineRule="auto"/>
        <w:ind w:left="1418" w:hanging="709"/>
        <w:jc w:val="both"/>
        <w:rPr>
          <w:szCs w:val="20"/>
        </w:rPr>
      </w:pPr>
      <w:r>
        <w:rPr>
          <w:szCs w:val="20"/>
        </w:rPr>
        <w:t>(iv)</w:t>
      </w:r>
      <w:r>
        <w:rPr>
          <w:szCs w:val="20"/>
        </w:rPr>
        <w:tab/>
      </w:r>
      <w:r w:rsidRPr="00AA70B1">
        <w:rPr>
          <w:szCs w:val="20"/>
        </w:rPr>
        <w:t xml:space="preserve">internships, visits, and research; </w:t>
      </w:r>
    </w:p>
    <w:p w14:paraId="0A2E0C93" w14:textId="77777777" w:rsidR="007F430A" w:rsidRDefault="007F430A" w:rsidP="007F430A">
      <w:pPr>
        <w:tabs>
          <w:tab w:val="clear" w:pos="567"/>
        </w:tabs>
        <w:spacing w:line="276" w:lineRule="auto"/>
        <w:ind w:left="1418" w:hanging="709"/>
        <w:jc w:val="both"/>
        <w:rPr>
          <w:szCs w:val="20"/>
        </w:rPr>
      </w:pPr>
    </w:p>
    <w:p w14:paraId="23A52AE3" w14:textId="77777777" w:rsidR="007F430A" w:rsidRPr="00AA70B1" w:rsidRDefault="007F430A" w:rsidP="007F430A">
      <w:pPr>
        <w:tabs>
          <w:tab w:val="clear" w:pos="567"/>
        </w:tabs>
        <w:spacing w:line="276" w:lineRule="auto"/>
        <w:ind w:left="1418" w:hanging="709"/>
        <w:jc w:val="both"/>
        <w:rPr>
          <w:szCs w:val="20"/>
        </w:rPr>
      </w:pPr>
      <w:r>
        <w:rPr>
          <w:szCs w:val="20"/>
        </w:rPr>
        <w:t>(v)</w:t>
      </w:r>
      <w:r>
        <w:rPr>
          <w:szCs w:val="20"/>
        </w:rPr>
        <w:tab/>
      </w:r>
      <w:r w:rsidRPr="00AA70B1">
        <w:rPr>
          <w:szCs w:val="20"/>
        </w:rPr>
        <w:t xml:space="preserve">trade missions and other business development activities; </w:t>
      </w:r>
    </w:p>
    <w:p w14:paraId="126B04E2" w14:textId="77777777" w:rsidR="007F430A" w:rsidRDefault="007F430A" w:rsidP="007F430A">
      <w:pPr>
        <w:tabs>
          <w:tab w:val="clear" w:pos="567"/>
        </w:tabs>
        <w:spacing w:line="276" w:lineRule="auto"/>
        <w:ind w:left="1418" w:hanging="709"/>
        <w:jc w:val="both"/>
        <w:rPr>
          <w:szCs w:val="20"/>
        </w:rPr>
      </w:pPr>
    </w:p>
    <w:p w14:paraId="2EA71158" w14:textId="77777777" w:rsidR="007F430A" w:rsidRPr="00AA70B1" w:rsidRDefault="007F430A" w:rsidP="007F430A">
      <w:pPr>
        <w:tabs>
          <w:tab w:val="clear" w:pos="567"/>
        </w:tabs>
        <w:spacing w:line="276" w:lineRule="auto"/>
        <w:ind w:left="1418" w:hanging="709"/>
        <w:jc w:val="both"/>
        <w:rPr>
          <w:szCs w:val="20"/>
        </w:rPr>
      </w:pPr>
      <w:r>
        <w:rPr>
          <w:szCs w:val="20"/>
        </w:rPr>
        <w:t>(vi)</w:t>
      </w:r>
      <w:r>
        <w:rPr>
          <w:szCs w:val="20"/>
        </w:rPr>
        <w:tab/>
      </w:r>
      <w:r w:rsidRPr="00AA70B1">
        <w:rPr>
          <w:szCs w:val="20"/>
        </w:rPr>
        <w:t xml:space="preserve">technical assistance to promote and facilitate capacity building and training; and </w:t>
      </w:r>
    </w:p>
    <w:p w14:paraId="5A511C22" w14:textId="77777777" w:rsidR="007F430A" w:rsidRDefault="007F430A" w:rsidP="007F430A">
      <w:pPr>
        <w:tabs>
          <w:tab w:val="clear" w:pos="567"/>
        </w:tabs>
        <w:spacing w:line="276" w:lineRule="auto"/>
        <w:ind w:left="1418" w:hanging="709"/>
        <w:jc w:val="both"/>
        <w:rPr>
          <w:szCs w:val="20"/>
        </w:rPr>
      </w:pPr>
    </w:p>
    <w:p w14:paraId="74B122E8" w14:textId="77777777" w:rsidR="007F430A" w:rsidRPr="00AA70B1" w:rsidRDefault="007F430A" w:rsidP="007F430A">
      <w:pPr>
        <w:tabs>
          <w:tab w:val="clear" w:pos="567"/>
        </w:tabs>
        <w:spacing w:line="276" w:lineRule="auto"/>
        <w:ind w:left="1418" w:hanging="709"/>
        <w:jc w:val="both"/>
        <w:rPr>
          <w:szCs w:val="20"/>
        </w:rPr>
      </w:pPr>
      <w:r>
        <w:rPr>
          <w:szCs w:val="20"/>
        </w:rPr>
        <w:t>(vii)</w:t>
      </w:r>
      <w:r>
        <w:rPr>
          <w:szCs w:val="20"/>
        </w:rPr>
        <w:tab/>
      </w:r>
      <w:r w:rsidRPr="00AA70B1">
        <w:rPr>
          <w:szCs w:val="20"/>
        </w:rPr>
        <w:t>networking, business matching, and mentorship.</w:t>
      </w:r>
    </w:p>
    <w:p w14:paraId="4A952753" w14:textId="77777777" w:rsidR="007F430A" w:rsidRPr="00A74135" w:rsidRDefault="007F430A" w:rsidP="007F430A">
      <w:pPr>
        <w:tabs>
          <w:tab w:val="clear" w:pos="567"/>
        </w:tabs>
        <w:spacing w:line="276" w:lineRule="auto"/>
        <w:ind w:left="1418" w:hanging="709"/>
        <w:jc w:val="both"/>
        <w:rPr>
          <w:szCs w:val="20"/>
        </w:rPr>
      </w:pPr>
    </w:p>
    <w:p w14:paraId="57127D88" w14:textId="77777777" w:rsidR="007F430A" w:rsidRDefault="007F430A" w:rsidP="007F430A">
      <w:pPr>
        <w:pStyle w:val="CommentText"/>
        <w:tabs>
          <w:tab w:val="clear" w:pos="567"/>
          <w:tab w:val="left" w:pos="709"/>
        </w:tabs>
        <w:spacing w:line="276" w:lineRule="auto"/>
        <w:ind w:left="709" w:hanging="709"/>
        <w:jc w:val="both"/>
      </w:pPr>
      <w:r>
        <w:t xml:space="preserve">(d)  </w:t>
      </w:r>
      <w:r>
        <w:tab/>
        <w:t>The participating economies</w:t>
      </w:r>
      <w:r w:rsidRPr="00A74135">
        <w:t xml:space="preserve"> will cooperate domestically, regionally</w:t>
      </w:r>
      <w:r>
        <w:t>,</w:t>
      </w:r>
      <w:r w:rsidRPr="00A74135">
        <w:t xml:space="preserve"> and internationally to support policies</w:t>
      </w:r>
      <w:r>
        <w:t xml:space="preserve"> and</w:t>
      </w:r>
      <w:r w:rsidRPr="00A74135">
        <w:t xml:space="preserve"> program</w:t>
      </w:r>
      <w:r>
        <w:t>me</w:t>
      </w:r>
      <w:r w:rsidRPr="00A74135">
        <w:t>s</w:t>
      </w:r>
      <w:r>
        <w:t>,</w:t>
      </w:r>
      <w:r w:rsidRPr="00A74135">
        <w:t xml:space="preserve"> and </w:t>
      </w:r>
      <w:r>
        <w:t>to carry out</w:t>
      </w:r>
      <w:r w:rsidRPr="00A74135">
        <w:t xml:space="preserve"> activities that may include:</w:t>
      </w:r>
    </w:p>
    <w:p w14:paraId="7B66B733" w14:textId="77777777" w:rsidR="007F430A" w:rsidRPr="005900CB" w:rsidRDefault="007F430A" w:rsidP="007F430A">
      <w:pPr>
        <w:tabs>
          <w:tab w:val="clear" w:pos="567"/>
          <w:tab w:val="left" w:pos="709"/>
        </w:tabs>
        <w:spacing w:line="276" w:lineRule="auto"/>
        <w:ind w:left="709" w:hanging="709"/>
        <w:jc w:val="both"/>
        <w:rPr>
          <w:szCs w:val="20"/>
        </w:rPr>
      </w:pPr>
    </w:p>
    <w:p w14:paraId="2E8F15D7" w14:textId="77777777" w:rsidR="007F430A" w:rsidRPr="005900CB" w:rsidRDefault="007F430A" w:rsidP="007F430A">
      <w:pPr>
        <w:tabs>
          <w:tab w:val="clear" w:pos="567"/>
        </w:tabs>
        <w:spacing w:line="276" w:lineRule="auto"/>
        <w:ind w:left="1418" w:hanging="709"/>
        <w:jc w:val="both"/>
        <w:rPr>
          <w:szCs w:val="20"/>
        </w:rPr>
      </w:pPr>
      <w:r>
        <w:rPr>
          <w:szCs w:val="20"/>
        </w:rPr>
        <w:t>(i</w:t>
      </w:r>
      <w:r w:rsidRPr="005900CB">
        <w:rPr>
          <w:szCs w:val="20"/>
        </w:rPr>
        <w:t>)</w:t>
      </w:r>
      <w:r w:rsidRPr="005900CB">
        <w:rPr>
          <w:szCs w:val="20"/>
        </w:rPr>
        <w:tab/>
        <w:t>exchanging experiences and best practices and collaborating with Indigenous peoples in co-designing, implementing, monitoring, evaluating, and strengthening policies and program</w:t>
      </w:r>
      <w:r>
        <w:rPr>
          <w:szCs w:val="20"/>
        </w:rPr>
        <w:t>me</w:t>
      </w:r>
      <w:r w:rsidRPr="005900CB">
        <w:rPr>
          <w:szCs w:val="20"/>
        </w:rPr>
        <w:t>s that enhance Indigenous peoples’ participation in international trade, including in procurement opportunities;</w:t>
      </w:r>
    </w:p>
    <w:p w14:paraId="4245ABC0" w14:textId="77777777" w:rsidR="007F430A" w:rsidRPr="005900CB" w:rsidRDefault="007F430A" w:rsidP="007F430A">
      <w:pPr>
        <w:tabs>
          <w:tab w:val="clear" w:pos="567"/>
        </w:tabs>
        <w:spacing w:line="276" w:lineRule="auto"/>
        <w:ind w:left="1418" w:hanging="709"/>
        <w:jc w:val="both"/>
        <w:rPr>
          <w:szCs w:val="20"/>
        </w:rPr>
      </w:pPr>
    </w:p>
    <w:p w14:paraId="05DACC01" w14:textId="77777777" w:rsidR="007F430A" w:rsidRPr="005900CB" w:rsidRDefault="007F430A" w:rsidP="007F430A">
      <w:pPr>
        <w:tabs>
          <w:tab w:val="clear" w:pos="567"/>
        </w:tabs>
        <w:spacing w:line="276" w:lineRule="auto"/>
        <w:ind w:left="1418" w:hanging="709"/>
        <w:jc w:val="both"/>
        <w:rPr>
          <w:szCs w:val="20"/>
        </w:rPr>
      </w:pPr>
      <w:r w:rsidRPr="005900CB">
        <w:rPr>
          <w:szCs w:val="20"/>
        </w:rPr>
        <w:t>(</w:t>
      </w:r>
      <w:r>
        <w:rPr>
          <w:szCs w:val="20"/>
        </w:rPr>
        <w:t>ii</w:t>
      </w:r>
      <w:r w:rsidRPr="005900CB">
        <w:rPr>
          <w:szCs w:val="20"/>
        </w:rPr>
        <w:t>)</w:t>
      </w:r>
      <w:r w:rsidRPr="005900CB">
        <w:rPr>
          <w:szCs w:val="20"/>
        </w:rPr>
        <w:tab/>
        <w:t>supporting Indigenous peoples to identify barriers and design strategies to achieve Indigenous international trade and investment, and working with Indigenous peoples to remove those barriers and advance those strategies;</w:t>
      </w:r>
    </w:p>
    <w:p w14:paraId="35D10161" w14:textId="77777777" w:rsidR="007F430A" w:rsidRPr="005900CB" w:rsidRDefault="007F430A" w:rsidP="007F430A">
      <w:pPr>
        <w:tabs>
          <w:tab w:val="clear" w:pos="567"/>
        </w:tabs>
        <w:spacing w:line="276" w:lineRule="auto"/>
        <w:ind w:left="1418" w:hanging="709"/>
        <w:jc w:val="both"/>
        <w:rPr>
          <w:szCs w:val="20"/>
        </w:rPr>
      </w:pPr>
    </w:p>
    <w:p w14:paraId="2E2EB6DD" w14:textId="77777777" w:rsidR="007F430A" w:rsidRPr="005900CB" w:rsidRDefault="007F430A" w:rsidP="007F430A">
      <w:pPr>
        <w:tabs>
          <w:tab w:val="clear" w:pos="567"/>
        </w:tabs>
        <w:spacing w:line="276" w:lineRule="auto"/>
        <w:ind w:left="1418" w:hanging="709"/>
        <w:jc w:val="both"/>
        <w:rPr>
          <w:szCs w:val="20"/>
        </w:rPr>
      </w:pPr>
      <w:r w:rsidRPr="005900CB">
        <w:rPr>
          <w:szCs w:val="20"/>
        </w:rPr>
        <w:t>(</w:t>
      </w:r>
      <w:r>
        <w:rPr>
          <w:szCs w:val="20"/>
        </w:rPr>
        <w:t>iii</w:t>
      </w:r>
      <w:r w:rsidRPr="005900CB">
        <w:rPr>
          <w:szCs w:val="20"/>
        </w:rPr>
        <w:t>)</w:t>
      </w:r>
      <w:r w:rsidRPr="005900CB">
        <w:rPr>
          <w:szCs w:val="20"/>
        </w:rPr>
        <w:tab/>
        <w:t xml:space="preserve">promoting and facilitating access to capital and markets, including export financing, and domestic and global investment opportunities to assist </w:t>
      </w:r>
      <w:r w:rsidRPr="005900CB">
        <w:rPr>
          <w:szCs w:val="20"/>
        </w:rPr>
        <w:lastRenderedPageBreak/>
        <w:t>Indigenous entrepreneurs and business owners to foster and enhance trade and investment;</w:t>
      </w:r>
    </w:p>
    <w:p w14:paraId="512A00D8" w14:textId="77777777" w:rsidR="007F430A" w:rsidRPr="00A74135" w:rsidRDefault="007F430A" w:rsidP="007F430A">
      <w:pPr>
        <w:tabs>
          <w:tab w:val="clear" w:pos="567"/>
        </w:tabs>
        <w:spacing w:line="276" w:lineRule="auto"/>
        <w:ind w:left="1418" w:hanging="709"/>
        <w:jc w:val="both"/>
        <w:rPr>
          <w:szCs w:val="20"/>
        </w:rPr>
      </w:pPr>
    </w:p>
    <w:p w14:paraId="536F4006" w14:textId="77777777" w:rsidR="007F430A" w:rsidRPr="00A74135" w:rsidRDefault="007F430A" w:rsidP="007F430A">
      <w:pPr>
        <w:tabs>
          <w:tab w:val="clear" w:pos="567"/>
        </w:tabs>
        <w:spacing w:line="276" w:lineRule="auto"/>
        <w:ind w:left="1418" w:hanging="709"/>
        <w:jc w:val="both"/>
        <w:rPr>
          <w:szCs w:val="20"/>
        </w:rPr>
      </w:pPr>
      <w:r>
        <w:rPr>
          <w:szCs w:val="20"/>
        </w:rPr>
        <w:t>(iv)</w:t>
      </w:r>
      <w:r w:rsidRPr="00A74135">
        <w:rPr>
          <w:szCs w:val="20"/>
        </w:rPr>
        <w:tab/>
      </w:r>
      <w:r w:rsidRPr="005900CB">
        <w:rPr>
          <w:szCs w:val="20"/>
        </w:rPr>
        <w:t>exchanging</w:t>
      </w:r>
      <w:r w:rsidRPr="00A74135">
        <w:rPr>
          <w:szCs w:val="20"/>
        </w:rPr>
        <w:t xml:space="preserve"> information and best practices on facilitating </w:t>
      </w:r>
      <w:r>
        <w:rPr>
          <w:szCs w:val="20"/>
        </w:rPr>
        <w:t>I</w:t>
      </w:r>
      <w:r w:rsidRPr="00A74135">
        <w:rPr>
          <w:szCs w:val="20"/>
        </w:rPr>
        <w:t xml:space="preserve">ndigenous business access to existing supply chains, and promoting and developing </w:t>
      </w:r>
      <w:r>
        <w:rPr>
          <w:szCs w:val="20"/>
        </w:rPr>
        <w:t>I</w:t>
      </w:r>
      <w:r w:rsidRPr="00A74135">
        <w:rPr>
          <w:szCs w:val="20"/>
        </w:rPr>
        <w:t>ndigenous supply chains;</w:t>
      </w:r>
    </w:p>
    <w:p w14:paraId="6DF8130C" w14:textId="77777777" w:rsidR="007F430A" w:rsidRPr="00A74135" w:rsidRDefault="007F430A" w:rsidP="007F430A">
      <w:pPr>
        <w:tabs>
          <w:tab w:val="clear" w:pos="567"/>
        </w:tabs>
        <w:spacing w:line="276" w:lineRule="auto"/>
        <w:ind w:left="1418" w:hanging="709"/>
        <w:jc w:val="both"/>
        <w:rPr>
          <w:szCs w:val="20"/>
        </w:rPr>
      </w:pPr>
    </w:p>
    <w:p w14:paraId="60FFB0A3" w14:textId="77777777" w:rsidR="007F430A" w:rsidRPr="00A74135" w:rsidRDefault="007F430A" w:rsidP="007F430A">
      <w:pPr>
        <w:tabs>
          <w:tab w:val="clear" w:pos="567"/>
        </w:tabs>
        <w:spacing w:line="276" w:lineRule="auto"/>
        <w:ind w:left="1418" w:hanging="709"/>
        <w:jc w:val="both"/>
        <w:rPr>
          <w:szCs w:val="20"/>
        </w:rPr>
      </w:pPr>
      <w:r>
        <w:rPr>
          <w:szCs w:val="20"/>
        </w:rPr>
        <w:t>(v)</w:t>
      </w:r>
      <w:r w:rsidRPr="00A74135">
        <w:rPr>
          <w:szCs w:val="20"/>
        </w:rPr>
        <w:tab/>
      </w:r>
      <w:r w:rsidRPr="005900CB">
        <w:rPr>
          <w:szCs w:val="20"/>
        </w:rPr>
        <w:t>supporting</w:t>
      </w:r>
      <w:r>
        <w:rPr>
          <w:szCs w:val="20"/>
        </w:rPr>
        <w:t xml:space="preserve"> Indigenous p</w:t>
      </w:r>
      <w:r w:rsidRPr="00A74135">
        <w:rPr>
          <w:szCs w:val="20"/>
        </w:rPr>
        <w:t xml:space="preserve">eoples </w:t>
      </w:r>
      <w:r>
        <w:rPr>
          <w:szCs w:val="20"/>
        </w:rPr>
        <w:t>in</w:t>
      </w:r>
      <w:r w:rsidRPr="00A74135">
        <w:rPr>
          <w:szCs w:val="20"/>
        </w:rPr>
        <w:t xml:space="preserve"> develop</w:t>
      </w:r>
      <w:r>
        <w:rPr>
          <w:szCs w:val="20"/>
        </w:rPr>
        <w:t>ing</w:t>
      </w:r>
      <w:r w:rsidRPr="00A74135">
        <w:rPr>
          <w:szCs w:val="20"/>
        </w:rPr>
        <w:t xml:space="preserve"> e-commerce platforms, technologies, applications, activities, and skills</w:t>
      </w:r>
      <w:r>
        <w:rPr>
          <w:szCs w:val="20"/>
        </w:rPr>
        <w:t>,</w:t>
      </w:r>
      <w:r w:rsidRPr="00A74135">
        <w:rPr>
          <w:szCs w:val="20"/>
        </w:rPr>
        <w:t xml:space="preserve"> including by sharing information and success stories to sell </w:t>
      </w:r>
      <w:r>
        <w:rPr>
          <w:szCs w:val="20"/>
        </w:rPr>
        <w:t>I</w:t>
      </w:r>
      <w:r w:rsidRPr="00A74135">
        <w:rPr>
          <w:szCs w:val="20"/>
        </w:rPr>
        <w:t>ndigenous products domestically and internationally</w:t>
      </w:r>
      <w:r>
        <w:rPr>
          <w:szCs w:val="20"/>
        </w:rPr>
        <w:t xml:space="preserve">; </w:t>
      </w:r>
    </w:p>
    <w:p w14:paraId="4C285207" w14:textId="77777777" w:rsidR="007F430A" w:rsidRPr="00A74135" w:rsidRDefault="007F430A" w:rsidP="007F430A">
      <w:pPr>
        <w:tabs>
          <w:tab w:val="clear" w:pos="567"/>
        </w:tabs>
        <w:spacing w:line="276" w:lineRule="auto"/>
        <w:ind w:left="1418" w:hanging="709"/>
        <w:jc w:val="both"/>
        <w:rPr>
          <w:szCs w:val="20"/>
        </w:rPr>
      </w:pPr>
    </w:p>
    <w:p w14:paraId="41DFB733" w14:textId="77777777" w:rsidR="007F430A" w:rsidRPr="00A74135" w:rsidRDefault="007F430A" w:rsidP="007F430A">
      <w:pPr>
        <w:tabs>
          <w:tab w:val="clear" w:pos="567"/>
        </w:tabs>
        <w:spacing w:line="276" w:lineRule="auto"/>
        <w:ind w:left="1418" w:hanging="709"/>
        <w:jc w:val="both"/>
        <w:rPr>
          <w:szCs w:val="20"/>
        </w:rPr>
      </w:pPr>
      <w:r>
        <w:rPr>
          <w:szCs w:val="20"/>
        </w:rPr>
        <w:t>(vi)</w:t>
      </w:r>
      <w:r w:rsidRPr="00A74135">
        <w:rPr>
          <w:szCs w:val="20"/>
        </w:rPr>
        <w:tab/>
      </w:r>
      <w:r w:rsidRPr="005900CB">
        <w:rPr>
          <w:szCs w:val="20"/>
        </w:rPr>
        <w:t>exchanging</w:t>
      </w:r>
      <w:r w:rsidRPr="00A74135">
        <w:rPr>
          <w:szCs w:val="20"/>
        </w:rPr>
        <w:t xml:space="preserve"> information and best practices on domestic mechanisms to </w:t>
      </w:r>
      <w:r>
        <w:rPr>
          <w:szCs w:val="20"/>
        </w:rPr>
        <w:t xml:space="preserve">provide </w:t>
      </w:r>
      <w:r w:rsidRPr="00A74135">
        <w:rPr>
          <w:szCs w:val="20"/>
        </w:rPr>
        <w:t>accurate and timely information, support</w:t>
      </w:r>
      <w:r>
        <w:rPr>
          <w:szCs w:val="20"/>
        </w:rPr>
        <w:t>,</w:t>
      </w:r>
      <w:r w:rsidRPr="00A74135">
        <w:rPr>
          <w:szCs w:val="20"/>
        </w:rPr>
        <w:t xml:space="preserve"> and advice on international trade to </w:t>
      </w:r>
      <w:r w:rsidRPr="00BC5F47">
        <w:rPr>
          <w:szCs w:val="20"/>
        </w:rPr>
        <w:t>Indigenous</w:t>
      </w:r>
      <w:r w:rsidRPr="004B585B">
        <w:rPr>
          <w:szCs w:val="20"/>
        </w:rPr>
        <w:t xml:space="preserve"> businesses </w:t>
      </w:r>
      <w:r w:rsidRPr="00A74135">
        <w:rPr>
          <w:szCs w:val="20"/>
        </w:rPr>
        <w:t>and entrepreneurs</w:t>
      </w:r>
      <w:r>
        <w:rPr>
          <w:szCs w:val="20"/>
        </w:rPr>
        <w:t>;</w:t>
      </w:r>
    </w:p>
    <w:p w14:paraId="3E840581" w14:textId="77777777" w:rsidR="007F430A" w:rsidRPr="00A74135" w:rsidRDefault="007F430A" w:rsidP="007F430A">
      <w:pPr>
        <w:tabs>
          <w:tab w:val="clear" w:pos="567"/>
        </w:tabs>
        <w:spacing w:line="276" w:lineRule="auto"/>
        <w:ind w:left="1418" w:hanging="709"/>
        <w:jc w:val="both"/>
        <w:rPr>
          <w:szCs w:val="20"/>
        </w:rPr>
      </w:pPr>
    </w:p>
    <w:p w14:paraId="69D407DE" w14:textId="77777777" w:rsidR="007F430A" w:rsidRPr="00A74135" w:rsidRDefault="007F430A" w:rsidP="007F430A">
      <w:pPr>
        <w:tabs>
          <w:tab w:val="clear" w:pos="567"/>
        </w:tabs>
        <w:spacing w:line="276" w:lineRule="auto"/>
        <w:ind w:left="1418" w:hanging="709"/>
        <w:jc w:val="both"/>
        <w:rPr>
          <w:szCs w:val="20"/>
        </w:rPr>
      </w:pPr>
      <w:r>
        <w:rPr>
          <w:szCs w:val="20"/>
        </w:rPr>
        <w:t>(vii)</w:t>
      </w:r>
      <w:r w:rsidRPr="00A74135">
        <w:rPr>
          <w:szCs w:val="20"/>
        </w:rPr>
        <w:tab/>
        <w:t>explor</w:t>
      </w:r>
      <w:r>
        <w:rPr>
          <w:szCs w:val="20"/>
        </w:rPr>
        <w:t>ing</w:t>
      </w:r>
      <w:r w:rsidRPr="00A74135">
        <w:rPr>
          <w:szCs w:val="20"/>
        </w:rPr>
        <w:t xml:space="preserve"> opportunities to develop and enhance export counselling, assistance, and training program</w:t>
      </w:r>
      <w:r>
        <w:rPr>
          <w:szCs w:val="20"/>
        </w:rPr>
        <w:t>me</w:t>
      </w:r>
      <w:r w:rsidRPr="00A74135">
        <w:rPr>
          <w:szCs w:val="20"/>
        </w:rPr>
        <w:t xml:space="preserve">s, including capacity training sessions on trade policy for </w:t>
      </w:r>
      <w:r>
        <w:rPr>
          <w:szCs w:val="20"/>
        </w:rPr>
        <w:t>I</w:t>
      </w:r>
      <w:r w:rsidRPr="00A74135">
        <w:rPr>
          <w:szCs w:val="20"/>
        </w:rPr>
        <w:t xml:space="preserve">ndigenous members of the </w:t>
      </w:r>
      <w:r w:rsidRPr="005900CB">
        <w:rPr>
          <w:szCs w:val="20"/>
        </w:rPr>
        <w:t>Partnership Council</w:t>
      </w:r>
      <w:r w:rsidRPr="00A74135">
        <w:rPr>
          <w:szCs w:val="20"/>
        </w:rPr>
        <w:t xml:space="preserve"> and </w:t>
      </w:r>
      <w:r>
        <w:rPr>
          <w:szCs w:val="20"/>
        </w:rPr>
        <w:t>I</w:t>
      </w:r>
      <w:r w:rsidRPr="00A74135">
        <w:rPr>
          <w:szCs w:val="20"/>
        </w:rPr>
        <w:t>ndigenous business leaders;</w:t>
      </w:r>
    </w:p>
    <w:p w14:paraId="063EBFF8" w14:textId="77777777" w:rsidR="007F430A" w:rsidRPr="00A74135" w:rsidRDefault="007F430A" w:rsidP="007F430A">
      <w:pPr>
        <w:tabs>
          <w:tab w:val="clear" w:pos="567"/>
        </w:tabs>
        <w:spacing w:line="276" w:lineRule="auto"/>
        <w:ind w:left="1418" w:hanging="709"/>
        <w:jc w:val="both"/>
        <w:rPr>
          <w:szCs w:val="20"/>
        </w:rPr>
      </w:pPr>
    </w:p>
    <w:p w14:paraId="30574B49" w14:textId="77777777" w:rsidR="007F430A" w:rsidRPr="00A74135" w:rsidRDefault="007F430A" w:rsidP="007F430A">
      <w:pPr>
        <w:tabs>
          <w:tab w:val="clear" w:pos="567"/>
        </w:tabs>
        <w:spacing w:line="276" w:lineRule="auto"/>
        <w:ind w:left="1418" w:hanging="709"/>
        <w:jc w:val="both"/>
        <w:rPr>
          <w:szCs w:val="20"/>
        </w:rPr>
      </w:pPr>
      <w:r>
        <w:rPr>
          <w:szCs w:val="20"/>
        </w:rPr>
        <w:t>(viii)</w:t>
      </w:r>
      <w:r w:rsidRPr="00A74135">
        <w:rPr>
          <w:szCs w:val="20"/>
        </w:rPr>
        <w:tab/>
      </w:r>
      <w:r w:rsidRPr="005900CB">
        <w:rPr>
          <w:szCs w:val="20"/>
        </w:rPr>
        <w:t>advancing</w:t>
      </w:r>
      <w:r w:rsidRPr="00A74135">
        <w:rPr>
          <w:szCs w:val="20"/>
        </w:rPr>
        <w:t xml:space="preserve"> and support</w:t>
      </w:r>
      <w:r>
        <w:rPr>
          <w:szCs w:val="20"/>
        </w:rPr>
        <w:t>ing</w:t>
      </w:r>
      <w:r w:rsidRPr="00A74135">
        <w:rPr>
          <w:szCs w:val="20"/>
        </w:rPr>
        <w:t xml:space="preserve"> the development and expansion of </w:t>
      </w:r>
      <w:r w:rsidRPr="005D4337">
        <w:rPr>
          <w:szCs w:val="20"/>
        </w:rPr>
        <w:t>Indigenous trade, investment</w:t>
      </w:r>
      <w:r>
        <w:rPr>
          <w:szCs w:val="20"/>
        </w:rPr>
        <w:t>,</w:t>
      </w:r>
      <w:r w:rsidRPr="00A74135">
        <w:rPr>
          <w:szCs w:val="20"/>
        </w:rPr>
        <w:t xml:space="preserve"> and business leader</w:t>
      </w:r>
      <w:r>
        <w:rPr>
          <w:szCs w:val="20"/>
        </w:rPr>
        <w:t xml:space="preserve"> </w:t>
      </w:r>
      <w:r w:rsidRPr="00A74135">
        <w:rPr>
          <w:szCs w:val="20"/>
        </w:rPr>
        <w:t>networks</w:t>
      </w:r>
      <w:r>
        <w:rPr>
          <w:szCs w:val="20"/>
        </w:rPr>
        <w:t>;</w:t>
      </w:r>
    </w:p>
    <w:p w14:paraId="1FF00038" w14:textId="77777777" w:rsidR="007F430A" w:rsidRPr="00A74135" w:rsidRDefault="007F430A" w:rsidP="007F430A">
      <w:pPr>
        <w:tabs>
          <w:tab w:val="clear" w:pos="567"/>
        </w:tabs>
        <w:spacing w:line="276" w:lineRule="auto"/>
        <w:ind w:left="1418" w:hanging="709"/>
        <w:jc w:val="both"/>
        <w:rPr>
          <w:szCs w:val="20"/>
        </w:rPr>
      </w:pPr>
    </w:p>
    <w:p w14:paraId="55452FDF" w14:textId="77777777" w:rsidR="007F430A" w:rsidRPr="005900CB" w:rsidRDefault="007F430A" w:rsidP="007F430A">
      <w:pPr>
        <w:tabs>
          <w:tab w:val="clear" w:pos="567"/>
        </w:tabs>
        <w:spacing w:line="276" w:lineRule="auto"/>
        <w:ind w:left="1418" w:hanging="709"/>
        <w:jc w:val="both"/>
        <w:rPr>
          <w:szCs w:val="20"/>
        </w:rPr>
      </w:pPr>
      <w:r>
        <w:rPr>
          <w:szCs w:val="20"/>
        </w:rPr>
        <w:t>(ix)</w:t>
      </w:r>
      <w:r w:rsidRPr="00A74135">
        <w:rPr>
          <w:szCs w:val="20"/>
        </w:rPr>
        <w:tab/>
      </w:r>
      <w:r w:rsidRPr="005900CB">
        <w:rPr>
          <w:szCs w:val="20"/>
        </w:rPr>
        <w:t>encouraging</w:t>
      </w:r>
      <w:r w:rsidRPr="00C8143B">
        <w:rPr>
          <w:szCs w:val="20"/>
        </w:rPr>
        <w:t xml:space="preserve"> and facilitat</w:t>
      </w:r>
      <w:r>
        <w:rPr>
          <w:szCs w:val="20"/>
        </w:rPr>
        <w:t>ing</w:t>
      </w:r>
      <w:r w:rsidRPr="00C8143B">
        <w:rPr>
          <w:szCs w:val="20"/>
        </w:rPr>
        <w:t xml:space="preserve"> trading relationships between </w:t>
      </w:r>
      <w:r>
        <w:rPr>
          <w:szCs w:val="20"/>
        </w:rPr>
        <w:t>I</w:t>
      </w:r>
      <w:r w:rsidRPr="00C8143B">
        <w:rPr>
          <w:szCs w:val="20"/>
        </w:rPr>
        <w:t>ndigenous peoples, including by sharing experiences and information on foreign trade zones</w:t>
      </w:r>
      <w:r>
        <w:rPr>
          <w:szCs w:val="20"/>
        </w:rPr>
        <w:t>;</w:t>
      </w:r>
    </w:p>
    <w:p w14:paraId="5A4A5B72" w14:textId="77777777" w:rsidR="007F430A" w:rsidRPr="005900CB" w:rsidRDefault="007F430A" w:rsidP="007F430A">
      <w:pPr>
        <w:tabs>
          <w:tab w:val="clear" w:pos="567"/>
        </w:tabs>
        <w:spacing w:line="276" w:lineRule="auto"/>
        <w:ind w:left="1418" w:hanging="709"/>
        <w:jc w:val="both"/>
        <w:rPr>
          <w:szCs w:val="20"/>
        </w:rPr>
      </w:pPr>
    </w:p>
    <w:p w14:paraId="71A311A8" w14:textId="77777777" w:rsidR="007F430A" w:rsidRPr="00A74135" w:rsidRDefault="007F430A" w:rsidP="007F430A">
      <w:pPr>
        <w:tabs>
          <w:tab w:val="clear" w:pos="567"/>
        </w:tabs>
        <w:spacing w:line="276" w:lineRule="auto"/>
        <w:ind w:left="1418" w:hanging="709"/>
        <w:jc w:val="both"/>
        <w:rPr>
          <w:szCs w:val="20"/>
        </w:rPr>
      </w:pPr>
      <w:r>
        <w:rPr>
          <w:szCs w:val="20"/>
        </w:rPr>
        <w:t>(x)</w:t>
      </w:r>
      <w:r w:rsidRPr="00A74135">
        <w:rPr>
          <w:szCs w:val="20"/>
        </w:rPr>
        <w:tab/>
        <w:t>exchang</w:t>
      </w:r>
      <w:r>
        <w:rPr>
          <w:szCs w:val="20"/>
        </w:rPr>
        <w:t>ing</w:t>
      </w:r>
      <w:r w:rsidRPr="00A74135">
        <w:rPr>
          <w:szCs w:val="20"/>
        </w:rPr>
        <w:t xml:space="preserve"> best practices on promoting</w:t>
      </w:r>
      <w:r>
        <w:rPr>
          <w:szCs w:val="20"/>
        </w:rPr>
        <w:t xml:space="preserve"> and expanding market opportunities for</w:t>
      </w:r>
      <w:r w:rsidRPr="00A74135">
        <w:rPr>
          <w:szCs w:val="20"/>
        </w:rPr>
        <w:t xml:space="preserve"> successful</w:t>
      </w:r>
      <w:r>
        <w:rPr>
          <w:szCs w:val="20"/>
        </w:rPr>
        <w:t>,</w:t>
      </w:r>
      <w:r w:rsidRPr="00A74135">
        <w:rPr>
          <w:szCs w:val="20"/>
        </w:rPr>
        <w:t xml:space="preserve"> innovative</w:t>
      </w:r>
      <w:r>
        <w:rPr>
          <w:szCs w:val="20"/>
        </w:rPr>
        <w:t>,</w:t>
      </w:r>
      <w:r w:rsidRPr="00A74135">
        <w:rPr>
          <w:szCs w:val="20"/>
        </w:rPr>
        <w:t xml:space="preserve"> and environmentally sustainable </w:t>
      </w:r>
      <w:r>
        <w:rPr>
          <w:szCs w:val="20"/>
        </w:rPr>
        <w:t>I</w:t>
      </w:r>
      <w:r w:rsidRPr="00A74135">
        <w:rPr>
          <w:szCs w:val="20"/>
        </w:rPr>
        <w:t>ndigenous businesses;</w:t>
      </w:r>
    </w:p>
    <w:p w14:paraId="17E953CB" w14:textId="77777777" w:rsidR="007F430A" w:rsidRPr="00A74135" w:rsidRDefault="007F430A" w:rsidP="007F430A">
      <w:pPr>
        <w:tabs>
          <w:tab w:val="clear" w:pos="567"/>
        </w:tabs>
        <w:spacing w:line="276" w:lineRule="auto"/>
        <w:ind w:left="1418" w:hanging="709"/>
        <w:jc w:val="both"/>
        <w:rPr>
          <w:szCs w:val="20"/>
        </w:rPr>
      </w:pPr>
    </w:p>
    <w:p w14:paraId="6D404CAA" w14:textId="77777777" w:rsidR="007F430A" w:rsidRPr="000A637B" w:rsidRDefault="007F430A" w:rsidP="007F430A">
      <w:pPr>
        <w:tabs>
          <w:tab w:val="clear" w:pos="567"/>
        </w:tabs>
        <w:spacing w:line="276" w:lineRule="auto"/>
        <w:ind w:left="1418" w:hanging="709"/>
        <w:jc w:val="both"/>
        <w:rPr>
          <w:szCs w:val="20"/>
        </w:rPr>
      </w:pPr>
      <w:r>
        <w:rPr>
          <w:szCs w:val="20"/>
        </w:rPr>
        <w:t>(xi)</w:t>
      </w:r>
      <w:r w:rsidRPr="000A637B">
        <w:rPr>
          <w:szCs w:val="20"/>
        </w:rPr>
        <w:tab/>
      </w:r>
      <w:r>
        <w:rPr>
          <w:szCs w:val="20"/>
        </w:rPr>
        <w:t>supporting Indigenous peoples in</w:t>
      </w:r>
      <w:r w:rsidRPr="000A637B">
        <w:rPr>
          <w:szCs w:val="20"/>
        </w:rPr>
        <w:t xml:space="preserve"> respond</w:t>
      </w:r>
      <w:r>
        <w:rPr>
          <w:szCs w:val="20"/>
        </w:rPr>
        <w:t>ing</w:t>
      </w:r>
      <w:r w:rsidRPr="000A637B">
        <w:rPr>
          <w:szCs w:val="20"/>
        </w:rPr>
        <w:t xml:space="preserve"> to the adverse effects of climate change</w:t>
      </w:r>
      <w:r>
        <w:rPr>
          <w:szCs w:val="20"/>
        </w:rPr>
        <w:t>,</w:t>
      </w:r>
      <w:r w:rsidRPr="000A637B">
        <w:rPr>
          <w:szCs w:val="20"/>
        </w:rPr>
        <w:t xml:space="preserve"> and </w:t>
      </w:r>
      <w:r>
        <w:rPr>
          <w:szCs w:val="20"/>
        </w:rPr>
        <w:t>supporting their</w:t>
      </w:r>
      <w:r w:rsidRPr="000A637B">
        <w:rPr>
          <w:szCs w:val="20"/>
        </w:rPr>
        <w:t xml:space="preserve"> leadership in developing climate mitigation</w:t>
      </w:r>
      <w:r>
        <w:rPr>
          <w:szCs w:val="20"/>
        </w:rPr>
        <w:t xml:space="preserve"> and adaptation</w:t>
      </w:r>
      <w:r w:rsidRPr="000A637B">
        <w:rPr>
          <w:szCs w:val="20"/>
        </w:rPr>
        <w:t xml:space="preserve"> strategies;</w:t>
      </w:r>
    </w:p>
    <w:p w14:paraId="56C9FF41" w14:textId="77777777" w:rsidR="007F430A" w:rsidRPr="005900CB" w:rsidRDefault="007F430A" w:rsidP="007F430A">
      <w:pPr>
        <w:tabs>
          <w:tab w:val="clear" w:pos="567"/>
        </w:tabs>
        <w:spacing w:line="276" w:lineRule="auto"/>
        <w:ind w:left="1418" w:hanging="709"/>
        <w:jc w:val="both"/>
        <w:rPr>
          <w:szCs w:val="20"/>
        </w:rPr>
      </w:pPr>
    </w:p>
    <w:p w14:paraId="1E52573A" w14:textId="77777777" w:rsidR="007F430A" w:rsidRPr="00A74135" w:rsidRDefault="007F430A" w:rsidP="007F430A">
      <w:pPr>
        <w:tabs>
          <w:tab w:val="clear" w:pos="567"/>
        </w:tabs>
        <w:spacing w:line="276" w:lineRule="auto"/>
        <w:ind w:left="1418" w:hanging="709"/>
        <w:jc w:val="both"/>
        <w:rPr>
          <w:szCs w:val="20"/>
        </w:rPr>
      </w:pPr>
      <w:r>
        <w:rPr>
          <w:szCs w:val="20"/>
        </w:rPr>
        <w:t>(xii)</w:t>
      </w:r>
      <w:r w:rsidRPr="00A74135">
        <w:rPr>
          <w:szCs w:val="20"/>
        </w:rPr>
        <w:tab/>
      </w:r>
      <w:r w:rsidRPr="005900CB">
        <w:rPr>
          <w:szCs w:val="20"/>
        </w:rPr>
        <w:t>promoting</w:t>
      </w:r>
      <w:r w:rsidRPr="00A74135">
        <w:rPr>
          <w:szCs w:val="20"/>
        </w:rPr>
        <w:t xml:space="preserve"> </w:t>
      </w:r>
      <w:r>
        <w:rPr>
          <w:szCs w:val="20"/>
        </w:rPr>
        <w:t>I</w:t>
      </w:r>
      <w:r w:rsidRPr="00A74135">
        <w:rPr>
          <w:szCs w:val="20"/>
        </w:rPr>
        <w:t>ndigenous women</w:t>
      </w:r>
      <w:r w:rsidRPr="00FA189F">
        <w:rPr>
          <w:szCs w:val="20"/>
        </w:rPr>
        <w:t xml:space="preserve"> </w:t>
      </w:r>
      <w:r w:rsidRPr="00A74135">
        <w:rPr>
          <w:szCs w:val="20"/>
        </w:rPr>
        <w:t xml:space="preserve">entrepreneurs </w:t>
      </w:r>
      <w:r>
        <w:rPr>
          <w:szCs w:val="20"/>
        </w:rPr>
        <w:t>and Indigenous women</w:t>
      </w:r>
      <w:r w:rsidRPr="00A74135">
        <w:rPr>
          <w:szCs w:val="20"/>
        </w:rPr>
        <w:t xml:space="preserve">-owned businesses </w:t>
      </w:r>
      <w:r>
        <w:rPr>
          <w:szCs w:val="20"/>
        </w:rPr>
        <w:t>by</w:t>
      </w:r>
      <w:r w:rsidRPr="00A74135">
        <w:rPr>
          <w:szCs w:val="20"/>
        </w:rPr>
        <w:t xml:space="preserve"> facilitating access to digital, financial</w:t>
      </w:r>
      <w:r>
        <w:rPr>
          <w:szCs w:val="20"/>
        </w:rPr>
        <w:t>,</w:t>
      </w:r>
      <w:r w:rsidRPr="00A74135">
        <w:rPr>
          <w:szCs w:val="20"/>
        </w:rPr>
        <w:t xml:space="preserve"> and trade literacy knowledge and skills</w:t>
      </w:r>
      <w:r>
        <w:rPr>
          <w:szCs w:val="20"/>
        </w:rPr>
        <w:t>, and by</w:t>
      </w:r>
      <w:r w:rsidRPr="00A74135">
        <w:rPr>
          <w:szCs w:val="20"/>
        </w:rPr>
        <w:t xml:space="preserve"> support</w:t>
      </w:r>
      <w:r>
        <w:rPr>
          <w:szCs w:val="20"/>
        </w:rPr>
        <w:t>ing</w:t>
      </w:r>
      <w:r w:rsidRPr="00A74135">
        <w:rPr>
          <w:szCs w:val="20"/>
        </w:rPr>
        <w:t xml:space="preserve"> the internationali</w:t>
      </w:r>
      <w:r>
        <w:rPr>
          <w:szCs w:val="20"/>
        </w:rPr>
        <w:t>s</w:t>
      </w:r>
      <w:r w:rsidRPr="00A74135">
        <w:rPr>
          <w:szCs w:val="20"/>
        </w:rPr>
        <w:t xml:space="preserve">ation of micro, </w:t>
      </w:r>
      <w:r>
        <w:rPr>
          <w:szCs w:val="20"/>
        </w:rPr>
        <w:br/>
      </w:r>
      <w:r w:rsidRPr="00A74135">
        <w:rPr>
          <w:szCs w:val="20"/>
        </w:rPr>
        <w:t>small</w:t>
      </w:r>
      <w:r>
        <w:rPr>
          <w:szCs w:val="20"/>
        </w:rPr>
        <w:t>,</w:t>
      </w:r>
      <w:r w:rsidRPr="00A74135">
        <w:rPr>
          <w:szCs w:val="20"/>
        </w:rPr>
        <w:t xml:space="preserve"> and medium-sized enterprises </w:t>
      </w:r>
      <w:r>
        <w:rPr>
          <w:szCs w:val="20"/>
        </w:rPr>
        <w:t>(</w:t>
      </w:r>
      <w:r w:rsidRPr="00A74135">
        <w:rPr>
          <w:szCs w:val="20"/>
        </w:rPr>
        <w:t>MSMEs</w:t>
      </w:r>
      <w:r>
        <w:rPr>
          <w:szCs w:val="20"/>
        </w:rPr>
        <w:t>)</w:t>
      </w:r>
      <w:r w:rsidRPr="00A74135">
        <w:rPr>
          <w:szCs w:val="20"/>
        </w:rPr>
        <w:t>, including cooperatives;</w:t>
      </w:r>
    </w:p>
    <w:p w14:paraId="57E91426" w14:textId="77777777" w:rsidR="007F430A" w:rsidRPr="00A74135" w:rsidRDefault="007F430A" w:rsidP="007F430A">
      <w:pPr>
        <w:tabs>
          <w:tab w:val="clear" w:pos="567"/>
        </w:tabs>
        <w:spacing w:line="276" w:lineRule="auto"/>
        <w:ind w:left="1418" w:hanging="709"/>
        <w:jc w:val="both"/>
        <w:rPr>
          <w:szCs w:val="20"/>
        </w:rPr>
      </w:pPr>
    </w:p>
    <w:p w14:paraId="23B6EBF8" w14:textId="77777777" w:rsidR="007F430A" w:rsidRPr="00A74135" w:rsidRDefault="007F430A" w:rsidP="007F430A">
      <w:pPr>
        <w:tabs>
          <w:tab w:val="clear" w:pos="567"/>
        </w:tabs>
        <w:spacing w:line="276" w:lineRule="auto"/>
        <w:ind w:left="1418" w:hanging="709"/>
        <w:jc w:val="both"/>
        <w:rPr>
          <w:szCs w:val="20"/>
        </w:rPr>
      </w:pPr>
      <w:r>
        <w:rPr>
          <w:szCs w:val="20"/>
        </w:rPr>
        <w:t>(xiii)</w:t>
      </w:r>
      <w:r w:rsidRPr="00A74135">
        <w:rPr>
          <w:szCs w:val="20"/>
        </w:rPr>
        <w:tab/>
      </w:r>
      <w:r w:rsidRPr="005900CB">
        <w:rPr>
          <w:szCs w:val="20"/>
        </w:rPr>
        <w:t>facilitating</w:t>
      </w:r>
      <w:r w:rsidRPr="00A74135">
        <w:rPr>
          <w:szCs w:val="20"/>
        </w:rPr>
        <w:t xml:space="preserve"> and promot</w:t>
      </w:r>
      <w:r>
        <w:rPr>
          <w:szCs w:val="20"/>
        </w:rPr>
        <w:t>ing</w:t>
      </w:r>
      <w:r w:rsidRPr="00A74135">
        <w:rPr>
          <w:szCs w:val="20"/>
        </w:rPr>
        <w:t xml:space="preserve"> ways to improve the capacity</w:t>
      </w:r>
      <w:r>
        <w:rPr>
          <w:szCs w:val="20"/>
        </w:rPr>
        <w:t xml:space="preserve"> of,</w:t>
      </w:r>
      <w:r w:rsidRPr="00A74135">
        <w:rPr>
          <w:szCs w:val="20"/>
        </w:rPr>
        <w:t xml:space="preserve"> and conditions for</w:t>
      </w:r>
      <w:r>
        <w:rPr>
          <w:szCs w:val="20"/>
        </w:rPr>
        <w:t>,</w:t>
      </w:r>
      <w:r w:rsidRPr="00A74135">
        <w:rPr>
          <w:szCs w:val="20"/>
        </w:rPr>
        <w:t xml:space="preserve"> </w:t>
      </w:r>
      <w:r>
        <w:rPr>
          <w:szCs w:val="20"/>
        </w:rPr>
        <w:t>I</w:t>
      </w:r>
      <w:r w:rsidRPr="00A74135">
        <w:rPr>
          <w:szCs w:val="20"/>
        </w:rPr>
        <w:t>ndigenous women</w:t>
      </w:r>
      <w:r>
        <w:rPr>
          <w:szCs w:val="20"/>
        </w:rPr>
        <w:t>,</w:t>
      </w:r>
      <w:r w:rsidRPr="00A74135">
        <w:rPr>
          <w:szCs w:val="20"/>
        </w:rPr>
        <w:t xml:space="preserve"> </w:t>
      </w:r>
      <w:r>
        <w:rPr>
          <w:szCs w:val="20"/>
        </w:rPr>
        <w:t xml:space="preserve">persons with diverse sexual orientations and </w:t>
      </w:r>
      <w:r w:rsidRPr="00A74135">
        <w:rPr>
          <w:szCs w:val="20"/>
        </w:rPr>
        <w:t>gender</w:t>
      </w:r>
      <w:r>
        <w:rPr>
          <w:szCs w:val="20"/>
        </w:rPr>
        <w:t xml:space="preserve"> identities</w:t>
      </w:r>
      <w:r w:rsidRPr="00A74135">
        <w:rPr>
          <w:szCs w:val="20"/>
        </w:rPr>
        <w:t>, and persons with disabilities</w:t>
      </w:r>
      <w:r>
        <w:rPr>
          <w:szCs w:val="20"/>
        </w:rPr>
        <w:t>, so that they may</w:t>
      </w:r>
      <w:r w:rsidRPr="00A74135">
        <w:rPr>
          <w:szCs w:val="20"/>
        </w:rPr>
        <w:t xml:space="preserve"> engage effectively</w:t>
      </w:r>
      <w:r>
        <w:rPr>
          <w:szCs w:val="20"/>
        </w:rPr>
        <w:t xml:space="preserve"> in</w:t>
      </w:r>
      <w:r w:rsidRPr="00A74135">
        <w:rPr>
          <w:szCs w:val="20"/>
        </w:rPr>
        <w:t xml:space="preserve"> relationships and activities </w:t>
      </w:r>
      <w:r>
        <w:rPr>
          <w:szCs w:val="20"/>
        </w:rPr>
        <w:t xml:space="preserve">linked to </w:t>
      </w:r>
      <w:r w:rsidRPr="005D4337">
        <w:rPr>
          <w:szCs w:val="20"/>
        </w:rPr>
        <w:t>Indigenous trade and investment,</w:t>
      </w:r>
      <w:r w:rsidRPr="00A74135">
        <w:rPr>
          <w:szCs w:val="20"/>
        </w:rPr>
        <w:t xml:space="preserve"> and that create opportunities for them to do so;</w:t>
      </w:r>
    </w:p>
    <w:p w14:paraId="3B874DBB" w14:textId="77777777" w:rsidR="007F430A" w:rsidRPr="00A74135" w:rsidRDefault="007F430A" w:rsidP="007F430A">
      <w:pPr>
        <w:tabs>
          <w:tab w:val="clear" w:pos="567"/>
        </w:tabs>
        <w:spacing w:line="276" w:lineRule="auto"/>
        <w:ind w:left="1418" w:hanging="709"/>
        <w:jc w:val="both"/>
        <w:rPr>
          <w:szCs w:val="20"/>
        </w:rPr>
      </w:pPr>
    </w:p>
    <w:p w14:paraId="50BDC118" w14:textId="77777777" w:rsidR="007F430A" w:rsidRPr="00A74135" w:rsidRDefault="007F430A" w:rsidP="007F430A">
      <w:pPr>
        <w:tabs>
          <w:tab w:val="clear" w:pos="567"/>
        </w:tabs>
        <w:spacing w:line="276" w:lineRule="auto"/>
        <w:ind w:left="1418" w:hanging="709"/>
        <w:jc w:val="both"/>
        <w:rPr>
          <w:szCs w:val="20"/>
        </w:rPr>
      </w:pPr>
      <w:r>
        <w:rPr>
          <w:szCs w:val="20"/>
        </w:rPr>
        <w:lastRenderedPageBreak/>
        <w:t>(xiv)</w:t>
      </w:r>
      <w:r w:rsidRPr="00A74135">
        <w:rPr>
          <w:szCs w:val="20"/>
        </w:rPr>
        <w:tab/>
      </w:r>
      <w:r w:rsidRPr="005900CB">
        <w:rPr>
          <w:szCs w:val="20"/>
        </w:rPr>
        <w:t>supporting</w:t>
      </w:r>
      <w:r w:rsidRPr="00A74135">
        <w:rPr>
          <w:szCs w:val="20"/>
        </w:rPr>
        <w:t xml:space="preserve"> </w:t>
      </w:r>
      <w:r>
        <w:rPr>
          <w:szCs w:val="20"/>
        </w:rPr>
        <w:t>I</w:t>
      </w:r>
      <w:r w:rsidRPr="00A74135">
        <w:rPr>
          <w:szCs w:val="20"/>
        </w:rPr>
        <w:t>ndigenous youth to engage effectively</w:t>
      </w:r>
      <w:r>
        <w:rPr>
          <w:szCs w:val="20"/>
        </w:rPr>
        <w:t xml:space="preserve"> in Indigenous trade and investment relationships and activities</w:t>
      </w:r>
      <w:r w:rsidRPr="00A74135">
        <w:rPr>
          <w:szCs w:val="20"/>
        </w:rPr>
        <w:t>, and that create opportunities for them to do so;</w:t>
      </w:r>
    </w:p>
    <w:p w14:paraId="1AA59E79" w14:textId="77777777" w:rsidR="007F430A" w:rsidRDefault="007F430A" w:rsidP="007F430A">
      <w:pPr>
        <w:tabs>
          <w:tab w:val="clear" w:pos="567"/>
        </w:tabs>
        <w:spacing w:line="276" w:lineRule="auto"/>
        <w:ind w:left="1418" w:hanging="709"/>
        <w:jc w:val="both"/>
        <w:rPr>
          <w:szCs w:val="20"/>
        </w:rPr>
      </w:pPr>
    </w:p>
    <w:p w14:paraId="5EBD38E2" w14:textId="77777777" w:rsidR="007F430A" w:rsidRDefault="007F430A" w:rsidP="007F430A">
      <w:pPr>
        <w:tabs>
          <w:tab w:val="clear" w:pos="567"/>
        </w:tabs>
        <w:spacing w:line="276" w:lineRule="auto"/>
        <w:ind w:left="1418" w:hanging="709"/>
        <w:jc w:val="both"/>
        <w:rPr>
          <w:szCs w:val="20"/>
        </w:rPr>
      </w:pPr>
      <w:r>
        <w:rPr>
          <w:szCs w:val="20"/>
        </w:rPr>
        <w:t>(xv)</w:t>
      </w:r>
      <w:r w:rsidRPr="00A74135">
        <w:rPr>
          <w:szCs w:val="20"/>
        </w:rPr>
        <w:tab/>
      </w:r>
      <w:r w:rsidRPr="005900CB">
        <w:rPr>
          <w:szCs w:val="20"/>
        </w:rPr>
        <w:t>fostering</w:t>
      </w:r>
      <w:r w:rsidRPr="00A74135">
        <w:rPr>
          <w:szCs w:val="20"/>
        </w:rPr>
        <w:t xml:space="preserve"> and enhanc</w:t>
      </w:r>
      <w:r>
        <w:rPr>
          <w:szCs w:val="20"/>
        </w:rPr>
        <w:t>ing</w:t>
      </w:r>
      <w:r w:rsidRPr="00A74135">
        <w:rPr>
          <w:szCs w:val="20"/>
        </w:rPr>
        <w:t xml:space="preserve"> the participation of </w:t>
      </w:r>
      <w:r>
        <w:rPr>
          <w:szCs w:val="20"/>
        </w:rPr>
        <w:t>I</w:t>
      </w:r>
      <w:r w:rsidRPr="00A74135">
        <w:rPr>
          <w:szCs w:val="20"/>
        </w:rPr>
        <w:t>ndigenous-owned MSME</w:t>
      </w:r>
      <w:r>
        <w:rPr>
          <w:szCs w:val="20"/>
        </w:rPr>
        <w:t>s</w:t>
      </w:r>
      <w:r w:rsidRPr="00A74135">
        <w:rPr>
          <w:szCs w:val="20"/>
        </w:rPr>
        <w:t>,</w:t>
      </w:r>
      <w:r>
        <w:rPr>
          <w:szCs w:val="20"/>
        </w:rPr>
        <w:t xml:space="preserve"> </w:t>
      </w:r>
      <w:r w:rsidRPr="00A74135">
        <w:rPr>
          <w:szCs w:val="20"/>
        </w:rPr>
        <w:t xml:space="preserve">including those </w:t>
      </w:r>
      <w:r>
        <w:rPr>
          <w:szCs w:val="20"/>
        </w:rPr>
        <w:t xml:space="preserve">MSMEs </w:t>
      </w:r>
      <w:r w:rsidRPr="00A74135">
        <w:rPr>
          <w:szCs w:val="20"/>
        </w:rPr>
        <w:t xml:space="preserve">owned by women, youth, persons with disabilities, and </w:t>
      </w:r>
      <w:r>
        <w:rPr>
          <w:szCs w:val="20"/>
        </w:rPr>
        <w:t xml:space="preserve">persons with diverse sexual orientations and </w:t>
      </w:r>
      <w:r w:rsidRPr="00A74135">
        <w:rPr>
          <w:szCs w:val="20"/>
        </w:rPr>
        <w:t>gender</w:t>
      </w:r>
      <w:r>
        <w:rPr>
          <w:szCs w:val="20"/>
        </w:rPr>
        <w:t xml:space="preserve"> identities</w:t>
      </w:r>
      <w:r w:rsidRPr="00A74135">
        <w:rPr>
          <w:szCs w:val="20"/>
        </w:rPr>
        <w:t>;</w:t>
      </w:r>
    </w:p>
    <w:p w14:paraId="1C3C2765" w14:textId="77777777" w:rsidR="007F430A" w:rsidRPr="00A74135" w:rsidRDefault="007F430A" w:rsidP="007F430A">
      <w:pPr>
        <w:tabs>
          <w:tab w:val="clear" w:pos="567"/>
        </w:tabs>
        <w:spacing w:line="276" w:lineRule="auto"/>
        <w:ind w:left="1418" w:hanging="709"/>
        <w:jc w:val="both"/>
        <w:rPr>
          <w:szCs w:val="20"/>
        </w:rPr>
      </w:pPr>
    </w:p>
    <w:p w14:paraId="4AC019BE" w14:textId="77777777" w:rsidR="007F430A" w:rsidRPr="005900CB" w:rsidRDefault="007F430A" w:rsidP="007F430A">
      <w:pPr>
        <w:tabs>
          <w:tab w:val="clear" w:pos="567"/>
        </w:tabs>
        <w:spacing w:line="276" w:lineRule="auto"/>
        <w:ind w:left="1418" w:hanging="709"/>
        <w:jc w:val="both"/>
        <w:rPr>
          <w:szCs w:val="20"/>
        </w:rPr>
      </w:pPr>
      <w:r>
        <w:rPr>
          <w:szCs w:val="20"/>
        </w:rPr>
        <w:t>(xvi)</w:t>
      </w:r>
      <w:r w:rsidRPr="00B543E7">
        <w:rPr>
          <w:szCs w:val="20"/>
        </w:rPr>
        <w:tab/>
      </w:r>
      <w:r w:rsidRPr="005900CB">
        <w:rPr>
          <w:szCs w:val="20"/>
        </w:rPr>
        <w:t>considering ways to advance and promote Responsible Business Conduct, including the principle of equality of opportunity and treatment in employment, and environmental, social, and governance frameworks and standards in a manner that respects the rights of Indigenous peoples, and in particular Indigenous women;</w:t>
      </w:r>
    </w:p>
    <w:p w14:paraId="46A875E0" w14:textId="77777777" w:rsidR="007F430A" w:rsidRPr="005900CB" w:rsidRDefault="007F430A" w:rsidP="007F430A">
      <w:pPr>
        <w:tabs>
          <w:tab w:val="clear" w:pos="567"/>
        </w:tabs>
        <w:spacing w:line="276" w:lineRule="auto"/>
        <w:ind w:left="1418" w:hanging="709"/>
        <w:jc w:val="both"/>
        <w:rPr>
          <w:szCs w:val="20"/>
        </w:rPr>
      </w:pPr>
    </w:p>
    <w:p w14:paraId="47BEE2C6" w14:textId="77777777" w:rsidR="007F430A" w:rsidRDefault="007F430A" w:rsidP="007F430A">
      <w:pPr>
        <w:tabs>
          <w:tab w:val="clear" w:pos="567"/>
        </w:tabs>
        <w:spacing w:line="276" w:lineRule="auto"/>
        <w:ind w:left="1418" w:hanging="709"/>
        <w:jc w:val="both"/>
        <w:rPr>
          <w:szCs w:val="20"/>
        </w:rPr>
      </w:pPr>
      <w:r>
        <w:rPr>
          <w:szCs w:val="20"/>
        </w:rPr>
        <w:t>(xvii)</w:t>
      </w:r>
      <w:r w:rsidRPr="00A74135">
        <w:rPr>
          <w:szCs w:val="20"/>
        </w:rPr>
        <w:tab/>
      </w:r>
      <w:r w:rsidRPr="005900CB">
        <w:rPr>
          <w:szCs w:val="20"/>
        </w:rPr>
        <w:t>encouraging</w:t>
      </w:r>
      <w:r w:rsidRPr="00F241AA">
        <w:rPr>
          <w:szCs w:val="20"/>
        </w:rPr>
        <w:t xml:space="preserve"> the private sector to </w:t>
      </w:r>
      <w:r w:rsidRPr="00A74135">
        <w:rPr>
          <w:szCs w:val="20"/>
        </w:rPr>
        <w:t xml:space="preserve">establish supplier diversity mandates that seek products and services from </w:t>
      </w:r>
      <w:r w:rsidRPr="004B585B">
        <w:rPr>
          <w:szCs w:val="20"/>
        </w:rPr>
        <w:t>Indigenous businesses;</w:t>
      </w:r>
    </w:p>
    <w:p w14:paraId="010E9BF4" w14:textId="77777777" w:rsidR="007F430A" w:rsidRDefault="007F430A" w:rsidP="007F430A">
      <w:pPr>
        <w:tabs>
          <w:tab w:val="clear" w:pos="567"/>
        </w:tabs>
        <w:spacing w:line="276" w:lineRule="auto"/>
        <w:ind w:left="1418" w:hanging="709"/>
        <w:jc w:val="both"/>
        <w:rPr>
          <w:szCs w:val="20"/>
        </w:rPr>
      </w:pPr>
    </w:p>
    <w:p w14:paraId="288180D6" w14:textId="77777777" w:rsidR="007F430A" w:rsidRDefault="007F430A" w:rsidP="007F430A">
      <w:pPr>
        <w:tabs>
          <w:tab w:val="clear" w:pos="567"/>
        </w:tabs>
        <w:spacing w:line="276" w:lineRule="auto"/>
        <w:ind w:left="1418" w:hanging="709"/>
        <w:jc w:val="both"/>
        <w:rPr>
          <w:szCs w:val="20"/>
        </w:rPr>
      </w:pPr>
      <w:r>
        <w:rPr>
          <w:szCs w:val="20"/>
        </w:rPr>
        <w:t>(xviii)</w:t>
      </w:r>
      <w:r w:rsidRPr="00A74135">
        <w:rPr>
          <w:szCs w:val="20"/>
        </w:rPr>
        <w:tab/>
      </w:r>
      <w:r w:rsidRPr="005900CB">
        <w:rPr>
          <w:szCs w:val="20"/>
        </w:rPr>
        <w:t>supporting</w:t>
      </w:r>
      <w:r w:rsidRPr="004A581A">
        <w:rPr>
          <w:szCs w:val="20"/>
        </w:rPr>
        <w:t xml:space="preserve"> </w:t>
      </w:r>
      <w:r w:rsidRPr="004B585B">
        <w:rPr>
          <w:szCs w:val="20"/>
        </w:rPr>
        <w:t>Indigenous businesses</w:t>
      </w:r>
      <w:r w:rsidRPr="004A581A">
        <w:rPr>
          <w:szCs w:val="20"/>
        </w:rPr>
        <w:t xml:space="preserve"> and entrepreneurs to expand market opportunities for traditional, authentic </w:t>
      </w:r>
      <w:r>
        <w:rPr>
          <w:szCs w:val="20"/>
        </w:rPr>
        <w:t>I</w:t>
      </w:r>
      <w:r w:rsidRPr="004A581A">
        <w:rPr>
          <w:szCs w:val="20"/>
        </w:rPr>
        <w:t>ndigenous goods, services, practices</w:t>
      </w:r>
      <w:r>
        <w:rPr>
          <w:szCs w:val="20"/>
        </w:rPr>
        <w:t>,</w:t>
      </w:r>
      <w:r w:rsidRPr="004A581A">
        <w:rPr>
          <w:szCs w:val="20"/>
        </w:rPr>
        <w:t xml:space="preserve"> and resources</w:t>
      </w:r>
      <w:r>
        <w:rPr>
          <w:szCs w:val="20"/>
        </w:rPr>
        <w:t>;</w:t>
      </w:r>
    </w:p>
    <w:p w14:paraId="0B385721" w14:textId="77777777" w:rsidR="007F430A" w:rsidRPr="005900CB" w:rsidRDefault="007F430A" w:rsidP="007F430A">
      <w:pPr>
        <w:tabs>
          <w:tab w:val="clear" w:pos="567"/>
        </w:tabs>
        <w:spacing w:line="276" w:lineRule="auto"/>
        <w:ind w:left="1418" w:hanging="709"/>
        <w:jc w:val="both"/>
        <w:rPr>
          <w:szCs w:val="20"/>
        </w:rPr>
      </w:pPr>
    </w:p>
    <w:p w14:paraId="0B73539D" w14:textId="77777777" w:rsidR="007F430A" w:rsidRPr="00501EFF" w:rsidRDefault="007F430A" w:rsidP="007F430A">
      <w:pPr>
        <w:tabs>
          <w:tab w:val="clear" w:pos="567"/>
        </w:tabs>
        <w:spacing w:line="276" w:lineRule="auto"/>
        <w:ind w:left="1418" w:hanging="709"/>
        <w:jc w:val="both"/>
        <w:rPr>
          <w:szCs w:val="20"/>
        </w:rPr>
      </w:pPr>
      <w:r>
        <w:rPr>
          <w:szCs w:val="20"/>
        </w:rPr>
        <w:t>(xix)</w:t>
      </w:r>
      <w:r w:rsidRPr="00501EFF">
        <w:rPr>
          <w:szCs w:val="20"/>
        </w:rPr>
        <w:tab/>
      </w:r>
      <w:r w:rsidRPr="005900CB">
        <w:rPr>
          <w:szCs w:val="20"/>
        </w:rPr>
        <w:t>exchanging</w:t>
      </w:r>
      <w:r w:rsidRPr="00501EFF">
        <w:rPr>
          <w:szCs w:val="20"/>
        </w:rPr>
        <w:t xml:space="preserve"> information on considerations around mutual</w:t>
      </w:r>
      <w:r>
        <w:rPr>
          <w:szCs w:val="20"/>
        </w:rPr>
        <w:t xml:space="preserve"> recognition of each participating economy’</w:t>
      </w:r>
      <w:r w:rsidRPr="00501EFF">
        <w:rPr>
          <w:szCs w:val="20"/>
        </w:rPr>
        <w:t xml:space="preserve">s definition and certification for </w:t>
      </w:r>
      <w:r w:rsidRPr="00DB0AD6">
        <w:rPr>
          <w:szCs w:val="20"/>
        </w:rPr>
        <w:t>Indigenous-owned business</w:t>
      </w:r>
      <w:r w:rsidRPr="00501EFF">
        <w:rPr>
          <w:szCs w:val="20"/>
        </w:rPr>
        <w:t xml:space="preserve"> and </w:t>
      </w:r>
      <w:r>
        <w:rPr>
          <w:szCs w:val="20"/>
        </w:rPr>
        <w:t>I</w:t>
      </w:r>
      <w:r w:rsidRPr="00501EFF">
        <w:rPr>
          <w:szCs w:val="20"/>
        </w:rPr>
        <w:t>ndigenous-made goods</w:t>
      </w:r>
      <w:r>
        <w:rPr>
          <w:szCs w:val="20"/>
        </w:rPr>
        <w:t>,</w:t>
      </w:r>
      <w:r w:rsidRPr="00501EFF">
        <w:rPr>
          <w:szCs w:val="20"/>
        </w:rPr>
        <w:t xml:space="preserve"> as determined by </w:t>
      </w:r>
      <w:r>
        <w:rPr>
          <w:szCs w:val="20"/>
        </w:rPr>
        <w:t>I</w:t>
      </w:r>
      <w:r w:rsidRPr="00501EFF">
        <w:rPr>
          <w:szCs w:val="20"/>
        </w:rPr>
        <w:t>ndigenous peoples</w:t>
      </w:r>
      <w:r>
        <w:rPr>
          <w:szCs w:val="20"/>
        </w:rPr>
        <w:t xml:space="preserve">; </w:t>
      </w:r>
    </w:p>
    <w:p w14:paraId="625B55DC" w14:textId="77777777" w:rsidR="007F430A" w:rsidRPr="005900CB" w:rsidRDefault="007F430A" w:rsidP="007F430A">
      <w:pPr>
        <w:tabs>
          <w:tab w:val="clear" w:pos="567"/>
        </w:tabs>
        <w:spacing w:line="276" w:lineRule="auto"/>
        <w:ind w:left="1418" w:hanging="709"/>
        <w:jc w:val="both"/>
        <w:rPr>
          <w:szCs w:val="20"/>
        </w:rPr>
      </w:pPr>
    </w:p>
    <w:p w14:paraId="64F9B45F" w14:textId="77777777" w:rsidR="007F430A" w:rsidRPr="00A74135" w:rsidRDefault="007F430A" w:rsidP="007F430A">
      <w:pPr>
        <w:tabs>
          <w:tab w:val="clear" w:pos="567"/>
        </w:tabs>
        <w:spacing w:line="276" w:lineRule="auto"/>
        <w:ind w:left="1418" w:hanging="709"/>
        <w:jc w:val="both"/>
        <w:rPr>
          <w:szCs w:val="20"/>
        </w:rPr>
      </w:pPr>
      <w:r>
        <w:rPr>
          <w:szCs w:val="20"/>
        </w:rPr>
        <w:t>(xx)</w:t>
      </w:r>
      <w:r w:rsidRPr="00A74135">
        <w:rPr>
          <w:szCs w:val="20"/>
        </w:rPr>
        <w:tab/>
      </w:r>
      <w:r w:rsidRPr="005900CB">
        <w:rPr>
          <w:szCs w:val="20"/>
        </w:rPr>
        <w:t>considering</w:t>
      </w:r>
      <w:r w:rsidRPr="00A74135">
        <w:rPr>
          <w:szCs w:val="20"/>
        </w:rPr>
        <w:t xml:space="preserve"> </w:t>
      </w:r>
      <w:r w:rsidRPr="00D5755B">
        <w:rPr>
          <w:szCs w:val="20"/>
        </w:rPr>
        <w:t xml:space="preserve">approaches to develop domestic </w:t>
      </w:r>
      <w:r>
        <w:rPr>
          <w:szCs w:val="20"/>
        </w:rPr>
        <w:t>processes,</w:t>
      </w:r>
      <w:r w:rsidRPr="00A74135">
        <w:rPr>
          <w:szCs w:val="20"/>
        </w:rPr>
        <w:t xml:space="preserve"> </w:t>
      </w:r>
      <w:r w:rsidRPr="00D5755B">
        <w:rPr>
          <w:szCs w:val="20"/>
        </w:rPr>
        <w:t xml:space="preserve">including cross-border trade </w:t>
      </w:r>
      <w:r w:rsidRPr="00A74135">
        <w:rPr>
          <w:szCs w:val="20"/>
        </w:rPr>
        <w:t>processes</w:t>
      </w:r>
      <w:r>
        <w:rPr>
          <w:szCs w:val="20"/>
        </w:rPr>
        <w:t>,</w:t>
      </w:r>
      <w:r w:rsidRPr="00A74135">
        <w:rPr>
          <w:szCs w:val="20"/>
        </w:rPr>
        <w:t xml:space="preserve"> to facilitate tracing, authenticating, and protecting </w:t>
      </w:r>
      <w:r>
        <w:rPr>
          <w:szCs w:val="20"/>
        </w:rPr>
        <w:t>I</w:t>
      </w:r>
      <w:r w:rsidRPr="00A74135">
        <w:rPr>
          <w:szCs w:val="20"/>
        </w:rPr>
        <w:t xml:space="preserve">ndigenous-owned production and </w:t>
      </w:r>
      <w:r>
        <w:rPr>
          <w:szCs w:val="20"/>
        </w:rPr>
        <w:t>I</w:t>
      </w:r>
      <w:r w:rsidRPr="00A74135">
        <w:rPr>
          <w:szCs w:val="20"/>
        </w:rPr>
        <w:t xml:space="preserve">ndigenous-made products, including </w:t>
      </w:r>
      <w:r>
        <w:rPr>
          <w:szCs w:val="20"/>
        </w:rPr>
        <w:t>I</w:t>
      </w:r>
      <w:r w:rsidRPr="00A74135">
        <w:rPr>
          <w:szCs w:val="20"/>
        </w:rPr>
        <w:t>ndigenous artistic and cultural property and heritage</w:t>
      </w:r>
      <w:r>
        <w:rPr>
          <w:szCs w:val="20"/>
        </w:rPr>
        <w:t>, and to promoting the mutual recognition of those domestic processes among the participating economies</w:t>
      </w:r>
      <w:r w:rsidRPr="00A74135">
        <w:rPr>
          <w:szCs w:val="20"/>
        </w:rPr>
        <w:t>;</w:t>
      </w:r>
    </w:p>
    <w:p w14:paraId="5A8981C4" w14:textId="77777777" w:rsidR="007F430A" w:rsidRPr="005900CB" w:rsidRDefault="007F430A" w:rsidP="007F430A">
      <w:pPr>
        <w:tabs>
          <w:tab w:val="clear" w:pos="567"/>
        </w:tabs>
        <w:spacing w:line="276" w:lineRule="auto"/>
        <w:ind w:left="1418" w:hanging="709"/>
        <w:jc w:val="both"/>
        <w:rPr>
          <w:szCs w:val="20"/>
        </w:rPr>
      </w:pPr>
    </w:p>
    <w:p w14:paraId="68443390" w14:textId="77777777" w:rsidR="007F430A" w:rsidRDefault="007F430A" w:rsidP="007F430A">
      <w:pPr>
        <w:tabs>
          <w:tab w:val="clear" w:pos="567"/>
        </w:tabs>
        <w:spacing w:line="276" w:lineRule="auto"/>
        <w:ind w:left="1418" w:hanging="709"/>
        <w:jc w:val="both"/>
        <w:rPr>
          <w:szCs w:val="20"/>
        </w:rPr>
      </w:pPr>
      <w:r>
        <w:rPr>
          <w:szCs w:val="20"/>
        </w:rPr>
        <w:t>(xxi)</w:t>
      </w:r>
      <w:r w:rsidRPr="00A74135">
        <w:rPr>
          <w:szCs w:val="20"/>
        </w:rPr>
        <w:tab/>
        <w:t>shar</w:t>
      </w:r>
      <w:r>
        <w:rPr>
          <w:szCs w:val="20"/>
        </w:rPr>
        <w:t>ing</w:t>
      </w:r>
      <w:r w:rsidRPr="00A74135">
        <w:rPr>
          <w:szCs w:val="20"/>
        </w:rPr>
        <w:t xml:space="preserve"> methods and best practices for monit</w:t>
      </w:r>
      <w:r>
        <w:rPr>
          <w:szCs w:val="20"/>
        </w:rPr>
        <w:t xml:space="preserve">oring and assessing, with </w:t>
      </w:r>
      <w:r w:rsidRPr="00A74135">
        <w:rPr>
          <w:szCs w:val="20"/>
        </w:rPr>
        <w:t xml:space="preserve">reference to </w:t>
      </w:r>
      <w:r w:rsidRPr="004B585B">
        <w:rPr>
          <w:szCs w:val="20"/>
        </w:rPr>
        <w:t>the</w:t>
      </w:r>
      <w:r w:rsidRPr="005900CB">
        <w:rPr>
          <w:szCs w:val="20"/>
        </w:rPr>
        <w:t xml:space="preserve"> </w:t>
      </w:r>
      <w:r w:rsidRPr="00BA24E6">
        <w:rPr>
          <w:i/>
          <w:szCs w:val="20"/>
        </w:rPr>
        <w:t>United Nations Declaration</w:t>
      </w:r>
      <w:r w:rsidRPr="00A74135">
        <w:rPr>
          <w:szCs w:val="20"/>
        </w:rPr>
        <w:t>, SDG</w:t>
      </w:r>
      <w:r>
        <w:rPr>
          <w:szCs w:val="20"/>
        </w:rPr>
        <w:t>s, and other relevant indicators, Indigenous p</w:t>
      </w:r>
      <w:r w:rsidRPr="00A74135">
        <w:rPr>
          <w:szCs w:val="20"/>
        </w:rPr>
        <w:t xml:space="preserve">eoples’ </w:t>
      </w:r>
      <w:r w:rsidRPr="005900CB">
        <w:rPr>
          <w:szCs w:val="20"/>
        </w:rPr>
        <w:t>participation</w:t>
      </w:r>
      <w:r w:rsidRPr="00A74135">
        <w:rPr>
          <w:szCs w:val="20"/>
        </w:rPr>
        <w:t xml:space="preserve"> in Indigenous </w:t>
      </w:r>
      <w:r>
        <w:rPr>
          <w:szCs w:val="20"/>
        </w:rPr>
        <w:t>t</w:t>
      </w:r>
      <w:r w:rsidRPr="00A74135">
        <w:rPr>
          <w:szCs w:val="20"/>
        </w:rPr>
        <w:t xml:space="preserve">rade and </w:t>
      </w:r>
      <w:r>
        <w:rPr>
          <w:szCs w:val="20"/>
        </w:rPr>
        <w:t>i</w:t>
      </w:r>
      <w:r w:rsidRPr="00A74135">
        <w:rPr>
          <w:szCs w:val="20"/>
        </w:rPr>
        <w:t xml:space="preserve">nvestment, and the impact of </w:t>
      </w:r>
      <w:r>
        <w:rPr>
          <w:szCs w:val="20"/>
        </w:rPr>
        <w:t>that participation</w:t>
      </w:r>
      <w:r w:rsidRPr="00A74135">
        <w:rPr>
          <w:szCs w:val="20"/>
        </w:rPr>
        <w:t xml:space="preserve"> on </w:t>
      </w:r>
      <w:r>
        <w:rPr>
          <w:szCs w:val="20"/>
        </w:rPr>
        <w:t>I</w:t>
      </w:r>
      <w:r w:rsidRPr="00A74135">
        <w:rPr>
          <w:szCs w:val="20"/>
        </w:rPr>
        <w:t>ndigenous societies, including</w:t>
      </w:r>
      <w:r>
        <w:rPr>
          <w:szCs w:val="20"/>
        </w:rPr>
        <w:t xml:space="preserve"> with respect to</w:t>
      </w:r>
      <w:r w:rsidRPr="00A74135">
        <w:rPr>
          <w:szCs w:val="20"/>
        </w:rPr>
        <w:t xml:space="preserve"> </w:t>
      </w:r>
      <w:r>
        <w:rPr>
          <w:szCs w:val="20"/>
        </w:rPr>
        <w:t>I</w:t>
      </w:r>
      <w:r w:rsidRPr="00A74135">
        <w:rPr>
          <w:szCs w:val="20"/>
        </w:rPr>
        <w:t>ndigenous women, youth, persons with disabilities</w:t>
      </w:r>
      <w:r>
        <w:rPr>
          <w:szCs w:val="20"/>
        </w:rPr>
        <w:t>,</w:t>
      </w:r>
      <w:r w:rsidRPr="00A74135">
        <w:rPr>
          <w:szCs w:val="20"/>
        </w:rPr>
        <w:t xml:space="preserve"> and </w:t>
      </w:r>
      <w:r>
        <w:rPr>
          <w:szCs w:val="20"/>
        </w:rPr>
        <w:t xml:space="preserve">persons with diverse sexual orientations and </w:t>
      </w:r>
      <w:r w:rsidRPr="00A74135">
        <w:rPr>
          <w:szCs w:val="20"/>
        </w:rPr>
        <w:t>gender</w:t>
      </w:r>
      <w:r>
        <w:rPr>
          <w:szCs w:val="20"/>
        </w:rPr>
        <w:t xml:space="preserve"> identities;</w:t>
      </w:r>
    </w:p>
    <w:p w14:paraId="1B7B02B7" w14:textId="77777777" w:rsidR="007F430A" w:rsidRDefault="007F430A" w:rsidP="007F430A">
      <w:pPr>
        <w:tabs>
          <w:tab w:val="clear" w:pos="567"/>
        </w:tabs>
        <w:spacing w:line="276" w:lineRule="auto"/>
        <w:ind w:left="1418" w:hanging="709"/>
        <w:jc w:val="both"/>
        <w:rPr>
          <w:szCs w:val="20"/>
        </w:rPr>
      </w:pPr>
    </w:p>
    <w:p w14:paraId="5923F36E" w14:textId="77777777" w:rsidR="007F430A" w:rsidRPr="00A74135" w:rsidRDefault="007F430A" w:rsidP="007F430A">
      <w:pPr>
        <w:tabs>
          <w:tab w:val="clear" w:pos="567"/>
        </w:tabs>
        <w:spacing w:line="276" w:lineRule="auto"/>
        <w:ind w:left="1418" w:hanging="709"/>
        <w:jc w:val="both"/>
        <w:rPr>
          <w:szCs w:val="20"/>
        </w:rPr>
      </w:pPr>
      <w:r>
        <w:rPr>
          <w:szCs w:val="20"/>
        </w:rPr>
        <w:t>(xxii)</w:t>
      </w:r>
      <w:r w:rsidRPr="00A74135">
        <w:rPr>
          <w:szCs w:val="20"/>
        </w:rPr>
        <w:tab/>
        <w:t>consider</w:t>
      </w:r>
      <w:r>
        <w:rPr>
          <w:szCs w:val="20"/>
        </w:rPr>
        <w:t>ing</w:t>
      </w:r>
      <w:r w:rsidRPr="00A74135">
        <w:rPr>
          <w:szCs w:val="20"/>
        </w:rPr>
        <w:t xml:space="preserve"> </w:t>
      </w:r>
      <w:r>
        <w:rPr>
          <w:szCs w:val="20"/>
        </w:rPr>
        <w:t>carrying out</w:t>
      </w:r>
      <w:r w:rsidRPr="00A74135">
        <w:rPr>
          <w:szCs w:val="20"/>
        </w:rPr>
        <w:t xml:space="preserve"> a gender and diversity analysis of this Arrangement</w:t>
      </w:r>
      <w:r>
        <w:rPr>
          <w:szCs w:val="20"/>
        </w:rPr>
        <w:t>,</w:t>
      </w:r>
      <w:r w:rsidRPr="00A74135">
        <w:rPr>
          <w:szCs w:val="20"/>
        </w:rPr>
        <w:t xml:space="preserve"> and sharing methods and procedures to collect data, </w:t>
      </w:r>
      <w:r>
        <w:rPr>
          <w:szCs w:val="20"/>
        </w:rPr>
        <w:t xml:space="preserve">to </w:t>
      </w:r>
      <w:r w:rsidRPr="00A74135">
        <w:rPr>
          <w:szCs w:val="20"/>
        </w:rPr>
        <w:t xml:space="preserve">use indicators, and </w:t>
      </w:r>
      <w:r>
        <w:rPr>
          <w:szCs w:val="20"/>
        </w:rPr>
        <w:t xml:space="preserve">to </w:t>
      </w:r>
      <w:r w:rsidRPr="00A74135">
        <w:rPr>
          <w:szCs w:val="20"/>
        </w:rPr>
        <w:t xml:space="preserve">analyse statistics related to </w:t>
      </w:r>
      <w:r>
        <w:rPr>
          <w:szCs w:val="20"/>
        </w:rPr>
        <w:t>I</w:t>
      </w:r>
      <w:r w:rsidRPr="00A74135">
        <w:rPr>
          <w:szCs w:val="20"/>
        </w:rPr>
        <w:t>ndigenous business participation in trade and investment, as well as th</w:t>
      </w:r>
      <w:r w:rsidRPr="00EE3945">
        <w:rPr>
          <w:szCs w:val="20"/>
        </w:rPr>
        <w:t>e</w:t>
      </w:r>
      <w:r w:rsidRPr="00A74135">
        <w:rPr>
          <w:szCs w:val="20"/>
        </w:rPr>
        <w:t xml:space="preserve"> impact </w:t>
      </w:r>
      <w:r>
        <w:rPr>
          <w:szCs w:val="20"/>
        </w:rPr>
        <w:t xml:space="preserve">of international trade and investment </w:t>
      </w:r>
      <w:r w:rsidRPr="00A74135">
        <w:rPr>
          <w:szCs w:val="20"/>
        </w:rPr>
        <w:t xml:space="preserve">on </w:t>
      </w:r>
      <w:r>
        <w:rPr>
          <w:szCs w:val="20"/>
        </w:rPr>
        <w:t>I</w:t>
      </w:r>
      <w:r w:rsidRPr="00A74135">
        <w:rPr>
          <w:szCs w:val="20"/>
        </w:rPr>
        <w:t xml:space="preserve">ndigenous societies, </w:t>
      </w:r>
      <w:r w:rsidRPr="005900CB">
        <w:rPr>
          <w:szCs w:val="20"/>
        </w:rPr>
        <w:t>including</w:t>
      </w:r>
      <w:r w:rsidRPr="00A74135">
        <w:rPr>
          <w:szCs w:val="20"/>
        </w:rPr>
        <w:t xml:space="preserve"> </w:t>
      </w:r>
      <w:r>
        <w:rPr>
          <w:szCs w:val="20"/>
        </w:rPr>
        <w:t>I</w:t>
      </w:r>
      <w:r w:rsidRPr="00A74135">
        <w:rPr>
          <w:szCs w:val="20"/>
        </w:rPr>
        <w:t xml:space="preserve">ndigenous women, youth, persons with disabilities, </w:t>
      </w:r>
      <w:r>
        <w:rPr>
          <w:szCs w:val="20"/>
        </w:rPr>
        <w:t xml:space="preserve">and persons with diverse sexual orientations and </w:t>
      </w:r>
      <w:r w:rsidRPr="00A74135">
        <w:rPr>
          <w:szCs w:val="20"/>
        </w:rPr>
        <w:t>gender</w:t>
      </w:r>
      <w:r>
        <w:rPr>
          <w:szCs w:val="20"/>
        </w:rPr>
        <w:t xml:space="preserve"> identities</w:t>
      </w:r>
      <w:r w:rsidRPr="00A74135">
        <w:rPr>
          <w:szCs w:val="20"/>
        </w:rPr>
        <w:t>, considering cultural, economic, and social dimensions</w:t>
      </w:r>
      <w:r>
        <w:rPr>
          <w:szCs w:val="20"/>
        </w:rPr>
        <w:t>;</w:t>
      </w:r>
      <w:r w:rsidRPr="00A74135">
        <w:rPr>
          <w:szCs w:val="20"/>
        </w:rPr>
        <w:t xml:space="preserve"> and</w:t>
      </w:r>
    </w:p>
    <w:p w14:paraId="533EB1B4" w14:textId="77777777" w:rsidR="007F430A" w:rsidRPr="00A74135" w:rsidRDefault="007F430A" w:rsidP="007F430A">
      <w:pPr>
        <w:tabs>
          <w:tab w:val="clear" w:pos="567"/>
        </w:tabs>
        <w:spacing w:line="276" w:lineRule="auto"/>
        <w:ind w:left="1418" w:hanging="709"/>
        <w:jc w:val="both"/>
        <w:rPr>
          <w:szCs w:val="20"/>
        </w:rPr>
      </w:pPr>
    </w:p>
    <w:p w14:paraId="27343210" w14:textId="77777777" w:rsidR="007F430A" w:rsidRPr="00A74135" w:rsidRDefault="007F430A" w:rsidP="007F430A">
      <w:pPr>
        <w:tabs>
          <w:tab w:val="clear" w:pos="567"/>
        </w:tabs>
        <w:spacing w:line="276" w:lineRule="auto"/>
        <w:ind w:left="1418" w:hanging="709"/>
        <w:jc w:val="both"/>
        <w:rPr>
          <w:szCs w:val="20"/>
        </w:rPr>
      </w:pPr>
      <w:r>
        <w:rPr>
          <w:szCs w:val="20"/>
        </w:rPr>
        <w:lastRenderedPageBreak/>
        <w:t>(xxiii)</w:t>
      </w:r>
      <w:r w:rsidRPr="00A74135">
        <w:rPr>
          <w:szCs w:val="20"/>
        </w:rPr>
        <w:tab/>
      </w:r>
      <w:r w:rsidRPr="005900CB">
        <w:rPr>
          <w:szCs w:val="20"/>
        </w:rPr>
        <w:t>any</w:t>
      </w:r>
      <w:r w:rsidRPr="00A74135">
        <w:rPr>
          <w:szCs w:val="20"/>
        </w:rPr>
        <w:t xml:space="preserve"> other issue as jointly decided by the </w:t>
      </w:r>
      <w:r w:rsidRPr="005900CB">
        <w:rPr>
          <w:szCs w:val="20"/>
        </w:rPr>
        <w:t>Partnership Council</w:t>
      </w:r>
      <w:r w:rsidRPr="00A74135">
        <w:rPr>
          <w:szCs w:val="20"/>
        </w:rPr>
        <w:t>.</w:t>
      </w:r>
    </w:p>
    <w:p w14:paraId="18716A54" w14:textId="77777777" w:rsidR="007F430A" w:rsidRPr="00A74135" w:rsidRDefault="007F430A" w:rsidP="007F430A">
      <w:pPr>
        <w:tabs>
          <w:tab w:val="clear" w:pos="567"/>
        </w:tabs>
        <w:spacing w:line="276" w:lineRule="auto"/>
        <w:ind w:left="1418" w:hanging="709"/>
        <w:jc w:val="both"/>
        <w:rPr>
          <w:szCs w:val="20"/>
        </w:rPr>
      </w:pPr>
    </w:p>
    <w:p w14:paraId="5208DC2D" w14:textId="77777777" w:rsidR="007F430A" w:rsidRPr="00A74135" w:rsidRDefault="007F430A" w:rsidP="007F430A">
      <w:pPr>
        <w:tabs>
          <w:tab w:val="clear" w:pos="567"/>
          <w:tab w:val="left" w:pos="709"/>
        </w:tabs>
        <w:spacing w:line="276" w:lineRule="auto"/>
        <w:ind w:left="709" w:hanging="709"/>
        <w:jc w:val="both"/>
        <w:rPr>
          <w:szCs w:val="20"/>
        </w:rPr>
      </w:pPr>
      <w:r>
        <w:rPr>
          <w:szCs w:val="20"/>
        </w:rPr>
        <w:t>(e)</w:t>
      </w:r>
      <w:r>
        <w:rPr>
          <w:szCs w:val="20"/>
        </w:rPr>
        <w:tab/>
        <w:t>The participating economies</w:t>
      </w:r>
      <w:r w:rsidRPr="00A74135">
        <w:rPr>
          <w:szCs w:val="20"/>
        </w:rPr>
        <w:t xml:space="preserve"> will jointly decide through the </w:t>
      </w:r>
      <w:r>
        <w:rPr>
          <w:color w:val="000000" w:themeColor="text1"/>
          <w:szCs w:val="20"/>
        </w:rPr>
        <w:t>Partnership Council</w:t>
      </w:r>
      <w:r w:rsidRPr="00A74135">
        <w:rPr>
          <w:szCs w:val="20"/>
        </w:rPr>
        <w:t xml:space="preserve"> the priorities for shared cooperation activities, based on their interests and available resources.</w:t>
      </w:r>
    </w:p>
    <w:p w14:paraId="38F38503" w14:textId="77777777" w:rsidR="007F430A" w:rsidRPr="00A74135" w:rsidRDefault="007F430A" w:rsidP="007F430A">
      <w:pPr>
        <w:tabs>
          <w:tab w:val="clear" w:pos="567"/>
          <w:tab w:val="left" w:pos="709"/>
        </w:tabs>
        <w:spacing w:line="276" w:lineRule="auto"/>
        <w:ind w:left="709" w:hanging="709"/>
        <w:jc w:val="both"/>
        <w:rPr>
          <w:szCs w:val="20"/>
        </w:rPr>
      </w:pPr>
    </w:p>
    <w:p w14:paraId="714295AF" w14:textId="77777777" w:rsidR="007F430A" w:rsidRDefault="007F430A" w:rsidP="007F430A">
      <w:pPr>
        <w:tabs>
          <w:tab w:val="clear" w:pos="567"/>
          <w:tab w:val="left" w:pos="709"/>
        </w:tabs>
        <w:spacing w:line="276" w:lineRule="auto"/>
        <w:ind w:left="709" w:hanging="709"/>
        <w:jc w:val="both"/>
        <w:rPr>
          <w:szCs w:val="20"/>
        </w:rPr>
      </w:pPr>
      <w:r>
        <w:rPr>
          <w:szCs w:val="20"/>
        </w:rPr>
        <w:t>(f)</w:t>
      </w:r>
      <w:r>
        <w:rPr>
          <w:szCs w:val="20"/>
        </w:rPr>
        <w:tab/>
        <w:t>The participating economies</w:t>
      </w:r>
      <w:r w:rsidRPr="00A74135">
        <w:rPr>
          <w:szCs w:val="20"/>
        </w:rPr>
        <w:t xml:space="preserve"> recognise that the particular methodologies and technologies that are appropriate for each </w:t>
      </w:r>
      <w:r>
        <w:rPr>
          <w:szCs w:val="20"/>
        </w:rPr>
        <w:t xml:space="preserve">cooperation </w:t>
      </w:r>
      <w:r w:rsidRPr="00A74135">
        <w:rPr>
          <w:szCs w:val="20"/>
        </w:rPr>
        <w:t>activity will differ</w:t>
      </w:r>
      <w:r>
        <w:rPr>
          <w:szCs w:val="20"/>
        </w:rPr>
        <w:t>,</w:t>
      </w:r>
      <w:r w:rsidRPr="00A74135">
        <w:rPr>
          <w:szCs w:val="20"/>
        </w:rPr>
        <w:t xml:space="preserve"> and </w:t>
      </w:r>
      <w:r>
        <w:rPr>
          <w:szCs w:val="20"/>
        </w:rPr>
        <w:t xml:space="preserve">the participating economies will </w:t>
      </w:r>
      <w:r w:rsidRPr="00A74135">
        <w:rPr>
          <w:szCs w:val="20"/>
        </w:rPr>
        <w:t xml:space="preserve">be guided </w:t>
      </w:r>
      <w:r>
        <w:rPr>
          <w:szCs w:val="20"/>
        </w:rPr>
        <w:t>in this regard</w:t>
      </w:r>
      <w:r w:rsidRPr="00A74135">
        <w:rPr>
          <w:szCs w:val="20"/>
        </w:rPr>
        <w:t xml:space="preserve"> by </w:t>
      </w:r>
      <w:r>
        <w:rPr>
          <w:szCs w:val="20"/>
        </w:rPr>
        <w:t xml:space="preserve">the </w:t>
      </w:r>
      <w:r>
        <w:rPr>
          <w:color w:val="000000" w:themeColor="text1"/>
          <w:szCs w:val="20"/>
        </w:rPr>
        <w:t>Partnership Council</w:t>
      </w:r>
      <w:r w:rsidRPr="00A74135">
        <w:rPr>
          <w:szCs w:val="20"/>
        </w:rPr>
        <w:t>.</w:t>
      </w:r>
    </w:p>
    <w:p w14:paraId="2275535C" w14:textId="77777777" w:rsidR="007F430A" w:rsidRPr="0024565A" w:rsidRDefault="007F430A" w:rsidP="007F430A">
      <w:pPr>
        <w:tabs>
          <w:tab w:val="clear" w:pos="567"/>
          <w:tab w:val="left" w:pos="709"/>
        </w:tabs>
        <w:spacing w:line="276" w:lineRule="auto"/>
        <w:ind w:left="709" w:hanging="709"/>
        <w:jc w:val="both"/>
        <w:rPr>
          <w:lang w:val="en-CA"/>
        </w:rPr>
      </w:pPr>
    </w:p>
    <w:p w14:paraId="0A0BC2C6" w14:textId="77777777" w:rsidR="007F430A" w:rsidRPr="00BC3395" w:rsidRDefault="007F430A" w:rsidP="007F430A">
      <w:pPr>
        <w:tabs>
          <w:tab w:val="clear" w:pos="567"/>
          <w:tab w:val="left" w:pos="709"/>
        </w:tabs>
        <w:spacing w:line="276" w:lineRule="auto"/>
        <w:ind w:left="709" w:hanging="709"/>
        <w:jc w:val="both"/>
        <w:rPr>
          <w:rFonts w:ascii="Calibri" w:hAnsi="Calibri"/>
          <w:szCs w:val="22"/>
          <w:lang w:val="en-CA"/>
        </w:rPr>
      </w:pPr>
      <w:r>
        <w:rPr>
          <w:lang w:val="en-CA"/>
        </w:rPr>
        <w:t>(g)</w:t>
      </w:r>
      <w:r>
        <w:rPr>
          <w:lang w:val="en-CA"/>
        </w:rPr>
        <w:tab/>
        <w:t xml:space="preserve">The </w:t>
      </w:r>
      <w:r>
        <w:rPr>
          <w:szCs w:val="20"/>
        </w:rPr>
        <w:t>participating economies</w:t>
      </w:r>
      <w:r w:rsidRPr="00BC3395">
        <w:rPr>
          <w:lang w:val="en-CA"/>
        </w:rPr>
        <w:t xml:space="preserve"> will continue to work together in international and multilateral fora to advance sustainable development and the inclusive participation of </w:t>
      </w:r>
      <w:r>
        <w:rPr>
          <w:lang w:val="en-CA"/>
        </w:rPr>
        <w:t>I</w:t>
      </w:r>
      <w:r w:rsidRPr="00BC3395">
        <w:rPr>
          <w:lang w:val="en-CA"/>
        </w:rPr>
        <w:t>ndigenous peoples in trade.</w:t>
      </w:r>
    </w:p>
    <w:p w14:paraId="003BCAF3" w14:textId="77777777" w:rsidR="007F430A" w:rsidRPr="00B2527C" w:rsidRDefault="007F430A" w:rsidP="007F430A">
      <w:pPr>
        <w:tabs>
          <w:tab w:val="clear" w:pos="567"/>
          <w:tab w:val="left" w:pos="709"/>
        </w:tabs>
        <w:spacing w:line="276" w:lineRule="auto"/>
        <w:ind w:left="709" w:hanging="709"/>
        <w:jc w:val="both"/>
        <w:rPr>
          <w:color w:val="1F497D"/>
          <w:lang w:val="en-CA"/>
        </w:rPr>
      </w:pPr>
    </w:p>
    <w:p w14:paraId="10E5756B" w14:textId="77777777" w:rsidR="007F430A" w:rsidRDefault="007F430A" w:rsidP="007F430A">
      <w:pPr>
        <w:tabs>
          <w:tab w:val="clear" w:pos="567"/>
          <w:tab w:val="left" w:pos="709"/>
        </w:tabs>
        <w:spacing w:line="276" w:lineRule="auto"/>
        <w:ind w:left="709" w:hanging="709"/>
        <w:jc w:val="both"/>
        <w:rPr>
          <w:lang w:val="en-CA"/>
        </w:rPr>
      </w:pPr>
      <w:r>
        <w:rPr>
          <w:lang w:val="en-CA"/>
        </w:rPr>
        <w:t xml:space="preserve">(h) </w:t>
      </w:r>
      <w:r>
        <w:rPr>
          <w:lang w:val="en-CA"/>
        </w:rPr>
        <w:tab/>
      </w:r>
      <w:r w:rsidRPr="00B2527C">
        <w:rPr>
          <w:lang w:val="en-CA"/>
        </w:rPr>
        <w:t xml:space="preserve">Where possible, within one year of the </w:t>
      </w:r>
      <w:r>
        <w:rPr>
          <w:lang w:val="en-CA"/>
        </w:rPr>
        <w:t>entry into effect</w:t>
      </w:r>
      <w:r w:rsidRPr="00B2527C">
        <w:rPr>
          <w:lang w:val="en-CA"/>
        </w:rPr>
        <w:t xml:space="preserve"> of th</w:t>
      </w:r>
      <w:r>
        <w:rPr>
          <w:lang w:val="en-CA"/>
        </w:rPr>
        <w:t xml:space="preserve">is Arrangement, each </w:t>
      </w:r>
      <w:r>
        <w:rPr>
          <w:szCs w:val="20"/>
        </w:rPr>
        <w:tab/>
        <w:t>participating economy</w:t>
      </w:r>
      <w:r w:rsidRPr="00B2527C">
        <w:rPr>
          <w:lang w:val="en-CA"/>
        </w:rPr>
        <w:t xml:space="preserve"> will develop an IPE</w:t>
      </w:r>
      <w:r>
        <w:rPr>
          <w:lang w:val="en-CA"/>
        </w:rPr>
        <w:t>T</w:t>
      </w:r>
      <w:r w:rsidRPr="00B2527C">
        <w:rPr>
          <w:lang w:val="en-CA"/>
        </w:rPr>
        <w:t xml:space="preserve">CA webpage </w:t>
      </w:r>
      <w:r>
        <w:rPr>
          <w:lang w:val="en-CA"/>
        </w:rPr>
        <w:t>that</w:t>
      </w:r>
      <w:r w:rsidRPr="00B2527C">
        <w:rPr>
          <w:lang w:val="en-CA"/>
        </w:rPr>
        <w:t xml:space="preserve"> will contain information </w:t>
      </w:r>
      <w:r>
        <w:rPr>
          <w:lang w:val="en-CA"/>
        </w:rPr>
        <w:t>about</w:t>
      </w:r>
      <w:r w:rsidRPr="00B2527C">
        <w:rPr>
          <w:lang w:val="en-CA"/>
        </w:rPr>
        <w:t xml:space="preserve"> this Arrangement. </w:t>
      </w:r>
    </w:p>
    <w:p w14:paraId="2D6151DE" w14:textId="77777777" w:rsidR="007F430A" w:rsidRDefault="007F430A" w:rsidP="007F430A">
      <w:pPr>
        <w:tabs>
          <w:tab w:val="clear" w:pos="567"/>
        </w:tabs>
        <w:spacing w:line="276" w:lineRule="auto"/>
        <w:jc w:val="both"/>
        <w:rPr>
          <w:lang w:val="en-CA"/>
        </w:rPr>
      </w:pPr>
    </w:p>
    <w:p w14:paraId="098E759D" w14:textId="77777777" w:rsidR="007F430A" w:rsidRPr="0024565A" w:rsidRDefault="007F430A" w:rsidP="00BC169E">
      <w:pPr>
        <w:pStyle w:val="Heading2"/>
      </w:pPr>
      <w:r w:rsidRPr="009575EA">
        <w:rPr>
          <w:lang w:val="en-CA"/>
        </w:rPr>
        <w:t>9.</w:t>
      </w:r>
      <w:r>
        <w:rPr>
          <w:lang w:val="en-CA"/>
        </w:rPr>
        <w:t xml:space="preserve"> </w:t>
      </w:r>
      <w:r>
        <w:rPr>
          <w:lang w:val="en-CA"/>
        </w:rPr>
        <w:tab/>
        <w:t>I</w:t>
      </w:r>
      <w:r w:rsidRPr="00CA5E9D">
        <w:t>PETCA</w:t>
      </w:r>
      <w:r w:rsidRPr="005B552B">
        <w:t xml:space="preserve"> PARTNERSHIP COUNCIL</w:t>
      </w:r>
    </w:p>
    <w:p w14:paraId="3942B1D9" w14:textId="77777777" w:rsidR="007F430A" w:rsidRPr="00A74135" w:rsidRDefault="007F430A" w:rsidP="007F430A">
      <w:pPr>
        <w:spacing w:line="276" w:lineRule="auto"/>
        <w:jc w:val="both"/>
        <w:rPr>
          <w:color w:val="000000" w:themeColor="text1"/>
          <w:szCs w:val="20"/>
        </w:rPr>
      </w:pPr>
    </w:p>
    <w:p w14:paraId="4EAD92F2" w14:textId="77777777" w:rsidR="007F430A" w:rsidRPr="006D5B96" w:rsidRDefault="007F430A" w:rsidP="007F430A">
      <w:pPr>
        <w:tabs>
          <w:tab w:val="clear" w:pos="567"/>
          <w:tab w:val="left" w:pos="709"/>
        </w:tabs>
        <w:spacing w:line="276" w:lineRule="auto"/>
        <w:ind w:left="709" w:hanging="709"/>
        <w:jc w:val="both"/>
        <w:rPr>
          <w:lang w:val="en-CA"/>
        </w:rPr>
      </w:pPr>
      <w:r>
        <w:rPr>
          <w:lang w:val="en-CA"/>
        </w:rPr>
        <w:t>(a)</w:t>
      </w:r>
      <w:r w:rsidRPr="006D5B96">
        <w:rPr>
          <w:lang w:val="en-CA"/>
        </w:rPr>
        <w:tab/>
        <w:t xml:space="preserve">The participating economies will establish an Indigenous Peoples Economic and </w:t>
      </w:r>
      <w:r w:rsidRPr="006D5B96">
        <w:rPr>
          <w:lang w:val="en-CA"/>
        </w:rPr>
        <w:br/>
        <w:t>Trade Cooperation Arrangement Partnership Council (the Partnership Council) that will coordinate the implementation of this Arrangement in a manner consistent with its General Understandings and General Dispositions.</w:t>
      </w:r>
    </w:p>
    <w:p w14:paraId="73EB21D5" w14:textId="77777777" w:rsidR="007F430A" w:rsidRPr="006D5B96" w:rsidRDefault="007F430A" w:rsidP="007F430A">
      <w:pPr>
        <w:tabs>
          <w:tab w:val="clear" w:pos="567"/>
          <w:tab w:val="left" w:pos="709"/>
        </w:tabs>
        <w:spacing w:line="276" w:lineRule="auto"/>
        <w:ind w:left="709" w:hanging="709"/>
        <w:jc w:val="both"/>
        <w:rPr>
          <w:lang w:val="en-CA"/>
        </w:rPr>
      </w:pPr>
    </w:p>
    <w:p w14:paraId="1E7DD301" w14:textId="77777777" w:rsidR="007F430A" w:rsidRPr="006D5B96" w:rsidRDefault="007F430A" w:rsidP="007F430A">
      <w:pPr>
        <w:tabs>
          <w:tab w:val="clear" w:pos="567"/>
          <w:tab w:val="left" w:pos="709"/>
        </w:tabs>
        <w:spacing w:line="276" w:lineRule="auto"/>
        <w:ind w:left="709" w:hanging="709"/>
        <w:jc w:val="both"/>
        <w:rPr>
          <w:lang w:val="en-CA"/>
        </w:rPr>
      </w:pPr>
      <w:r>
        <w:rPr>
          <w:lang w:val="en-CA"/>
        </w:rPr>
        <w:t>(b)</w:t>
      </w:r>
      <w:r w:rsidRPr="006D5B96">
        <w:rPr>
          <w:lang w:val="en-CA"/>
        </w:rPr>
        <w:tab/>
        <w:t xml:space="preserve">The Partnership Council will be composed of: </w:t>
      </w:r>
    </w:p>
    <w:p w14:paraId="5C14931F" w14:textId="77777777" w:rsidR="007F430A" w:rsidRPr="00D572BD" w:rsidRDefault="007F430A" w:rsidP="007F430A">
      <w:pPr>
        <w:spacing w:line="276" w:lineRule="auto"/>
        <w:jc w:val="both"/>
        <w:rPr>
          <w:color w:val="000000" w:themeColor="text1"/>
          <w:szCs w:val="20"/>
        </w:rPr>
      </w:pPr>
    </w:p>
    <w:p w14:paraId="1C5CEA39" w14:textId="77777777" w:rsidR="007F430A" w:rsidRPr="006D5B96" w:rsidRDefault="007F430A" w:rsidP="007F430A">
      <w:pPr>
        <w:tabs>
          <w:tab w:val="clear" w:pos="567"/>
        </w:tabs>
        <w:spacing w:line="276" w:lineRule="auto"/>
        <w:ind w:left="1418" w:hanging="709"/>
        <w:jc w:val="both"/>
        <w:rPr>
          <w:szCs w:val="20"/>
        </w:rPr>
      </w:pPr>
      <w:r w:rsidRPr="006D5B96">
        <w:rPr>
          <w:szCs w:val="20"/>
        </w:rPr>
        <w:t>(</w:t>
      </w:r>
      <w:r>
        <w:rPr>
          <w:szCs w:val="20"/>
        </w:rPr>
        <w:t>i</w:t>
      </w:r>
      <w:r w:rsidRPr="006D5B96">
        <w:rPr>
          <w:szCs w:val="20"/>
        </w:rPr>
        <w:t>)</w:t>
      </w:r>
      <w:r w:rsidRPr="006D5B96">
        <w:rPr>
          <w:szCs w:val="20"/>
        </w:rPr>
        <w:tab/>
        <w:t xml:space="preserve">up to two representatives of each </w:t>
      </w:r>
      <w:r w:rsidRPr="00BA58E1">
        <w:rPr>
          <w:szCs w:val="20"/>
        </w:rPr>
        <w:t>participating economy</w:t>
      </w:r>
      <w:r w:rsidRPr="006D5B96">
        <w:rPr>
          <w:szCs w:val="20"/>
        </w:rPr>
        <w:t xml:space="preserve">; and </w:t>
      </w:r>
    </w:p>
    <w:p w14:paraId="33925E01" w14:textId="77777777" w:rsidR="007F430A" w:rsidRPr="006D5B96" w:rsidRDefault="007F430A" w:rsidP="007F430A">
      <w:pPr>
        <w:tabs>
          <w:tab w:val="clear" w:pos="567"/>
        </w:tabs>
        <w:spacing w:line="276" w:lineRule="auto"/>
        <w:ind w:left="1418" w:hanging="709"/>
        <w:jc w:val="both"/>
        <w:rPr>
          <w:szCs w:val="20"/>
        </w:rPr>
      </w:pPr>
    </w:p>
    <w:p w14:paraId="112D2947" w14:textId="77777777" w:rsidR="007F430A" w:rsidRPr="006D5B96" w:rsidRDefault="007F430A" w:rsidP="007F430A">
      <w:pPr>
        <w:tabs>
          <w:tab w:val="clear" w:pos="567"/>
        </w:tabs>
        <w:spacing w:line="276" w:lineRule="auto"/>
        <w:ind w:left="1418" w:hanging="709"/>
        <w:jc w:val="both"/>
        <w:rPr>
          <w:szCs w:val="20"/>
        </w:rPr>
      </w:pPr>
      <w:r w:rsidRPr="006D5B96">
        <w:rPr>
          <w:szCs w:val="20"/>
        </w:rPr>
        <w:t>(</w:t>
      </w:r>
      <w:r>
        <w:rPr>
          <w:szCs w:val="20"/>
        </w:rPr>
        <w:t>ii</w:t>
      </w:r>
      <w:r w:rsidRPr="006D5B96">
        <w:rPr>
          <w:szCs w:val="20"/>
        </w:rPr>
        <w:t xml:space="preserve">) </w:t>
      </w:r>
      <w:r w:rsidRPr="006D5B96">
        <w:rPr>
          <w:szCs w:val="20"/>
        </w:rPr>
        <w:tab/>
        <w:t xml:space="preserve">up to two Indigenous peoples’ representatives from each </w:t>
      </w:r>
      <w:r w:rsidRPr="006754B1">
        <w:rPr>
          <w:szCs w:val="20"/>
        </w:rPr>
        <w:t>participating economy</w:t>
      </w:r>
      <w:r w:rsidRPr="006D5B96">
        <w:rPr>
          <w:szCs w:val="20"/>
        </w:rPr>
        <w:t xml:space="preserve"> (participating Indigenous representatives) unless decided otherwise by a </w:t>
      </w:r>
      <w:r w:rsidRPr="006754B1">
        <w:rPr>
          <w:szCs w:val="20"/>
        </w:rPr>
        <w:t>participating economy</w:t>
      </w:r>
      <w:r w:rsidRPr="006D5B96">
        <w:rPr>
          <w:szCs w:val="20"/>
        </w:rPr>
        <w:t xml:space="preserve"> and its </w:t>
      </w:r>
      <w:r w:rsidRPr="006754B1">
        <w:rPr>
          <w:szCs w:val="20"/>
        </w:rPr>
        <w:t xml:space="preserve">participating </w:t>
      </w:r>
      <w:r w:rsidRPr="006D5B96">
        <w:rPr>
          <w:szCs w:val="20"/>
        </w:rPr>
        <w:t xml:space="preserve">Indigenous representatives. </w:t>
      </w:r>
    </w:p>
    <w:p w14:paraId="0C954543" w14:textId="77777777" w:rsidR="007F430A" w:rsidRPr="006D5B96" w:rsidRDefault="007F430A" w:rsidP="007F430A">
      <w:pPr>
        <w:tabs>
          <w:tab w:val="clear" w:pos="567"/>
        </w:tabs>
        <w:spacing w:line="276" w:lineRule="auto"/>
        <w:ind w:left="1418" w:hanging="709"/>
        <w:jc w:val="both"/>
        <w:rPr>
          <w:szCs w:val="20"/>
        </w:rPr>
      </w:pPr>
    </w:p>
    <w:p w14:paraId="558EE538" w14:textId="77777777" w:rsidR="007F430A" w:rsidRPr="00A74135" w:rsidRDefault="007F430A" w:rsidP="007F430A">
      <w:pPr>
        <w:spacing w:line="276" w:lineRule="auto"/>
        <w:jc w:val="both"/>
        <w:rPr>
          <w:bCs/>
          <w:i/>
          <w:color w:val="000000" w:themeColor="text1"/>
          <w:szCs w:val="20"/>
        </w:rPr>
      </w:pPr>
      <w:r w:rsidRPr="00A74135">
        <w:rPr>
          <w:bCs/>
          <w:i/>
          <w:color w:val="000000" w:themeColor="text1"/>
          <w:szCs w:val="20"/>
        </w:rPr>
        <w:t>Indigenous Peoples’ Representatives</w:t>
      </w:r>
    </w:p>
    <w:p w14:paraId="65FC72ED" w14:textId="77777777" w:rsidR="007F430A" w:rsidRPr="008A3D9C" w:rsidRDefault="007F430A" w:rsidP="007F430A">
      <w:pPr>
        <w:tabs>
          <w:tab w:val="clear" w:pos="567"/>
          <w:tab w:val="left" w:pos="1064"/>
        </w:tabs>
        <w:spacing w:line="276" w:lineRule="auto"/>
        <w:jc w:val="both"/>
        <w:rPr>
          <w:szCs w:val="20"/>
        </w:rPr>
      </w:pPr>
    </w:p>
    <w:p w14:paraId="20D1E948" w14:textId="77777777" w:rsidR="007F430A" w:rsidRPr="006D5B96" w:rsidRDefault="007F430A" w:rsidP="007F430A">
      <w:pPr>
        <w:tabs>
          <w:tab w:val="clear" w:pos="567"/>
          <w:tab w:val="left" w:pos="709"/>
        </w:tabs>
        <w:spacing w:line="276" w:lineRule="auto"/>
        <w:ind w:left="709" w:hanging="709"/>
        <w:jc w:val="both"/>
        <w:rPr>
          <w:lang w:val="en-CA"/>
        </w:rPr>
      </w:pPr>
      <w:r>
        <w:rPr>
          <w:lang w:val="en-CA"/>
        </w:rPr>
        <w:t>(c)</w:t>
      </w:r>
      <w:r w:rsidRPr="006D5B96">
        <w:rPr>
          <w:lang w:val="en-CA"/>
        </w:rPr>
        <w:tab/>
        <w:t xml:space="preserve">The selection of participating Indigenous representatives of a participating economy will be carried out by the Indigenous peoples from that participating economy, </w:t>
      </w:r>
      <w:r w:rsidRPr="006D5B96">
        <w:rPr>
          <w:lang w:val="en-CA"/>
        </w:rPr>
        <w:br/>
        <w:t>in accordance with any relevant Indigenous protocols or Indigenous representative mechanisms, taking into account gender balance, youth representation, and diversity of experiences and perspectives.</w:t>
      </w:r>
      <w:r>
        <w:rPr>
          <w:lang w:val="en-CA"/>
        </w:rPr>
        <w:t xml:space="preserve"> </w:t>
      </w:r>
      <w:r w:rsidRPr="006D5B96">
        <w:rPr>
          <w:lang w:val="en-CA"/>
        </w:rPr>
        <w:t xml:space="preserve"> If there are no such protocols in place, the participating economy will engage with relevant Indigenous experts, elders, knowledge keepers, or organisations in that economy to determine the appropriate means of selecting those representatives.</w:t>
      </w:r>
    </w:p>
    <w:p w14:paraId="2FEF3A50" w14:textId="77777777" w:rsidR="007F430A" w:rsidRPr="006D5B96" w:rsidRDefault="007F430A" w:rsidP="007F430A">
      <w:pPr>
        <w:tabs>
          <w:tab w:val="clear" w:pos="567"/>
          <w:tab w:val="left" w:pos="709"/>
          <w:tab w:val="left" w:pos="1064"/>
        </w:tabs>
        <w:spacing w:line="276" w:lineRule="auto"/>
        <w:ind w:left="709" w:hanging="709"/>
        <w:jc w:val="both"/>
        <w:rPr>
          <w:lang w:val="en-CA"/>
        </w:rPr>
      </w:pPr>
    </w:p>
    <w:p w14:paraId="079CC9A9" w14:textId="77777777" w:rsidR="007F430A" w:rsidRPr="006D5B96" w:rsidRDefault="007F430A" w:rsidP="007F430A">
      <w:pPr>
        <w:tabs>
          <w:tab w:val="clear" w:pos="567"/>
          <w:tab w:val="left" w:pos="709"/>
        </w:tabs>
        <w:spacing w:line="276" w:lineRule="auto"/>
        <w:ind w:left="709" w:hanging="709"/>
        <w:jc w:val="both"/>
        <w:rPr>
          <w:lang w:val="en-CA"/>
        </w:rPr>
      </w:pPr>
      <w:r>
        <w:rPr>
          <w:lang w:val="en-CA"/>
        </w:rPr>
        <w:t>(d)</w:t>
      </w:r>
      <w:r w:rsidRPr="006D5B96">
        <w:rPr>
          <w:lang w:val="en-CA"/>
        </w:rPr>
        <w:tab/>
        <w:t xml:space="preserve">In order to ensure Indigenous peoples’ effective and collective participation in the Partnership Council, the participating economies recognise that facilitation may be </w:t>
      </w:r>
      <w:r w:rsidRPr="006D5B96">
        <w:rPr>
          <w:lang w:val="en-CA"/>
        </w:rPr>
        <w:lastRenderedPageBreak/>
        <w:t xml:space="preserve">required to enable participating Indigenous representatives to carry out activities including: </w:t>
      </w:r>
    </w:p>
    <w:p w14:paraId="24F10D85" w14:textId="77777777" w:rsidR="007F430A" w:rsidRPr="006D5B96" w:rsidRDefault="007F430A" w:rsidP="007F430A">
      <w:pPr>
        <w:pStyle w:val="ListParagraph"/>
        <w:tabs>
          <w:tab w:val="clear" w:pos="567"/>
          <w:tab w:val="left" w:pos="709"/>
        </w:tabs>
        <w:spacing w:line="276" w:lineRule="auto"/>
        <w:jc w:val="both"/>
        <w:rPr>
          <w:lang w:val="en-CA"/>
        </w:rPr>
      </w:pPr>
    </w:p>
    <w:p w14:paraId="4EA078D6" w14:textId="77777777" w:rsidR="007F430A" w:rsidRPr="005900CB" w:rsidRDefault="007F430A" w:rsidP="007F430A">
      <w:pPr>
        <w:tabs>
          <w:tab w:val="clear" w:pos="567"/>
        </w:tabs>
        <w:spacing w:line="276" w:lineRule="auto"/>
        <w:ind w:left="1418" w:hanging="698"/>
        <w:jc w:val="both"/>
        <w:rPr>
          <w:color w:val="000000" w:themeColor="text1"/>
          <w:szCs w:val="20"/>
        </w:rPr>
      </w:pPr>
      <w:r>
        <w:rPr>
          <w:color w:val="000000" w:themeColor="text1"/>
          <w:szCs w:val="20"/>
        </w:rPr>
        <w:t xml:space="preserve">(i) </w:t>
      </w:r>
      <w:r>
        <w:rPr>
          <w:color w:val="000000" w:themeColor="text1"/>
          <w:szCs w:val="20"/>
        </w:rPr>
        <w:tab/>
      </w:r>
      <w:r w:rsidRPr="005900CB">
        <w:rPr>
          <w:color w:val="000000" w:themeColor="text1"/>
          <w:szCs w:val="20"/>
        </w:rPr>
        <w:t>determining the appropriate terms of service for participating Indigenous representatives on the Partnership Council;</w:t>
      </w:r>
    </w:p>
    <w:p w14:paraId="7D489B8E" w14:textId="77777777" w:rsidR="007F430A" w:rsidRDefault="007F430A" w:rsidP="007F430A">
      <w:pPr>
        <w:pStyle w:val="ListParagraph"/>
        <w:tabs>
          <w:tab w:val="clear" w:pos="567"/>
        </w:tabs>
        <w:spacing w:line="276" w:lineRule="auto"/>
        <w:ind w:left="1418" w:hanging="698"/>
        <w:jc w:val="both"/>
        <w:rPr>
          <w:color w:val="000000" w:themeColor="text1"/>
          <w:szCs w:val="20"/>
        </w:rPr>
      </w:pPr>
    </w:p>
    <w:p w14:paraId="6584936A" w14:textId="77777777" w:rsidR="007F430A" w:rsidRPr="005900CB" w:rsidRDefault="007F430A" w:rsidP="007F430A">
      <w:pPr>
        <w:tabs>
          <w:tab w:val="clear" w:pos="567"/>
        </w:tabs>
        <w:spacing w:line="276" w:lineRule="auto"/>
        <w:ind w:left="1418" w:hanging="698"/>
        <w:jc w:val="both"/>
        <w:rPr>
          <w:color w:val="000000" w:themeColor="text1"/>
          <w:szCs w:val="20"/>
        </w:rPr>
      </w:pPr>
      <w:r>
        <w:rPr>
          <w:color w:val="000000" w:themeColor="text1"/>
          <w:szCs w:val="20"/>
        </w:rPr>
        <w:t xml:space="preserve">(ii) </w:t>
      </w:r>
      <w:r>
        <w:rPr>
          <w:color w:val="000000" w:themeColor="text1"/>
          <w:szCs w:val="20"/>
        </w:rPr>
        <w:tab/>
      </w:r>
      <w:r w:rsidRPr="005900CB">
        <w:rPr>
          <w:color w:val="000000" w:themeColor="text1"/>
          <w:szCs w:val="20"/>
        </w:rPr>
        <w:t>formulating</w:t>
      </w:r>
      <w:r w:rsidRPr="005900CB">
        <w:rPr>
          <w:rFonts w:cs="Calibri"/>
          <w:color w:val="000000" w:themeColor="text1"/>
          <w:szCs w:val="20"/>
          <w:lang w:eastAsia="en-GB"/>
        </w:rPr>
        <w:t xml:space="preserve"> positions and proposals prior to meetings of the Partnership Council or for consideration by that body;</w:t>
      </w:r>
    </w:p>
    <w:p w14:paraId="2A183B07" w14:textId="77777777" w:rsidR="007F430A" w:rsidRPr="006E48BB" w:rsidRDefault="007F430A" w:rsidP="007F430A">
      <w:pPr>
        <w:pStyle w:val="ListParagraph"/>
        <w:spacing w:line="276" w:lineRule="auto"/>
        <w:ind w:left="1418" w:hanging="698"/>
        <w:jc w:val="both"/>
        <w:rPr>
          <w:szCs w:val="20"/>
          <w:lang w:val="mi-NZ"/>
        </w:rPr>
      </w:pPr>
    </w:p>
    <w:p w14:paraId="7E9D3622" w14:textId="77777777" w:rsidR="007F430A" w:rsidRPr="005900CB" w:rsidRDefault="007F430A" w:rsidP="007F430A">
      <w:pPr>
        <w:tabs>
          <w:tab w:val="clear" w:pos="567"/>
        </w:tabs>
        <w:spacing w:line="276" w:lineRule="auto"/>
        <w:ind w:left="1418" w:hanging="698"/>
        <w:jc w:val="both"/>
        <w:rPr>
          <w:color w:val="000000" w:themeColor="text1"/>
          <w:szCs w:val="20"/>
        </w:rPr>
      </w:pPr>
      <w:r>
        <w:rPr>
          <w:szCs w:val="20"/>
          <w:lang w:val="mi-NZ"/>
        </w:rPr>
        <w:t xml:space="preserve">(iii) </w:t>
      </w:r>
      <w:r>
        <w:rPr>
          <w:szCs w:val="20"/>
          <w:lang w:val="mi-NZ"/>
        </w:rPr>
        <w:tab/>
      </w:r>
      <w:r w:rsidRPr="005900CB">
        <w:rPr>
          <w:szCs w:val="20"/>
          <w:lang w:val="mi-NZ"/>
        </w:rPr>
        <w:t>identifying</w:t>
      </w:r>
      <w:r w:rsidRPr="005900CB">
        <w:rPr>
          <w:rFonts w:cs="Calibri"/>
          <w:color w:val="000000" w:themeColor="text1"/>
          <w:szCs w:val="20"/>
          <w:lang w:eastAsia="en-GB"/>
        </w:rPr>
        <w:t xml:space="preserve"> priorities for cooperation activities; </w:t>
      </w:r>
    </w:p>
    <w:p w14:paraId="7032B833" w14:textId="77777777" w:rsidR="007F430A" w:rsidRPr="006E48BB" w:rsidRDefault="007F430A" w:rsidP="007F430A">
      <w:pPr>
        <w:pStyle w:val="ListParagraph"/>
        <w:spacing w:line="276" w:lineRule="auto"/>
        <w:ind w:left="1418" w:hanging="698"/>
        <w:jc w:val="both"/>
        <w:rPr>
          <w:rFonts w:cs="Calibri"/>
          <w:color w:val="000000" w:themeColor="text1"/>
          <w:szCs w:val="20"/>
          <w:lang w:eastAsia="en-GB"/>
        </w:rPr>
      </w:pPr>
    </w:p>
    <w:p w14:paraId="64D1747C" w14:textId="77777777" w:rsidR="007F430A" w:rsidRPr="005900CB" w:rsidRDefault="007F430A" w:rsidP="007F430A">
      <w:pPr>
        <w:tabs>
          <w:tab w:val="clear" w:pos="567"/>
        </w:tabs>
        <w:spacing w:line="276" w:lineRule="auto"/>
        <w:ind w:left="1418" w:hanging="698"/>
        <w:jc w:val="both"/>
        <w:rPr>
          <w:color w:val="000000" w:themeColor="text1"/>
          <w:szCs w:val="20"/>
        </w:rPr>
      </w:pPr>
      <w:r>
        <w:rPr>
          <w:rFonts w:cs="Calibri"/>
          <w:color w:val="000000" w:themeColor="text1"/>
          <w:szCs w:val="20"/>
          <w:lang w:eastAsia="en-GB"/>
        </w:rPr>
        <w:t xml:space="preserve">(iv) </w:t>
      </w:r>
      <w:r>
        <w:rPr>
          <w:rFonts w:cs="Calibri"/>
          <w:color w:val="000000" w:themeColor="text1"/>
          <w:szCs w:val="20"/>
          <w:lang w:eastAsia="en-GB"/>
        </w:rPr>
        <w:tab/>
      </w:r>
      <w:r w:rsidRPr="005900CB">
        <w:rPr>
          <w:rFonts w:cs="Calibri"/>
          <w:color w:val="000000" w:themeColor="text1"/>
          <w:szCs w:val="20"/>
          <w:lang w:eastAsia="en-GB"/>
        </w:rPr>
        <w:t>coordinating participation in the activities or initiatives by the Partnership Council; and</w:t>
      </w:r>
    </w:p>
    <w:p w14:paraId="526EB1E8" w14:textId="77777777" w:rsidR="007F430A" w:rsidRPr="006E48BB" w:rsidRDefault="007F430A" w:rsidP="007F430A">
      <w:pPr>
        <w:pStyle w:val="ListParagraph"/>
        <w:spacing w:line="276" w:lineRule="auto"/>
        <w:ind w:left="1418" w:hanging="698"/>
        <w:jc w:val="both"/>
        <w:rPr>
          <w:rFonts w:cs="Calibri"/>
          <w:color w:val="000000" w:themeColor="text1"/>
          <w:szCs w:val="20"/>
          <w:lang w:eastAsia="en-GB"/>
        </w:rPr>
      </w:pPr>
    </w:p>
    <w:p w14:paraId="7BABEA98" w14:textId="77777777" w:rsidR="007F430A" w:rsidRPr="005900CB" w:rsidRDefault="007F430A" w:rsidP="007F430A">
      <w:pPr>
        <w:tabs>
          <w:tab w:val="clear" w:pos="567"/>
        </w:tabs>
        <w:spacing w:line="276" w:lineRule="auto"/>
        <w:ind w:left="1418" w:hanging="698"/>
        <w:jc w:val="both"/>
        <w:rPr>
          <w:color w:val="000000" w:themeColor="text1"/>
          <w:szCs w:val="20"/>
        </w:rPr>
      </w:pPr>
      <w:r>
        <w:rPr>
          <w:rFonts w:cs="Calibri"/>
          <w:color w:val="000000" w:themeColor="text1"/>
          <w:szCs w:val="20"/>
          <w:lang w:eastAsia="en-GB"/>
        </w:rPr>
        <w:t>(v)</w:t>
      </w:r>
      <w:r>
        <w:rPr>
          <w:rFonts w:cs="Calibri"/>
          <w:color w:val="000000" w:themeColor="text1"/>
          <w:szCs w:val="20"/>
          <w:lang w:eastAsia="en-GB"/>
        </w:rPr>
        <w:tab/>
      </w:r>
      <w:r w:rsidRPr="005900CB">
        <w:rPr>
          <w:rFonts w:cs="Calibri"/>
          <w:color w:val="000000" w:themeColor="text1"/>
          <w:szCs w:val="20"/>
          <w:lang w:eastAsia="en-GB"/>
        </w:rPr>
        <w:t>proposing any additional activities for consideration by the Partnership Council.</w:t>
      </w:r>
    </w:p>
    <w:p w14:paraId="0D53B6D8" w14:textId="77777777" w:rsidR="007F430A" w:rsidRDefault="007F430A" w:rsidP="007F430A">
      <w:pPr>
        <w:spacing w:line="276" w:lineRule="auto"/>
        <w:jc w:val="both"/>
        <w:rPr>
          <w:i/>
          <w:color w:val="000000" w:themeColor="text1"/>
          <w:szCs w:val="20"/>
        </w:rPr>
      </w:pPr>
    </w:p>
    <w:p w14:paraId="5F9A260D" w14:textId="77777777" w:rsidR="007F430A" w:rsidRPr="00483A02" w:rsidRDefault="007F430A" w:rsidP="007F430A">
      <w:pPr>
        <w:spacing w:line="276" w:lineRule="auto"/>
        <w:jc w:val="both"/>
        <w:rPr>
          <w:i/>
          <w:color w:val="000000" w:themeColor="text1"/>
          <w:szCs w:val="20"/>
        </w:rPr>
      </w:pPr>
      <w:r w:rsidRPr="00483A02">
        <w:rPr>
          <w:i/>
          <w:color w:val="000000" w:themeColor="text1"/>
          <w:szCs w:val="20"/>
        </w:rPr>
        <w:t xml:space="preserve">Interim </w:t>
      </w:r>
      <w:r>
        <w:rPr>
          <w:i/>
          <w:color w:val="000000" w:themeColor="text1"/>
          <w:szCs w:val="20"/>
        </w:rPr>
        <w:t>B</w:t>
      </w:r>
      <w:r w:rsidRPr="00483A02">
        <w:rPr>
          <w:i/>
          <w:color w:val="000000" w:themeColor="text1"/>
          <w:szCs w:val="20"/>
        </w:rPr>
        <w:t>ody</w:t>
      </w:r>
    </w:p>
    <w:p w14:paraId="37B2B9A8" w14:textId="77777777" w:rsidR="007F430A" w:rsidRPr="00A74135" w:rsidRDefault="007F430A" w:rsidP="007F430A">
      <w:pPr>
        <w:spacing w:line="276" w:lineRule="auto"/>
        <w:jc w:val="both"/>
        <w:rPr>
          <w:color w:val="000000" w:themeColor="text1"/>
          <w:szCs w:val="20"/>
        </w:rPr>
      </w:pPr>
    </w:p>
    <w:p w14:paraId="5E894250" w14:textId="77777777" w:rsidR="007F430A" w:rsidRPr="00297E00" w:rsidRDefault="007F430A" w:rsidP="007F430A">
      <w:pPr>
        <w:tabs>
          <w:tab w:val="clear" w:pos="567"/>
          <w:tab w:val="left" w:pos="709"/>
        </w:tabs>
        <w:spacing w:line="276" w:lineRule="auto"/>
        <w:ind w:left="709" w:hanging="709"/>
        <w:jc w:val="both"/>
        <w:rPr>
          <w:szCs w:val="20"/>
        </w:rPr>
      </w:pPr>
      <w:r>
        <w:rPr>
          <w:szCs w:val="20"/>
        </w:rPr>
        <w:t>(e)</w:t>
      </w:r>
      <w:r w:rsidRPr="00297E00">
        <w:rPr>
          <w:szCs w:val="20"/>
        </w:rPr>
        <w:tab/>
      </w:r>
      <w:r w:rsidRPr="00EE3945">
        <w:rPr>
          <w:color w:val="000000" w:themeColor="text1"/>
          <w:szCs w:val="20"/>
        </w:rPr>
        <w:t>An</w:t>
      </w:r>
      <w:r w:rsidRPr="00297E00">
        <w:rPr>
          <w:szCs w:val="20"/>
        </w:rPr>
        <w:t xml:space="preserve"> </w:t>
      </w:r>
      <w:r>
        <w:rPr>
          <w:szCs w:val="20"/>
        </w:rPr>
        <w:t>I</w:t>
      </w:r>
      <w:r w:rsidRPr="00297E00">
        <w:rPr>
          <w:szCs w:val="20"/>
        </w:rPr>
        <w:t xml:space="preserve">nterim Body </w:t>
      </w:r>
      <w:r>
        <w:rPr>
          <w:szCs w:val="20"/>
        </w:rPr>
        <w:t>composed</w:t>
      </w:r>
      <w:r w:rsidRPr="00297E00">
        <w:rPr>
          <w:szCs w:val="20"/>
        </w:rPr>
        <w:t xml:space="preserve"> of official representatives</w:t>
      </w:r>
      <w:r>
        <w:rPr>
          <w:szCs w:val="20"/>
        </w:rPr>
        <w:t xml:space="preserve"> from each participating economy as well as</w:t>
      </w:r>
      <w:r w:rsidRPr="00297E00">
        <w:rPr>
          <w:szCs w:val="20"/>
        </w:rPr>
        <w:t xml:space="preserve"> </w:t>
      </w:r>
      <w:r>
        <w:rPr>
          <w:szCs w:val="20"/>
        </w:rPr>
        <w:t>I</w:t>
      </w:r>
      <w:r w:rsidRPr="00297E00">
        <w:rPr>
          <w:szCs w:val="20"/>
        </w:rPr>
        <w:t>ndigenous representatives will be established for a period of</w:t>
      </w:r>
      <w:r>
        <w:rPr>
          <w:szCs w:val="20"/>
        </w:rPr>
        <w:t xml:space="preserve"> </w:t>
      </w:r>
      <w:r w:rsidRPr="00297E00">
        <w:rPr>
          <w:szCs w:val="20"/>
        </w:rPr>
        <w:t>one year</w:t>
      </w:r>
      <w:r>
        <w:rPr>
          <w:szCs w:val="20"/>
        </w:rPr>
        <w:t xml:space="preserve"> from the day on which this Arrangement enters into effect</w:t>
      </w:r>
      <w:r w:rsidRPr="00297E00">
        <w:rPr>
          <w:szCs w:val="20"/>
        </w:rPr>
        <w:t xml:space="preserve"> for the purposes of establishing the governance of the </w:t>
      </w:r>
      <w:r>
        <w:rPr>
          <w:szCs w:val="20"/>
        </w:rPr>
        <w:t>Partnership Council</w:t>
      </w:r>
      <w:r w:rsidRPr="00297E00">
        <w:rPr>
          <w:szCs w:val="20"/>
        </w:rPr>
        <w:t xml:space="preserve">, including the development of its </w:t>
      </w:r>
      <w:r>
        <w:rPr>
          <w:szCs w:val="20"/>
        </w:rPr>
        <w:t>terms of reference. Participating Indigenous representatives</w:t>
      </w:r>
      <w:r w:rsidRPr="00297E00">
        <w:rPr>
          <w:szCs w:val="20"/>
        </w:rPr>
        <w:t xml:space="preserve"> </w:t>
      </w:r>
      <w:r>
        <w:rPr>
          <w:szCs w:val="20"/>
        </w:rPr>
        <w:t>on</w:t>
      </w:r>
      <w:r w:rsidRPr="00297E00">
        <w:rPr>
          <w:szCs w:val="20"/>
        </w:rPr>
        <w:t xml:space="preserve"> the</w:t>
      </w:r>
      <w:r>
        <w:rPr>
          <w:szCs w:val="20"/>
        </w:rPr>
        <w:t xml:space="preserve"> Partnership Council may include those Indigenous r</w:t>
      </w:r>
      <w:r w:rsidRPr="00297E00">
        <w:rPr>
          <w:szCs w:val="20"/>
        </w:rPr>
        <w:t>epresentatives that have participated in the development of this Arrangement</w:t>
      </w:r>
      <w:r>
        <w:rPr>
          <w:szCs w:val="20"/>
        </w:rPr>
        <w:t>, including the work of the Interim Body.</w:t>
      </w:r>
      <w:r w:rsidRPr="00297E00">
        <w:rPr>
          <w:szCs w:val="20"/>
        </w:rPr>
        <w:t xml:space="preserve"> </w:t>
      </w:r>
    </w:p>
    <w:p w14:paraId="52C1E090" w14:textId="77777777" w:rsidR="007F430A" w:rsidRPr="0024565A" w:rsidRDefault="007F430A" w:rsidP="007F430A">
      <w:pPr>
        <w:spacing w:line="276" w:lineRule="auto"/>
        <w:ind w:left="142"/>
        <w:jc w:val="both"/>
        <w:rPr>
          <w:szCs w:val="20"/>
        </w:rPr>
      </w:pPr>
    </w:p>
    <w:p w14:paraId="72D0C48F" w14:textId="77777777" w:rsidR="007F430A" w:rsidRPr="00A74135" w:rsidRDefault="007F430A" w:rsidP="007F430A">
      <w:pPr>
        <w:spacing w:line="276" w:lineRule="auto"/>
        <w:jc w:val="both"/>
        <w:rPr>
          <w:i/>
          <w:color w:val="000000" w:themeColor="text1"/>
          <w:szCs w:val="20"/>
        </w:rPr>
      </w:pPr>
      <w:r w:rsidRPr="00A74135">
        <w:rPr>
          <w:i/>
          <w:color w:val="000000" w:themeColor="text1"/>
          <w:szCs w:val="20"/>
        </w:rPr>
        <w:t xml:space="preserve">Functions of </w:t>
      </w:r>
      <w:r>
        <w:rPr>
          <w:i/>
          <w:color w:val="000000" w:themeColor="text1"/>
          <w:szCs w:val="20"/>
        </w:rPr>
        <w:t>the Partnership Council</w:t>
      </w:r>
    </w:p>
    <w:p w14:paraId="4E119065" w14:textId="77777777" w:rsidR="007F430A" w:rsidRPr="00A74135" w:rsidRDefault="007F430A" w:rsidP="007F430A">
      <w:pPr>
        <w:pStyle w:val="ListParagraph"/>
        <w:spacing w:line="276" w:lineRule="auto"/>
        <w:ind w:left="502"/>
        <w:jc w:val="both"/>
        <w:rPr>
          <w:color w:val="000000" w:themeColor="text1"/>
          <w:szCs w:val="20"/>
        </w:rPr>
      </w:pPr>
    </w:p>
    <w:p w14:paraId="12DD42A5" w14:textId="77777777" w:rsidR="007F430A" w:rsidRPr="00A74135" w:rsidRDefault="007F430A" w:rsidP="007F430A">
      <w:pPr>
        <w:tabs>
          <w:tab w:val="clear" w:pos="567"/>
          <w:tab w:val="left" w:pos="709"/>
        </w:tabs>
        <w:spacing w:line="276" w:lineRule="auto"/>
        <w:ind w:left="709" w:hanging="709"/>
        <w:jc w:val="both"/>
        <w:rPr>
          <w:color w:val="000000" w:themeColor="text1"/>
          <w:szCs w:val="20"/>
        </w:rPr>
      </w:pPr>
      <w:r>
        <w:rPr>
          <w:color w:val="000000" w:themeColor="text1"/>
          <w:szCs w:val="20"/>
        </w:rPr>
        <w:t>(f)</w:t>
      </w:r>
      <w:r w:rsidRPr="00A74135">
        <w:rPr>
          <w:color w:val="000000" w:themeColor="text1"/>
          <w:szCs w:val="20"/>
        </w:rPr>
        <w:tab/>
      </w:r>
      <w:r>
        <w:rPr>
          <w:color w:val="000000" w:themeColor="text1"/>
          <w:szCs w:val="20"/>
        </w:rPr>
        <w:t>The Partnership Council</w:t>
      </w:r>
      <w:r w:rsidRPr="00A74135">
        <w:rPr>
          <w:szCs w:val="20"/>
        </w:rPr>
        <w:t>, once fully established, will:</w:t>
      </w:r>
    </w:p>
    <w:p w14:paraId="4D526026" w14:textId="77777777" w:rsidR="007F430A" w:rsidRPr="00A74135" w:rsidRDefault="007F430A" w:rsidP="007F430A">
      <w:pPr>
        <w:pStyle w:val="ListParagraph"/>
        <w:spacing w:line="276" w:lineRule="auto"/>
        <w:ind w:hanging="578"/>
        <w:contextualSpacing w:val="0"/>
        <w:jc w:val="both"/>
        <w:rPr>
          <w:color w:val="000000" w:themeColor="text1"/>
          <w:szCs w:val="20"/>
        </w:rPr>
      </w:pPr>
    </w:p>
    <w:p w14:paraId="6C3F7216" w14:textId="77777777" w:rsidR="007F430A" w:rsidRPr="005900CB" w:rsidRDefault="007F430A" w:rsidP="007F430A">
      <w:pPr>
        <w:tabs>
          <w:tab w:val="clear" w:pos="567"/>
        </w:tabs>
        <w:spacing w:line="276" w:lineRule="auto"/>
        <w:ind w:left="1418" w:hanging="709"/>
        <w:jc w:val="both"/>
        <w:rPr>
          <w:color w:val="000000" w:themeColor="text1"/>
          <w:szCs w:val="20"/>
        </w:rPr>
      </w:pPr>
      <w:r>
        <w:rPr>
          <w:color w:val="000000" w:themeColor="text1"/>
          <w:szCs w:val="20"/>
        </w:rPr>
        <w:t>(i)</w:t>
      </w:r>
      <w:r>
        <w:rPr>
          <w:color w:val="000000" w:themeColor="text1"/>
          <w:szCs w:val="20"/>
        </w:rPr>
        <w:tab/>
      </w:r>
      <w:r w:rsidRPr="005900CB">
        <w:rPr>
          <w:color w:val="000000" w:themeColor="text1"/>
          <w:szCs w:val="20"/>
        </w:rPr>
        <w:t>develop and approve a work programme to determine, organise, and facilitate activities under this Arrangement;</w:t>
      </w:r>
    </w:p>
    <w:p w14:paraId="59089F7D" w14:textId="77777777" w:rsidR="007F430A" w:rsidRPr="00A74135" w:rsidRDefault="007F430A" w:rsidP="007F430A">
      <w:pPr>
        <w:pStyle w:val="ListParagraph"/>
        <w:tabs>
          <w:tab w:val="clear" w:pos="567"/>
        </w:tabs>
        <w:spacing w:line="276" w:lineRule="auto"/>
        <w:ind w:left="1418" w:hanging="709"/>
        <w:contextualSpacing w:val="0"/>
        <w:jc w:val="both"/>
        <w:rPr>
          <w:color w:val="000000" w:themeColor="text1"/>
          <w:szCs w:val="20"/>
        </w:rPr>
      </w:pPr>
    </w:p>
    <w:p w14:paraId="3ADB7506" w14:textId="77777777" w:rsidR="007F430A" w:rsidRPr="005900CB" w:rsidRDefault="007F430A" w:rsidP="007F430A">
      <w:pPr>
        <w:tabs>
          <w:tab w:val="clear" w:pos="567"/>
        </w:tabs>
        <w:spacing w:line="276" w:lineRule="auto"/>
        <w:ind w:left="1418" w:hanging="709"/>
        <w:jc w:val="both"/>
        <w:rPr>
          <w:color w:val="000000" w:themeColor="text1"/>
          <w:szCs w:val="20"/>
        </w:rPr>
      </w:pPr>
      <w:r>
        <w:rPr>
          <w:color w:val="000000" w:themeColor="text1"/>
          <w:szCs w:val="20"/>
        </w:rPr>
        <w:t>(ii)</w:t>
      </w:r>
      <w:r>
        <w:rPr>
          <w:color w:val="000000" w:themeColor="text1"/>
          <w:szCs w:val="20"/>
        </w:rPr>
        <w:tab/>
      </w:r>
      <w:r w:rsidRPr="005900CB">
        <w:rPr>
          <w:color w:val="000000" w:themeColor="text1"/>
          <w:szCs w:val="20"/>
        </w:rPr>
        <w:t>decide the priorities for shared cooperation activities, based on the interests and available resources of each participating economy;</w:t>
      </w:r>
    </w:p>
    <w:p w14:paraId="10252F44" w14:textId="77777777" w:rsidR="007F430A" w:rsidRPr="00CE3A51" w:rsidRDefault="007F430A" w:rsidP="007F430A">
      <w:pPr>
        <w:pStyle w:val="ListParagraph"/>
        <w:spacing w:line="276" w:lineRule="auto"/>
        <w:ind w:left="1418" w:hanging="709"/>
        <w:jc w:val="both"/>
        <w:rPr>
          <w:color w:val="000000" w:themeColor="text1"/>
          <w:szCs w:val="20"/>
        </w:rPr>
      </w:pPr>
    </w:p>
    <w:p w14:paraId="7D92ED23" w14:textId="77777777" w:rsidR="007F430A" w:rsidRPr="005900CB" w:rsidRDefault="007F430A" w:rsidP="007F430A">
      <w:pPr>
        <w:tabs>
          <w:tab w:val="clear" w:pos="567"/>
        </w:tabs>
        <w:spacing w:line="276" w:lineRule="auto"/>
        <w:ind w:left="1418" w:hanging="709"/>
        <w:jc w:val="both"/>
        <w:rPr>
          <w:color w:val="000000" w:themeColor="text1"/>
          <w:szCs w:val="20"/>
        </w:rPr>
      </w:pPr>
      <w:r>
        <w:rPr>
          <w:color w:val="000000" w:themeColor="text1"/>
          <w:szCs w:val="20"/>
        </w:rPr>
        <w:t xml:space="preserve">(iii) </w:t>
      </w:r>
      <w:r>
        <w:rPr>
          <w:color w:val="000000" w:themeColor="text1"/>
          <w:szCs w:val="20"/>
        </w:rPr>
        <w:tab/>
      </w:r>
      <w:r w:rsidRPr="005900CB">
        <w:rPr>
          <w:color w:val="000000" w:themeColor="text1"/>
          <w:szCs w:val="20"/>
        </w:rPr>
        <w:t>encourage appropriate multilateral and regional organisations to support projects that enable Indigenous businesses, with special consideration given to those owned by Indigenous women, to export goods and services;</w:t>
      </w:r>
    </w:p>
    <w:p w14:paraId="08A042B7" w14:textId="77777777" w:rsidR="007F430A" w:rsidRPr="00A74135" w:rsidRDefault="007F430A" w:rsidP="007F430A">
      <w:pPr>
        <w:pStyle w:val="ListParagraph"/>
        <w:tabs>
          <w:tab w:val="clear" w:pos="567"/>
        </w:tabs>
        <w:spacing w:line="276" w:lineRule="auto"/>
        <w:ind w:left="1418" w:hanging="709"/>
        <w:contextualSpacing w:val="0"/>
        <w:jc w:val="both"/>
        <w:rPr>
          <w:color w:val="000000" w:themeColor="text1"/>
          <w:szCs w:val="20"/>
        </w:rPr>
      </w:pPr>
    </w:p>
    <w:p w14:paraId="072C28A5" w14:textId="77777777" w:rsidR="007F430A" w:rsidRPr="005900CB" w:rsidRDefault="007F430A" w:rsidP="007F430A">
      <w:pPr>
        <w:tabs>
          <w:tab w:val="clear" w:pos="567"/>
        </w:tabs>
        <w:spacing w:line="276" w:lineRule="auto"/>
        <w:ind w:left="1418" w:hanging="709"/>
        <w:jc w:val="both"/>
        <w:rPr>
          <w:b/>
          <w:bCs/>
          <w:iCs/>
          <w:color w:val="000000" w:themeColor="text1"/>
          <w:szCs w:val="20"/>
        </w:rPr>
      </w:pPr>
      <w:r>
        <w:rPr>
          <w:color w:val="000000" w:themeColor="text1"/>
          <w:szCs w:val="20"/>
        </w:rPr>
        <w:t xml:space="preserve">(iv) </w:t>
      </w:r>
      <w:r>
        <w:rPr>
          <w:color w:val="000000" w:themeColor="text1"/>
          <w:szCs w:val="20"/>
        </w:rPr>
        <w:tab/>
      </w:r>
      <w:r w:rsidRPr="005900CB">
        <w:rPr>
          <w:color w:val="000000" w:themeColor="text1"/>
          <w:szCs w:val="20"/>
        </w:rPr>
        <w:t xml:space="preserve">where relevant and appropriate, invite relevant experts, Indigenous leaders, </w:t>
      </w:r>
      <w:r w:rsidRPr="005900CB">
        <w:rPr>
          <w:color w:val="000000" w:themeColor="text1"/>
          <w:szCs w:val="20"/>
        </w:rPr>
        <w:br/>
        <w:t>elders, knowledge keepers, or organisations to Partnership Council meetings to provide information and advice, including with respect to the development and implementation of cooperation activities;</w:t>
      </w:r>
    </w:p>
    <w:p w14:paraId="44200454" w14:textId="77777777" w:rsidR="007F430A" w:rsidRPr="00A74135" w:rsidRDefault="007F430A" w:rsidP="007F430A">
      <w:pPr>
        <w:pStyle w:val="ListParagraph"/>
        <w:tabs>
          <w:tab w:val="clear" w:pos="567"/>
        </w:tabs>
        <w:spacing w:line="276" w:lineRule="auto"/>
        <w:ind w:left="1418" w:hanging="709"/>
        <w:contextualSpacing w:val="0"/>
        <w:jc w:val="both"/>
        <w:rPr>
          <w:b/>
          <w:bCs/>
          <w:iCs/>
          <w:color w:val="000000" w:themeColor="text1"/>
          <w:szCs w:val="20"/>
        </w:rPr>
      </w:pPr>
    </w:p>
    <w:p w14:paraId="1B52E1CF" w14:textId="77777777" w:rsidR="007F430A" w:rsidRPr="005900CB" w:rsidRDefault="007F430A" w:rsidP="007F430A">
      <w:pPr>
        <w:tabs>
          <w:tab w:val="clear" w:pos="567"/>
        </w:tabs>
        <w:spacing w:line="276" w:lineRule="auto"/>
        <w:ind w:left="1418" w:hanging="709"/>
        <w:jc w:val="both"/>
        <w:rPr>
          <w:color w:val="000000" w:themeColor="text1"/>
          <w:szCs w:val="20"/>
        </w:rPr>
      </w:pPr>
      <w:r>
        <w:rPr>
          <w:color w:val="000000" w:themeColor="text1"/>
          <w:szCs w:val="20"/>
        </w:rPr>
        <w:t xml:space="preserve">(v) </w:t>
      </w:r>
      <w:r>
        <w:rPr>
          <w:color w:val="000000" w:themeColor="text1"/>
          <w:szCs w:val="20"/>
        </w:rPr>
        <w:tab/>
      </w:r>
      <w:r w:rsidRPr="005900CB">
        <w:rPr>
          <w:color w:val="000000" w:themeColor="text1"/>
          <w:szCs w:val="20"/>
        </w:rPr>
        <w:t>perform other functions that it may decide upon; and</w:t>
      </w:r>
    </w:p>
    <w:p w14:paraId="55AD8D20" w14:textId="77777777" w:rsidR="007F430A" w:rsidRPr="00A208FF" w:rsidRDefault="007F430A" w:rsidP="007F430A">
      <w:pPr>
        <w:pStyle w:val="ListParagraph"/>
        <w:spacing w:line="276" w:lineRule="auto"/>
        <w:ind w:left="1418" w:hanging="709"/>
        <w:jc w:val="both"/>
        <w:rPr>
          <w:color w:val="000000" w:themeColor="text1"/>
          <w:szCs w:val="20"/>
        </w:rPr>
      </w:pPr>
    </w:p>
    <w:p w14:paraId="7E0BF709" w14:textId="77777777" w:rsidR="007F430A" w:rsidRPr="005900CB" w:rsidRDefault="007F430A" w:rsidP="007F430A">
      <w:pPr>
        <w:tabs>
          <w:tab w:val="clear" w:pos="567"/>
        </w:tabs>
        <w:spacing w:line="276" w:lineRule="auto"/>
        <w:ind w:left="1418" w:hanging="709"/>
        <w:jc w:val="both"/>
        <w:rPr>
          <w:color w:val="000000" w:themeColor="text1"/>
          <w:szCs w:val="20"/>
        </w:rPr>
      </w:pPr>
      <w:r>
        <w:rPr>
          <w:color w:val="000000" w:themeColor="text1"/>
          <w:szCs w:val="20"/>
        </w:rPr>
        <w:t>(vi)</w:t>
      </w:r>
      <w:r>
        <w:rPr>
          <w:color w:val="000000" w:themeColor="text1"/>
          <w:szCs w:val="20"/>
        </w:rPr>
        <w:tab/>
      </w:r>
      <w:r w:rsidRPr="005900CB">
        <w:rPr>
          <w:color w:val="000000" w:themeColor="text1"/>
          <w:szCs w:val="20"/>
        </w:rPr>
        <w:t>at the request of a participating economy or a participating Indigenous representative, consider any matter related to the implementation and operation of this Arrangement.</w:t>
      </w:r>
    </w:p>
    <w:p w14:paraId="2C11227C" w14:textId="77777777" w:rsidR="007F430A" w:rsidRDefault="007F430A" w:rsidP="007F430A">
      <w:pPr>
        <w:spacing w:line="276" w:lineRule="auto"/>
        <w:jc w:val="both"/>
        <w:rPr>
          <w:bCs/>
          <w:i/>
          <w:iCs/>
          <w:color w:val="000000" w:themeColor="text1"/>
          <w:szCs w:val="20"/>
        </w:rPr>
      </w:pPr>
    </w:p>
    <w:p w14:paraId="2864BF99" w14:textId="77777777" w:rsidR="007F430A" w:rsidRPr="00A5631F" w:rsidRDefault="007F430A" w:rsidP="007F430A">
      <w:pPr>
        <w:spacing w:line="276" w:lineRule="auto"/>
        <w:jc w:val="both"/>
        <w:rPr>
          <w:bCs/>
          <w:i/>
          <w:iCs/>
          <w:color w:val="000000" w:themeColor="text1"/>
          <w:szCs w:val="20"/>
        </w:rPr>
      </w:pPr>
      <w:r w:rsidRPr="00A5631F">
        <w:rPr>
          <w:bCs/>
          <w:i/>
          <w:iCs/>
          <w:color w:val="000000" w:themeColor="text1"/>
          <w:szCs w:val="20"/>
        </w:rPr>
        <w:t xml:space="preserve">Operation </w:t>
      </w:r>
    </w:p>
    <w:p w14:paraId="3C170E2C" w14:textId="77777777" w:rsidR="007F430A" w:rsidRPr="00A74135" w:rsidRDefault="007F430A" w:rsidP="007F430A">
      <w:pPr>
        <w:tabs>
          <w:tab w:val="clear" w:pos="567"/>
        </w:tabs>
        <w:spacing w:line="276" w:lineRule="auto"/>
        <w:jc w:val="both"/>
        <w:rPr>
          <w:color w:val="000000" w:themeColor="text1"/>
          <w:szCs w:val="20"/>
        </w:rPr>
      </w:pPr>
    </w:p>
    <w:p w14:paraId="5B8793A9" w14:textId="77777777" w:rsidR="007F430A" w:rsidRPr="00A74135" w:rsidRDefault="007F430A" w:rsidP="007F430A">
      <w:pPr>
        <w:tabs>
          <w:tab w:val="clear" w:pos="567"/>
          <w:tab w:val="left" w:pos="709"/>
        </w:tabs>
        <w:spacing w:line="276" w:lineRule="auto"/>
        <w:ind w:left="709" w:hanging="709"/>
        <w:jc w:val="both"/>
        <w:rPr>
          <w:color w:val="000000" w:themeColor="text1"/>
          <w:szCs w:val="20"/>
        </w:rPr>
      </w:pPr>
      <w:r>
        <w:rPr>
          <w:color w:val="000000" w:themeColor="text1"/>
          <w:szCs w:val="20"/>
        </w:rPr>
        <w:t>(g)</w:t>
      </w:r>
      <w:r w:rsidRPr="00A74135">
        <w:rPr>
          <w:color w:val="000000" w:themeColor="text1"/>
          <w:szCs w:val="20"/>
        </w:rPr>
        <w:tab/>
      </w:r>
      <w:r>
        <w:rPr>
          <w:color w:val="000000" w:themeColor="text1"/>
          <w:szCs w:val="20"/>
        </w:rPr>
        <w:t xml:space="preserve">The Partnership Council </w:t>
      </w:r>
      <w:r w:rsidRPr="00A74135">
        <w:rPr>
          <w:color w:val="000000" w:themeColor="text1"/>
          <w:szCs w:val="20"/>
        </w:rPr>
        <w:t xml:space="preserve">will meet at least once </w:t>
      </w:r>
      <w:r>
        <w:rPr>
          <w:color w:val="000000" w:themeColor="text1"/>
          <w:szCs w:val="20"/>
        </w:rPr>
        <w:t>per</w:t>
      </w:r>
      <w:r w:rsidRPr="00A74135">
        <w:rPr>
          <w:color w:val="000000" w:themeColor="text1"/>
          <w:szCs w:val="20"/>
        </w:rPr>
        <w:t xml:space="preserve"> year to assess, discuss</w:t>
      </w:r>
      <w:r>
        <w:rPr>
          <w:color w:val="000000" w:themeColor="text1"/>
          <w:szCs w:val="20"/>
        </w:rPr>
        <w:t>,</w:t>
      </w:r>
      <w:r w:rsidRPr="00A74135">
        <w:rPr>
          <w:color w:val="000000" w:themeColor="text1"/>
          <w:szCs w:val="20"/>
        </w:rPr>
        <w:t xml:space="preserve"> and report on, as relevant, matters relating to the implementation and operation of this Arrangement</w:t>
      </w:r>
      <w:r>
        <w:rPr>
          <w:color w:val="000000" w:themeColor="text1"/>
          <w:szCs w:val="20"/>
        </w:rPr>
        <w:t>, including the review described in paragraph 12.</w:t>
      </w:r>
    </w:p>
    <w:p w14:paraId="7B38A6E3" w14:textId="77777777" w:rsidR="007F430A" w:rsidRPr="00A74135" w:rsidRDefault="007F430A" w:rsidP="007F430A">
      <w:pPr>
        <w:pStyle w:val="ListParagraph"/>
        <w:tabs>
          <w:tab w:val="clear" w:pos="567"/>
          <w:tab w:val="left" w:pos="709"/>
        </w:tabs>
        <w:spacing w:line="276" w:lineRule="auto"/>
        <w:ind w:left="709" w:hanging="709"/>
        <w:jc w:val="both"/>
        <w:rPr>
          <w:color w:val="000000" w:themeColor="text1"/>
          <w:szCs w:val="20"/>
        </w:rPr>
      </w:pPr>
    </w:p>
    <w:p w14:paraId="47675344" w14:textId="77777777" w:rsidR="007F430A" w:rsidRPr="00A74135" w:rsidRDefault="007F430A" w:rsidP="007F430A">
      <w:pPr>
        <w:tabs>
          <w:tab w:val="clear" w:pos="567"/>
          <w:tab w:val="left" w:pos="709"/>
        </w:tabs>
        <w:spacing w:line="276" w:lineRule="auto"/>
        <w:ind w:left="709" w:hanging="709"/>
        <w:jc w:val="both"/>
        <w:rPr>
          <w:color w:val="000000" w:themeColor="text1"/>
          <w:szCs w:val="20"/>
        </w:rPr>
      </w:pPr>
      <w:r>
        <w:rPr>
          <w:color w:val="000000" w:themeColor="text1"/>
          <w:szCs w:val="20"/>
        </w:rPr>
        <w:t>(h)</w:t>
      </w:r>
      <w:r w:rsidRPr="00A74135">
        <w:rPr>
          <w:color w:val="000000" w:themeColor="text1"/>
          <w:szCs w:val="20"/>
        </w:rPr>
        <w:tab/>
        <w:t xml:space="preserve">Meetings of the </w:t>
      </w:r>
      <w:r>
        <w:rPr>
          <w:color w:val="000000" w:themeColor="text1"/>
          <w:szCs w:val="20"/>
        </w:rPr>
        <w:t>Partnership Council</w:t>
      </w:r>
      <w:r w:rsidRPr="00A74135">
        <w:rPr>
          <w:color w:val="000000" w:themeColor="text1"/>
          <w:szCs w:val="20"/>
        </w:rPr>
        <w:t xml:space="preserve"> will take place by electronic means, or in person</w:t>
      </w:r>
      <w:r>
        <w:rPr>
          <w:color w:val="000000" w:themeColor="text1"/>
          <w:szCs w:val="20"/>
        </w:rPr>
        <w:t>, or in a hybrid of the two formats.</w:t>
      </w:r>
    </w:p>
    <w:p w14:paraId="61F23AD5" w14:textId="77777777" w:rsidR="007F430A" w:rsidRPr="00A74135" w:rsidRDefault="007F430A" w:rsidP="007F430A">
      <w:pPr>
        <w:pStyle w:val="ListParagraph"/>
        <w:tabs>
          <w:tab w:val="clear" w:pos="567"/>
          <w:tab w:val="left" w:pos="709"/>
        </w:tabs>
        <w:spacing w:line="276" w:lineRule="auto"/>
        <w:ind w:left="709" w:hanging="709"/>
        <w:jc w:val="both"/>
        <w:rPr>
          <w:color w:val="000000" w:themeColor="text1"/>
          <w:szCs w:val="20"/>
        </w:rPr>
      </w:pPr>
    </w:p>
    <w:p w14:paraId="24C7E322" w14:textId="77777777" w:rsidR="007F430A" w:rsidRPr="00A74135" w:rsidRDefault="007F430A" w:rsidP="007F430A">
      <w:pPr>
        <w:tabs>
          <w:tab w:val="clear" w:pos="567"/>
          <w:tab w:val="left" w:pos="709"/>
        </w:tabs>
        <w:spacing w:line="276" w:lineRule="auto"/>
        <w:ind w:left="709" w:hanging="709"/>
        <w:jc w:val="both"/>
        <w:rPr>
          <w:color w:val="000000" w:themeColor="text1"/>
          <w:szCs w:val="20"/>
        </w:rPr>
      </w:pPr>
      <w:r>
        <w:rPr>
          <w:color w:val="000000" w:themeColor="text1"/>
          <w:szCs w:val="20"/>
        </w:rPr>
        <w:t>(i)</w:t>
      </w:r>
      <w:r w:rsidRPr="00A74135">
        <w:rPr>
          <w:color w:val="000000" w:themeColor="text1"/>
          <w:szCs w:val="20"/>
        </w:rPr>
        <w:tab/>
        <w:t xml:space="preserve">The processes of the meetings of the </w:t>
      </w:r>
      <w:r>
        <w:rPr>
          <w:color w:val="000000" w:themeColor="text1"/>
          <w:szCs w:val="20"/>
        </w:rPr>
        <w:t>Partnership Council</w:t>
      </w:r>
      <w:r w:rsidRPr="00A74135">
        <w:rPr>
          <w:color w:val="000000" w:themeColor="text1"/>
          <w:szCs w:val="20"/>
        </w:rPr>
        <w:t>, including the distribution of relevant documentatio</w:t>
      </w:r>
      <w:r>
        <w:rPr>
          <w:color w:val="000000" w:themeColor="text1"/>
          <w:szCs w:val="20"/>
        </w:rPr>
        <w:t>n, will ensure that participating Indigenous representatives</w:t>
      </w:r>
      <w:r w:rsidRPr="00A74135">
        <w:rPr>
          <w:color w:val="000000" w:themeColor="text1"/>
          <w:szCs w:val="20"/>
        </w:rPr>
        <w:t xml:space="preserve"> have adequate time to engage appropriately with those to whom they are accountable.</w:t>
      </w:r>
    </w:p>
    <w:p w14:paraId="23615C74" w14:textId="77777777" w:rsidR="007F430A" w:rsidRPr="00A74135" w:rsidRDefault="007F430A" w:rsidP="007F430A">
      <w:pPr>
        <w:pStyle w:val="ListParagraph"/>
        <w:tabs>
          <w:tab w:val="clear" w:pos="567"/>
          <w:tab w:val="left" w:pos="709"/>
        </w:tabs>
        <w:spacing w:line="276" w:lineRule="auto"/>
        <w:ind w:left="709" w:hanging="709"/>
        <w:jc w:val="both"/>
        <w:rPr>
          <w:color w:val="000000" w:themeColor="text1"/>
          <w:szCs w:val="20"/>
        </w:rPr>
      </w:pPr>
    </w:p>
    <w:p w14:paraId="6924A475" w14:textId="77777777" w:rsidR="007F430A" w:rsidRDefault="007F430A" w:rsidP="007F430A">
      <w:pPr>
        <w:tabs>
          <w:tab w:val="clear" w:pos="567"/>
          <w:tab w:val="left" w:pos="709"/>
        </w:tabs>
        <w:spacing w:line="276" w:lineRule="auto"/>
        <w:ind w:left="709" w:hanging="709"/>
        <w:jc w:val="both"/>
        <w:rPr>
          <w:color w:val="000000" w:themeColor="text1"/>
          <w:szCs w:val="20"/>
        </w:rPr>
      </w:pPr>
      <w:r>
        <w:rPr>
          <w:color w:val="000000" w:themeColor="text1"/>
          <w:szCs w:val="20"/>
        </w:rPr>
        <w:t>(j)</w:t>
      </w:r>
      <w:r w:rsidRPr="00A74135">
        <w:rPr>
          <w:color w:val="000000" w:themeColor="text1"/>
          <w:szCs w:val="20"/>
        </w:rPr>
        <w:tab/>
      </w:r>
      <w:r>
        <w:rPr>
          <w:color w:val="000000" w:themeColor="text1"/>
          <w:szCs w:val="20"/>
        </w:rPr>
        <w:t>The participating e</w:t>
      </w:r>
      <w:r w:rsidRPr="00A74135">
        <w:rPr>
          <w:color w:val="000000" w:themeColor="text1"/>
          <w:szCs w:val="20"/>
        </w:rPr>
        <w:t xml:space="preserve">conomies will, on a biennial rotational basis, coordinate the activities of the </w:t>
      </w:r>
      <w:r>
        <w:rPr>
          <w:color w:val="000000" w:themeColor="text1"/>
          <w:szCs w:val="20"/>
        </w:rPr>
        <w:t>Partnership Council</w:t>
      </w:r>
      <w:r w:rsidRPr="00A74135">
        <w:rPr>
          <w:color w:val="000000" w:themeColor="text1"/>
          <w:szCs w:val="20"/>
        </w:rPr>
        <w:t xml:space="preserve"> to the extent that those economies have the capacity to do so, and subject to decisions of the </w:t>
      </w:r>
      <w:r>
        <w:rPr>
          <w:color w:val="000000" w:themeColor="text1"/>
          <w:szCs w:val="20"/>
        </w:rPr>
        <w:t>Partnership Council</w:t>
      </w:r>
      <w:r w:rsidRPr="00A74135">
        <w:rPr>
          <w:color w:val="000000" w:themeColor="text1"/>
          <w:szCs w:val="20"/>
        </w:rPr>
        <w:t>.</w:t>
      </w:r>
    </w:p>
    <w:p w14:paraId="6FF84F16" w14:textId="77777777" w:rsidR="007F430A" w:rsidRDefault="007F430A" w:rsidP="007F430A">
      <w:pPr>
        <w:tabs>
          <w:tab w:val="clear" w:pos="567"/>
        </w:tabs>
        <w:spacing w:line="276" w:lineRule="auto"/>
        <w:jc w:val="both"/>
        <w:rPr>
          <w:b/>
          <w:bCs/>
          <w:color w:val="000000" w:themeColor="text1"/>
          <w:szCs w:val="20"/>
        </w:rPr>
      </w:pPr>
    </w:p>
    <w:p w14:paraId="23FEE1F9" w14:textId="77777777" w:rsidR="007F430A" w:rsidRDefault="007F430A" w:rsidP="00BC169E">
      <w:pPr>
        <w:pStyle w:val="Heading2"/>
      </w:pPr>
      <w:r>
        <w:rPr>
          <w:color w:val="000000" w:themeColor="text1"/>
        </w:rPr>
        <w:t>10.</w:t>
      </w:r>
      <w:r>
        <w:rPr>
          <w:color w:val="000000" w:themeColor="text1"/>
        </w:rPr>
        <w:tab/>
      </w:r>
      <w:r w:rsidRPr="00CA5E9D">
        <w:t>INFORMAL</w:t>
      </w:r>
      <w:r w:rsidRPr="00B2678A">
        <w:t xml:space="preserve"> </w:t>
      </w:r>
      <w:r w:rsidRPr="00C17D35">
        <w:t xml:space="preserve">APEC </w:t>
      </w:r>
      <w:r>
        <w:t>CAUCUS ON INDIGENOUS TRADE AND INVESTMENT</w:t>
      </w:r>
    </w:p>
    <w:p w14:paraId="042FE55A" w14:textId="77777777" w:rsidR="007F430A" w:rsidRPr="005B351E" w:rsidRDefault="007F430A" w:rsidP="007F430A">
      <w:pPr>
        <w:spacing w:line="276" w:lineRule="auto"/>
        <w:jc w:val="both"/>
      </w:pPr>
    </w:p>
    <w:p w14:paraId="3C7E63A5" w14:textId="77777777" w:rsidR="007F430A" w:rsidRPr="0029143F" w:rsidRDefault="007F430A" w:rsidP="007F430A">
      <w:pPr>
        <w:tabs>
          <w:tab w:val="clear" w:pos="567"/>
          <w:tab w:val="left" w:pos="709"/>
        </w:tabs>
        <w:spacing w:line="276" w:lineRule="auto"/>
        <w:ind w:left="709" w:hanging="709"/>
        <w:jc w:val="both"/>
      </w:pPr>
      <w:r>
        <w:t>(a)</w:t>
      </w:r>
      <w:r>
        <w:tab/>
        <w:t xml:space="preserve">The </w:t>
      </w:r>
      <w:r>
        <w:rPr>
          <w:szCs w:val="20"/>
        </w:rPr>
        <w:t>participating economies</w:t>
      </w:r>
      <w:r>
        <w:t xml:space="preserve"> </w:t>
      </w:r>
      <w:r w:rsidRPr="0029143F">
        <w:t xml:space="preserve">will establish an Informal APEC Caucus on </w:t>
      </w:r>
      <w:r>
        <w:br/>
      </w:r>
      <w:r w:rsidRPr="0029143F">
        <w:t>Indigenous Trade and Investment (</w:t>
      </w:r>
      <w:r>
        <w:t xml:space="preserve">the </w:t>
      </w:r>
      <w:r w:rsidRPr="0029143F">
        <w:t>Informal APEC Caucus), composed of representatives</w:t>
      </w:r>
      <w:r>
        <w:t xml:space="preserve"> of each </w:t>
      </w:r>
      <w:r>
        <w:rPr>
          <w:szCs w:val="20"/>
        </w:rPr>
        <w:t>participating economy</w:t>
      </w:r>
      <w:r w:rsidRPr="0029143F">
        <w:t xml:space="preserve"> that is a</w:t>
      </w:r>
      <w:r>
        <w:t>lso a</w:t>
      </w:r>
      <w:r w:rsidRPr="0029143F">
        <w:t xml:space="preserve"> member economy of APEC. </w:t>
      </w:r>
    </w:p>
    <w:p w14:paraId="57C18263" w14:textId="77777777" w:rsidR="007F430A" w:rsidRPr="005B351E" w:rsidRDefault="007F430A" w:rsidP="007F430A">
      <w:pPr>
        <w:tabs>
          <w:tab w:val="clear" w:pos="567"/>
          <w:tab w:val="left" w:pos="709"/>
        </w:tabs>
        <w:spacing w:line="276" w:lineRule="auto"/>
        <w:ind w:left="709" w:hanging="709"/>
        <w:jc w:val="both"/>
      </w:pPr>
    </w:p>
    <w:p w14:paraId="35B3FAD0" w14:textId="77777777" w:rsidR="007F430A" w:rsidRPr="003000E0" w:rsidRDefault="007F430A" w:rsidP="007F430A">
      <w:pPr>
        <w:tabs>
          <w:tab w:val="clear" w:pos="567"/>
          <w:tab w:val="left" w:pos="709"/>
        </w:tabs>
        <w:spacing w:line="276" w:lineRule="auto"/>
        <w:ind w:left="709" w:hanging="709"/>
        <w:jc w:val="both"/>
        <w:rPr>
          <w:bCs/>
          <w:szCs w:val="20"/>
        </w:rPr>
      </w:pPr>
      <w:r>
        <w:rPr>
          <w:bCs/>
          <w:szCs w:val="20"/>
        </w:rPr>
        <w:t xml:space="preserve">(b) </w:t>
      </w:r>
      <w:r>
        <w:rPr>
          <w:bCs/>
          <w:szCs w:val="20"/>
        </w:rPr>
        <w:tab/>
      </w:r>
      <w:r w:rsidRPr="00BF3E53">
        <w:rPr>
          <w:bCs/>
          <w:szCs w:val="20"/>
        </w:rPr>
        <w:t xml:space="preserve">The </w:t>
      </w:r>
      <w:r w:rsidRPr="00BF3E53">
        <w:rPr>
          <w:szCs w:val="20"/>
        </w:rPr>
        <w:t>participating economies</w:t>
      </w:r>
      <w:r w:rsidRPr="003000E0">
        <w:rPr>
          <w:bCs/>
          <w:szCs w:val="20"/>
        </w:rPr>
        <w:t xml:space="preserve"> understand that the Informal APEC Caucus:</w:t>
      </w:r>
    </w:p>
    <w:p w14:paraId="54A9D826" w14:textId="77777777" w:rsidR="007F430A" w:rsidRPr="00C27D15" w:rsidRDefault="007F430A" w:rsidP="007F430A">
      <w:pPr>
        <w:pStyle w:val="ListParagraph"/>
        <w:spacing w:line="276" w:lineRule="auto"/>
        <w:ind w:left="360"/>
        <w:jc w:val="both"/>
        <w:rPr>
          <w:bCs/>
          <w:szCs w:val="20"/>
        </w:rPr>
      </w:pPr>
    </w:p>
    <w:p w14:paraId="12D61ACD" w14:textId="77777777" w:rsidR="007F430A" w:rsidRPr="005900CB" w:rsidRDefault="007F430A" w:rsidP="007F430A">
      <w:pPr>
        <w:tabs>
          <w:tab w:val="clear" w:pos="567"/>
        </w:tabs>
        <w:spacing w:line="276" w:lineRule="auto"/>
        <w:ind w:left="1418" w:hanging="709"/>
        <w:jc w:val="both"/>
        <w:rPr>
          <w:bCs/>
          <w:szCs w:val="20"/>
        </w:rPr>
      </w:pPr>
      <w:r>
        <w:rPr>
          <w:bCs/>
          <w:szCs w:val="20"/>
        </w:rPr>
        <w:t>(i)</w:t>
      </w:r>
      <w:r>
        <w:rPr>
          <w:bCs/>
          <w:szCs w:val="20"/>
        </w:rPr>
        <w:tab/>
      </w:r>
      <w:r w:rsidRPr="005900CB">
        <w:rPr>
          <w:bCs/>
          <w:szCs w:val="20"/>
        </w:rPr>
        <w:t>will meet at least once per year (annual meeting) and adjacent to other APEC meetings, as appropriate, including by electronic means, where it will consider:</w:t>
      </w:r>
      <w:r w:rsidRPr="005900CB">
        <w:rPr>
          <w:bCs/>
          <w:szCs w:val="20"/>
        </w:rPr>
        <w:cr/>
      </w:r>
    </w:p>
    <w:p w14:paraId="3ACEDAA7" w14:textId="77777777" w:rsidR="007F430A" w:rsidRPr="005900CB" w:rsidRDefault="007F430A" w:rsidP="007F430A">
      <w:pPr>
        <w:tabs>
          <w:tab w:val="clear" w:pos="567"/>
        </w:tabs>
        <w:spacing w:line="276" w:lineRule="auto"/>
        <w:ind w:left="1985" w:hanging="567"/>
        <w:jc w:val="both"/>
        <w:rPr>
          <w:bCs/>
          <w:szCs w:val="20"/>
        </w:rPr>
      </w:pPr>
      <w:r>
        <w:rPr>
          <w:bCs/>
          <w:szCs w:val="20"/>
        </w:rPr>
        <w:t>(A)</w:t>
      </w:r>
      <w:r>
        <w:rPr>
          <w:bCs/>
          <w:szCs w:val="20"/>
        </w:rPr>
        <w:tab/>
      </w:r>
      <w:r w:rsidRPr="005900CB">
        <w:rPr>
          <w:bCs/>
          <w:szCs w:val="20"/>
        </w:rPr>
        <w:t xml:space="preserve">Indigenous </w:t>
      </w:r>
      <w:r>
        <w:rPr>
          <w:bCs/>
          <w:szCs w:val="20"/>
        </w:rPr>
        <w:t>t</w:t>
      </w:r>
      <w:r w:rsidRPr="005900CB">
        <w:rPr>
          <w:bCs/>
          <w:szCs w:val="20"/>
        </w:rPr>
        <w:t xml:space="preserve">rade and </w:t>
      </w:r>
      <w:r>
        <w:rPr>
          <w:bCs/>
          <w:szCs w:val="20"/>
        </w:rPr>
        <w:t>i</w:t>
      </w:r>
      <w:r w:rsidRPr="005900CB">
        <w:rPr>
          <w:bCs/>
          <w:szCs w:val="20"/>
        </w:rPr>
        <w:t>nvestment issues relevant to APEC member economies; and</w:t>
      </w:r>
    </w:p>
    <w:p w14:paraId="2CA70AA4" w14:textId="77777777" w:rsidR="007F430A" w:rsidRPr="000923C6" w:rsidRDefault="007F430A" w:rsidP="007F430A">
      <w:pPr>
        <w:pStyle w:val="ListParagraph"/>
        <w:tabs>
          <w:tab w:val="clear" w:pos="567"/>
        </w:tabs>
        <w:spacing w:line="276" w:lineRule="auto"/>
        <w:ind w:left="1800" w:hanging="22"/>
        <w:jc w:val="both"/>
        <w:rPr>
          <w:bCs/>
          <w:szCs w:val="20"/>
        </w:rPr>
      </w:pPr>
    </w:p>
    <w:p w14:paraId="1F50047B" w14:textId="77777777" w:rsidR="007F430A" w:rsidRPr="005900CB" w:rsidRDefault="007F430A" w:rsidP="007F430A">
      <w:pPr>
        <w:tabs>
          <w:tab w:val="clear" w:pos="567"/>
        </w:tabs>
        <w:spacing w:line="276" w:lineRule="auto"/>
        <w:ind w:left="1985" w:hanging="567"/>
        <w:jc w:val="both"/>
        <w:rPr>
          <w:bCs/>
          <w:szCs w:val="20"/>
        </w:rPr>
      </w:pPr>
      <w:r>
        <w:rPr>
          <w:bCs/>
          <w:szCs w:val="20"/>
        </w:rPr>
        <w:t>(B)</w:t>
      </w:r>
      <w:r>
        <w:rPr>
          <w:bCs/>
          <w:szCs w:val="20"/>
        </w:rPr>
        <w:tab/>
      </w:r>
      <w:r w:rsidRPr="005900CB">
        <w:rPr>
          <w:bCs/>
          <w:szCs w:val="20"/>
        </w:rPr>
        <w:t>any other matter as the Informal APEC Caucus may decide;</w:t>
      </w:r>
    </w:p>
    <w:p w14:paraId="5BC8A06C" w14:textId="77777777" w:rsidR="007F430A" w:rsidRPr="000923C6" w:rsidRDefault="007F430A" w:rsidP="007F430A">
      <w:pPr>
        <w:pStyle w:val="ListParagraph"/>
        <w:tabs>
          <w:tab w:val="clear" w:pos="567"/>
        </w:tabs>
        <w:spacing w:line="276" w:lineRule="auto"/>
        <w:ind w:left="1800"/>
        <w:jc w:val="both"/>
        <w:rPr>
          <w:bCs/>
          <w:szCs w:val="20"/>
        </w:rPr>
      </w:pPr>
    </w:p>
    <w:p w14:paraId="3ABF42D9" w14:textId="77777777" w:rsidR="007F430A" w:rsidRPr="005900CB" w:rsidRDefault="007F430A" w:rsidP="007F430A">
      <w:pPr>
        <w:tabs>
          <w:tab w:val="clear" w:pos="567"/>
        </w:tabs>
        <w:spacing w:line="276" w:lineRule="auto"/>
        <w:ind w:left="1418" w:hanging="709"/>
        <w:jc w:val="both"/>
        <w:rPr>
          <w:bCs/>
          <w:szCs w:val="20"/>
        </w:rPr>
      </w:pPr>
      <w:r>
        <w:rPr>
          <w:bCs/>
          <w:szCs w:val="20"/>
        </w:rPr>
        <w:t>(ii)</w:t>
      </w:r>
      <w:r>
        <w:rPr>
          <w:bCs/>
          <w:szCs w:val="20"/>
        </w:rPr>
        <w:tab/>
      </w:r>
      <w:r w:rsidRPr="005900CB">
        <w:rPr>
          <w:bCs/>
          <w:szCs w:val="20"/>
        </w:rPr>
        <w:t>may facilitate the inclusion of Indigenous representatives in its meetings to ensure their full and meaningful participation on issues affecting them;</w:t>
      </w:r>
    </w:p>
    <w:p w14:paraId="56746316" w14:textId="77777777" w:rsidR="007F430A" w:rsidRPr="00C27D15" w:rsidRDefault="007F430A" w:rsidP="007F430A">
      <w:pPr>
        <w:spacing w:line="276" w:lineRule="auto"/>
        <w:ind w:left="1418" w:hanging="709"/>
        <w:jc w:val="both"/>
        <w:rPr>
          <w:bCs/>
          <w:szCs w:val="20"/>
        </w:rPr>
      </w:pPr>
    </w:p>
    <w:p w14:paraId="4A0A1E2E" w14:textId="77777777" w:rsidR="007F430A" w:rsidRPr="005900CB" w:rsidRDefault="007F430A" w:rsidP="007F430A">
      <w:pPr>
        <w:tabs>
          <w:tab w:val="clear" w:pos="567"/>
        </w:tabs>
        <w:spacing w:line="276" w:lineRule="auto"/>
        <w:ind w:left="1418" w:hanging="709"/>
        <w:jc w:val="both"/>
        <w:rPr>
          <w:bCs/>
          <w:szCs w:val="20"/>
        </w:rPr>
      </w:pPr>
      <w:r>
        <w:rPr>
          <w:bCs/>
          <w:szCs w:val="20"/>
        </w:rPr>
        <w:t>(iii)</w:t>
      </w:r>
      <w:r>
        <w:rPr>
          <w:bCs/>
          <w:szCs w:val="20"/>
        </w:rPr>
        <w:tab/>
      </w:r>
      <w:r w:rsidRPr="005900CB">
        <w:rPr>
          <w:bCs/>
          <w:szCs w:val="20"/>
        </w:rPr>
        <w:t>will invite Indigenous representatives to its annual meeting;</w:t>
      </w:r>
    </w:p>
    <w:p w14:paraId="0134A6BA" w14:textId="77777777" w:rsidR="007F430A" w:rsidRPr="00C27D15" w:rsidRDefault="007F430A" w:rsidP="007F430A">
      <w:pPr>
        <w:spacing w:line="276" w:lineRule="auto"/>
        <w:ind w:left="1418" w:hanging="709"/>
        <w:jc w:val="both"/>
        <w:rPr>
          <w:bCs/>
          <w:szCs w:val="20"/>
        </w:rPr>
      </w:pPr>
    </w:p>
    <w:p w14:paraId="5BECE325" w14:textId="77777777" w:rsidR="007F430A" w:rsidRPr="005900CB" w:rsidRDefault="007F430A" w:rsidP="007F430A">
      <w:pPr>
        <w:tabs>
          <w:tab w:val="clear" w:pos="567"/>
        </w:tabs>
        <w:spacing w:line="276" w:lineRule="auto"/>
        <w:ind w:left="1418" w:hanging="709"/>
        <w:jc w:val="both"/>
        <w:rPr>
          <w:bCs/>
          <w:szCs w:val="20"/>
        </w:rPr>
      </w:pPr>
      <w:r>
        <w:rPr>
          <w:bCs/>
          <w:szCs w:val="20"/>
        </w:rPr>
        <w:t>(iv)</w:t>
      </w:r>
      <w:r>
        <w:rPr>
          <w:bCs/>
          <w:szCs w:val="20"/>
        </w:rPr>
        <w:tab/>
      </w:r>
      <w:r w:rsidRPr="005900CB">
        <w:rPr>
          <w:bCs/>
          <w:szCs w:val="20"/>
        </w:rPr>
        <w:t>may invite other APEC member economies or members of other APEC bodies to attend its meetings as observers as appropriate; and</w:t>
      </w:r>
    </w:p>
    <w:p w14:paraId="29D2D76A" w14:textId="77777777" w:rsidR="007F430A" w:rsidRPr="00C27D15" w:rsidRDefault="007F430A" w:rsidP="007F430A">
      <w:pPr>
        <w:spacing w:line="276" w:lineRule="auto"/>
        <w:ind w:left="1418" w:hanging="709"/>
        <w:jc w:val="both"/>
      </w:pPr>
    </w:p>
    <w:p w14:paraId="189EBBB3" w14:textId="77777777" w:rsidR="007F430A" w:rsidRDefault="007F430A" w:rsidP="007F430A">
      <w:pPr>
        <w:tabs>
          <w:tab w:val="clear" w:pos="567"/>
        </w:tabs>
        <w:spacing w:line="276" w:lineRule="auto"/>
        <w:ind w:left="1418" w:hanging="709"/>
        <w:jc w:val="both"/>
      </w:pPr>
      <w:r>
        <w:t>(v)</w:t>
      </w:r>
      <w:r w:rsidRPr="00C27D15">
        <w:tab/>
        <w:t xml:space="preserve">will hold its first meeting within one year of the date on which this Arrangement </w:t>
      </w:r>
      <w:r>
        <w:t>enters</w:t>
      </w:r>
      <w:r w:rsidRPr="00C27D15">
        <w:t xml:space="preserve"> into effect and thereafter at least once per year </w:t>
      </w:r>
      <w:r>
        <w:t xml:space="preserve">unless decided otherwise by the </w:t>
      </w:r>
      <w:r>
        <w:rPr>
          <w:szCs w:val="20"/>
        </w:rPr>
        <w:t>participating economies</w:t>
      </w:r>
      <w:r w:rsidRPr="00C27D15">
        <w:t>.</w:t>
      </w:r>
    </w:p>
    <w:p w14:paraId="6470B519" w14:textId="77777777" w:rsidR="007F430A" w:rsidRDefault="007F430A" w:rsidP="007F430A">
      <w:pPr>
        <w:spacing w:line="276" w:lineRule="auto"/>
        <w:jc w:val="both"/>
        <w:rPr>
          <w:b/>
          <w:bCs/>
          <w:color w:val="000000" w:themeColor="text1"/>
          <w:szCs w:val="20"/>
        </w:rPr>
      </w:pPr>
    </w:p>
    <w:p w14:paraId="52E05D84" w14:textId="77777777" w:rsidR="007F430A" w:rsidRDefault="007F430A" w:rsidP="00BC169E">
      <w:pPr>
        <w:pStyle w:val="Heading2"/>
        <w:rPr>
          <w:color w:val="000000" w:themeColor="text1"/>
        </w:rPr>
      </w:pPr>
      <w:r>
        <w:rPr>
          <w:color w:val="000000" w:themeColor="text1"/>
        </w:rPr>
        <w:t>11.</w:t>
      </w:r>
      <w:r>
        <w:rPr>
          <w:color w:val="000000" w:themeColor="text1"/>
        </w:rPr>
        <w:tab/>
      </w:r>
      <w:r w:rsidRPr="00CA5E9D">
        <w:t>RESOURCING</w:t>
      </w:r>
    </w:p>
    <w:p w14:paraId="04707E34" w14:textId="77777777" w:rsidR="007F430A" w:rsidRDefault="007F430A" w:rsidP="007F430A">
      <w:pPr>
        <w:tabs>
          <w:tab w:val="clear" w:pos="567"/>
          <w:tab w:val="left" w:pos="709"/>
        </w:tabs>
        <w:spacing w:line="276" w:lineRule="auto"/>
        <w:ind w:left="709" w:hanging="709"/>
        <w:jc w:val="both"/>
        <w:rPr>
          <w:lang w:val="en-CA"/>
        </w:rPr>
      </w:pPr>
    </w:p>
    <w:p w14:paraId="6AA63DEC" w14:textId="77777777" w:rsidR="007F430A" w:rsidRPr="00665676" w:rsidRDefault="007F430A" w:rsidP="007F430A">
      <w:pPr>
        <w:tabs>
          <w:tab w:val="clear" w:pos="567"/>
          <w:tab w:val="left" w:pos="709"/>
        </w:tabs>
        <w:spacing w:line="276" w:lineRule="auto"/>
        <w:ind w:left="709" w:hanging="709"/>
        <w:jc w:val="both"/>
        <w:rPr>
          <w:rFonts w:ascii="Calibri" w:hAnsi="Calibri"/>
          <w:szCs w:val="22"/>
          <w:lang w:val="en-CA" w:eastAsia="en-CA"/>
        </w:rPr>
      </w:pPr>
      <w:r>
        <w:rPr>
          <w:lang w:val="en-CA"/>
        </w:rPr>
        <w:t xml:space="preserve">(a) </w:t>
      </w:r>
      <w:r>
        <w:rPr>
          <w:lang w:val="en-CA"/>
        </w:rPr>
        <w:tab/>
        <w:t xml:space="preserve">Each </w:t>
      </w:r>
      <w:r>
        <w:rPr>
          <w:szCs w:val="20"/>
        </w:rPr>
        <w:t>participating economy</w:t>
      </w:r>
      <w:r w:rsidRPr="00665676">
        <w:rPr>
          <w:lang w:val="en-CA"/>
        </w:rPr>
        <w:t xml:space="preserve"> will bear its own costs relat</w:t>
      </w:r>
      <w:r>
        <w:rPr>
          <w:lang w:val="en-CA"/>
        </w:rPr>
        <w:t>ing</w:t>
      </w:r>
      <w:r w:rsidRPr="00665676">
        <w:rPr>
          <w:lang w:val="en-CA"/>
        </w:rPr>
        <w:t xml:space="preserve"> to</w:t>
      </w:r>
      <w:r>
        <w:rPr>
          <w:lang w:val="en-CA"/>
        </w:rPr>
        <w:t xml:space="preserve"> the</w:t>
      </w:r>
      <w:r w:rsidRPr="00665676">
        <w:rPr>
          <w:lang w:val="en-CA"/>
        </w:rPr>
        <w:t xml:space="preserve"> shared coop</w:t>
      </w:r>
      <w:r>
        <w:rPr>
          <w:lang w:val="en-CA"/>
        </w:rPr>
        <w:t xml:space="preserve">eration activities in which it </w:t>
      </w:r>
      <w:r w:rsidRPr="00665676">
        <w:rPr>
          <w:lang w:val="en-CA"/>
        </w:rPr>
        <w:t>directly participates and</w:t>
      </w:r>
      <w:r>
        <w:rPr>
          <w:lang w:val="en-CA"/>
        </w:rPr>
        <w:t>,</w:t>
      </w:r>
      <w:r w:rsidRPr="00665676">
        <w:rPr>
          <w:lang w:val="en-CA"/>
        </w:rPr>
        <w:t xml:space="preserve"> where reasonable and appropriate</w:t>
      </w:r>
      <w:r>
        <w:rPr>
          <w:lang w:val="en-CA"/>
        </w:rPr>
        <w:t>,</w:t>
      </w:r>
      <w:r w:rsidRPr="00665676">
        <w:rPr>
          <w:lang w:val="en-CA"/>
        </w:rPr>
        <w:t xml:space="preserve"> the costs associated with the participation of </w:t>
      </w:r>
      <w:r>
        <w:rPr>
          <w:lang w:val="en-CA"/>
        </w:rPr>
        <w:t>I</w:t>
      </w:r>
      <w:r w:rsidRPr="00665676">
        <w:rPr>
          <w:lang w:val="en-CA"/>
        </w:rPr>
        <w:t xml:space="preserve">ndigenous representatives from those </w:t>
      </w:r>
      <w:r>
        <w:rPr>
          <w:lang w:val="en-CA"/>
        </w:rPr>
        <w:t>e</w:t>
      </w:r>
      <w:r w:rsidRPr="00665676">
        <w:rPr>
          <w:lang w:val="en-CA"/>
        </w:rPr>
        <w:t xml:space="preserve">conomies </w:t>
      </w:r>
      <w:r>
        <w:rPr>
          <w:lang w:val="en-CA"/>
        </w:rPr>
        <w:t>on</w:t>
      </w:r>
      <w:r w:rsidRPr="00665676">
        <w:rPr>
          <w:lang w:val="en-CA"/>
        </w:rPr>
        <w:t xml:space="preserve"> the </w:t>
      </w:r>
      <w:r>
        <w:rPr>
          <w:color w:val="000000" w:themeColor="text1"/>
          <w:szCs w:val="20"/>
        </w:rPr>
        <w:t>Partnership Council</w:t>
      </w:r>
      <w:r w:rsidRPr="00665676">
        <w:rPr>
          <w:lang w:val="en-CA"/>
        </w:rPr>
        <w:t>.</w:t>
      </w:r>
    </w:p>
    <w:p w14:paraId="06A266F2" w14:textId="77777777" w:rsidR="007F430A" w:rsidRDefault="007F430A" w:rsidP="007F430A">
      <w:pPr>
        <w:tabs>
          <w:tab w:val="clear" w:pos="567"/>
          <w:tab w:val="left" w:pos="709"/>
        </w:tabs>
        <w:spacing w:line="276" w:lineRule="auto"/>
        <w:ind w:left="709" w:hanging="709"/>
        <w:jc w:val="both"/>
        <w:rPr>
          <w:lang w:val="en-CA"/>
        </w:rPr>
      </w:pPr>
    </w:p>
    <w:p w14:paraId="1F540E15" w14:textId="77777777" w:rsidR="007F430A" w:rsidRDefault="007F430A" w:rsidP="007F430A">
      <w:pPr>
        <w:tabs>
          <w:tab w:val="clear" w:pos="567"/>
          <w:tab w:val="left" w:pos="709"/>
        </w:tabs>
        <w:spacing w:line="276" w:lineRule="auto"/>
        <w:ind w:left="709" w:hanging="709"/>
        <w:jc w:val="both"/>
        <w:rPr>
          <w:lang w:val="en-CA"/>
        </w:rPr>
      </w:pPr>
      <w:r>
        <w:rPr>
          <w:lang w:val="en-CA"/>
        </w:rPr>
        <w:t>(b)</w:t>
      </w:r>
      <w:r>
        <w:rPr>
          <w:lang w:val="en-CA"/>
        </w:rPr>
        <w:tab/>
        <w:t>Electronic</w:t>
      </w:r>
      <w:r w:rsidRPr="00483A02">
        <w:rPr>
          <w:lang w:val="en-CA"/>
        </w:rPr>
        <w:t xml:space="preserve"> platforms will serve as the </w:t>
      </w:r>
      <w:r w:rsidRPr="00483A02">
        <w:rPr>
          <w:color w:val="000000"/>
          <w:lang w:val="en-CA"/>
        </w:rPr>
        <w:t xml:space="preserve">preferred mechanism for meetings of the </w:t>
      </w:r>
      <w:r>
        <w:rPr>
          <w:color w:val="000000" w:themeColor="text1"/>
          <w:szCs w:val="20"/>
        </w:rPr>
        <w:t>Partnership Council</w:t>
      </w:r>
      <w:r w:rsidRPr="00483A02">
        <w:rPr>
          <w:color w:val="000000"/>
          <w:lang w:val="en-CA"/>
        </w:rPr>
        <w:t xml:space="preserve">, as well as cooperation activities under this Arrangement. </w:t>
      </w:r>
      <w:r>
        <w:rPr>
          <w:color w:val="000000"/>
          <w:lang w:val="en-CA"/>
        </w:rPr>
        <w:t xml:space="preserve"> </w:t>
      </w:r>
      <w:r w:rsidRPr="00CB42A7">
        <w:rPr>
          <w:lang w:val="en-CA"/>
        </w:rPr>
        <w:t xml:space="preserve">The requirement for in-person meetings or cooperation activities will be considered by the </w:t>
      </w:r>
      <w:r>
        <w:rPr>
          <w:color w:val="000000" w:themeColor="text1"/>
          <w:szCs w:val="20"/>
        </w:rPr>
        <w:t>Partnership Council</w:t>
      </w:r>
      <w:r w:rsidRPr="00CB42A7">
        <w:rPr>
          <w:lang w:val="en-CA"/>
        </w:rPr>
        <w:t xml:space="preserve"> and </w:t>
      </w:r>
      <w:r>
        <w:rPr>
          <w:lang w:val="en-CA"/>
        </w:rPr>
        <w:t xml:space="preserve">will be </w:t>
      </w:r>
      <w:r w:rsidRPr="00CB42A7">
        <w:rPr>
          <w:lang w:val="en-CA"/>
        </w:rPr>
        <w:t>decided</w:t>
      </w:r>
      <w:r>
        <w:rPr>
          <w:lang w:val="en-CA"/>
        </w:rPr>
        <w:t xml:space="preserve"> upon</w:t>
      </w:r>
      <w:r w:rsidRPr="00CB42A7">
        <w:rPr>
          <w:lang w:val="en-CA"/>
        </w:rPr>
        <w:t xml:space="preserve"> by th</w:t>
      </w:r>
      <w:r>
        <w:rPr>
          <w:lang w:val="en-CA"/>
        </w:rPr>
        <w:t>ose</w:t>
      </w:r>
      <w:r w:rsidRPr="00CB42A7">
        <w:rPr>
          <w:lang w:val="en-CA"/>
        </w:rPr>
        <w:t xml:space="preserve"> </w:t>
      </w:r>
      <w:r>
        <w:rPr>
          <w:lang w:val="en-CA"/>
        </w:rPr>
        <w:t>economies and participating Indigenous representatives</w:t>
      </w:r>
      <w:r w:rsidRPr="00CB42A7">
        <w:rPr>
          <w:lang w:val="en-CA"/>
        </w:rPr>
        <w:t xml:space="preserve"> directly </w:t>
      </w:r>
      <w:r>
        <w:rPr>
          <w:lang w:val="en-CA"/>
        </w:rPr>
        <w:t>involved</w:t>
      </w:r>
      <w:r w:rsidRPr="00CB42A7">
        <w:rPr>
          <w:lang w:val="en-CA"/>
        </w:rPr>
        <w:t xml:space="preserve"> in the meetings or activities</w:t>
      </w:r>
      <w:r>
        <w:rPr>
          <w:lang w:val="en-CA"/>
        </w:rPr>
        <w:t xml:space="preserve">.  The </w:t>
      </w:r>
      <w:r>
        <w:rPr>
          <w:szCs w:val="20"/>
        </w:rPr>
        <w:t>participating economies</w:t>
      </w:r>
      <w:r w:rsidRPr="004A7896">
        <w:rPr>
          <w:lang w:val="en-CA"/>
        </w:rPr>
        <w:t xml:space="preserve"> acknowledge the importance of in-person meetings to </w:t>
      </w:r>
      <w:r>
        <w:rPr>
          <w:lang w:val="en-CA"/>
        </w:rPr>
        <w:t>participating Indigenous representatives</w:t>
      </w:r>
      <w:r w:rsidRPr="004A7896">
        <w:rPr>
          <w:lang w:val="en-CA"/>
        </w:rPr>
        <w:t xml:space="preserve"> and will engage with them on requests to hold in-person meetings.</w:t>
      </w:r>
    </w:p>
    <w:p w14:paraId="684B97B4" w14:textId="77777777" w:rsidR="007F430A" w:rsidRDefault="007F430A" w:rsidP="007F430A">
      <w:pPr>
        <w:tabs>
          <w:tab w:val="clear" w:pos="567"/>
          <w:tab w:val="left" w:pos="709"/>
        </w:tabs>
        <w:spacing w:line="276" w:lineRule="auto"/>
        <w:ind w:left="709" w:hanging="709"/>
        <w:jc w:val="both"/>
        <w:rPr>
          <w:b/>
          <w:bCs/>
          <w:color w:val="000000" w:themeColor="text1"/>
          <w:szCs w:val="20"/>
        </w:rPr>
      </w:pPr>
    </w:p>
    <w:p w14:paraId="3707CE26" w14:textId="77777777" w:rsidR="007F430A" w:rsidRPr="00DB2B2F" w:rsidRDefault="007F430A" w:rsidP="00BC169E">
      <w:pPr>
        <w:pStyle w:val="Heading2"/>
      </w:pPr>
      <w:r>
        <w:rPr>
          <w:color w:val="000000" w:themeColor="text1"/>
        </w:rPr>
        <w:t>12.</w:t>
      </w:r>
      <w:r>
        <w:rPr>
          <w:color w:val="000000" w:themeColor="text1"/>
        </w:rPr>
        <w:tab/>
      </w:r>
      <w:r w:rsidRPr="00CA5E9D">
        <w:t>REVIEW</w:t>
      </w:r>
      <w:r>
        <w:rPr>
          <w:color w:val="000000" w:themeColor="text1"/>
        </w:rPr>
        <w:t xml:space="preserve"> </w:t>
      </w:r>
    </w:p>
    <w:p w14:paraId="417C6803" w14:textId="77777777" w:rsidR="007F430A" w:rsidRPr="00B61567" w:rsidRDefault="007F430A" w:rsidP="007F430A">
      <w:pPr>
        <w:tabs>
          <w:tab w:val="clear" w:pos="567"/>
          <w:tab w:val="left" w:pos="709"/>
        </w:tabs>
        <w:spacing w:line="276" w:lineRule="auto"/>
        <w:ind w:left="709" w:hanging="709"/>
        <w:jc w:val="both"/>
        <w:rPr>
          <w:color w:val="000000" w:themeColor="text1"/>
          <w:szCs w:val="20"/>
        </w:rPr>
      </w:pPr>
    </w:p>
    <w:p w14:paraId="5CAF1D9E" w14:textId="77777777" w:rsidR="007F430A" w:rsidRDefault="007F430A" w:rsidP="007F430A">
      <w:pPr>
        <w:tabs>
          <w:tab w:val="clear" w:pos="567"/>
          <w:tab w:val="left" w:pos="709"/>
        </w:tabs>
        <w:spacing w:line="276" w:lineRule="auto"/>
        <w:ind w:left="709" w:hanging="709"/>
        <w:jc w:val="both"/>
        <w:rPr>
          <w:color w:val="000000" w:themeColor="text1"/>
          <w:szCs w:val="20"/>
          <w:lang w:val="en-CA"/>
        </w:rPr>
      </w:pPr>
      <w:r>
        <w:rPr>
          <w:color w:val="000000" w:themeColor="text1"/>
          <w:szCs w:val="20"/>
        </w:rPr>
        <w:t>(a)</w:t>
      </w:r>
      <w:r>
        <w:rPr>
          <w:color w:val="000000" w:themeColor="text1"/>
          <w:szCs w:val="20"/>
        </w:rPr>
        <w:tab/>
      </w:r>
      <w:r w:rsidRPr="00237FC3">
        <w:rPr>
          <w:color w:val="000000" w:themeColor="text1"/>
          <w:szCs w:val="20"/>
        </w:rPr>
        <w:t xml:space="preserve">The </w:t>
      </w:r>
      <w:r>
        <w:rPr>
          <w:color w:val="000000" w:themeColor="text1"/>
          <w:szCs w:val="20"/>
        </w:rPr>
        <w:t>Partnership Council</w:t>
      </w:r>
      <w:r w:rsidRPr="00237FC3">
        <w:rPr>
          <w:color w:val="000000" w:themeColor="text1"/>
          <w:szCs w:val="20"/>
        </w:rPr>
        <w:t xml:space="preserve"> will </w:t>
      </w:r>
      <w:r>
        <w:rPr>
          <w:color w:val="000000" w:themeColor="text1"/>
          <w:szCs w:val="20"/>
        </w:rPr>
        <w:t xml:space="preserve">periodically </w:t>
      </w:r>
      <w:r w:rsidRPr="00237FC3">
        <w:rPr>
          <w:color w:val="000000" w:themeColor="text1"/>
          <w:szCs w:val="20"/>
        </w:rPr>
        <w:t>review the operation of this Arrangement and the cooperati</w:t>
      </w:r>
      <w:r>
        <w:rPr>
          <w:color w:val="000000" w:themeColor="text1"/>
          <w:szCs w:val="20"/>
        </w:rPr>
        <w:t>on</w:t>
      </w:r>
      <w:r w:rsidRPr="00237FC3">
        <w:rPr>
          <w:color w:val="000000" w:themeColor="text1"/>
          <w:szCs w:val="20"/>
        </w:rPr>
        <w:t xml:space="preserve"> activities</w:t>
      </w:r>
      <w:r>
        <w:rPr>
          <w:color w:val="000000" w:themeColor="text1"/>
          <w:szCs w:val="20"/>
        </w:rPr>
        <w:t xml:space="preserve"> thereunder</w:t>
      </w:r>
      <w:r w:rsidRPr="00237FC3">
        <w:rPr>
          <w:color w:val="000000" w:themeColor="text1"/>
          <w:szCs w:val="20"/>
        </w:rPr>
        <w:t>, including against its General Understandings and General Dispositions.</w:t>
      </w:r>
      <w:r>
        <w:rPr>
          <w:color w:val="000000" w:themeColor="text1"/>
          <w:szCs w:val="20"/>
        </w:rPr>
        <w:t xml:space="preserve"> </w:t>
      </w:r>
      <w:r w:rsidRPr="00237FC3">
        <w:rPr>
          <w:color w:val="000000" w:themeColor="text1"/>
          <w:szCs w:val="20"/>
        </w:rPr>
        <w:t xml:space="preserve"> The first </w:t>
      </w:r>
      <w:r>
        <w:rPr>
          <w:color w:val="000000" w:themeColor="text1"/>
          <w:szCs w:val="20"/>
        </w:rPr>
        <w:t xml:space="preserve">such </w:t>
      </w:r>
      <w:r w:rsidRPr="00237FC3">
        <w:rPr>
          <w:color w:val="000000" w:themeColor="text1"/>
          <w:szCs w:val="20"/>
        </w:rPr>
        <w:t xml:space="preserve">review will take place on a </w:t>
      </w:r>
      <w:r>
        <w:rPr>
          <w:color w:val="000000" w:themeColor="text1"/>
          <w:szCs w:val="20"/>
        </w:rPr>
        <w:t xml:space="preserve">jointly </w:t>
      </w:r>
      <w:r w:rsidRPr="00237FC3">
        <w:rPr>
          <w:color w:val="000000" w:themeColor="text1"/>
          <w:szCs w:val="20"/>
        </w:rPr>
        <w:t xml:space="preserve">determined basis no later than </w:t>
      </w:r>
      <w:r w:rsidRPr="005A18D1">
        <w:rPr>
          <w:szCs w:val="20"/>
        </w:rPr>
        <w:t>three</w:t>
      </w:r>
      <w:r>
        <w:rPr>
          <w:color w:val="C00000"/>
          <w:szCs w:val="20"/>
        </w:rPr>
        <w:t xml:space="preserve"> </w:t>
      </w:r>
      <w:r w:rsidRPr="00237FC3">
        <w:rPr>
          <w:color w:val="000000" w:themeColor="text1"/>
          <w:szCs w:val="20"/>
        </w:rPr>
        <w:t xml:space="preserve">years after the Arrangement </w:t>
      </w:r>
      <w:r>
        <w:rPr>
          <w:color w:val="000000" w:themeColor="text1"/>
          <w:szCs w:val="20"/>
        </w:rPr>
        <w:t>enters into</w:t>
      </w:r>
      <w:r w:rsidRPr="00237FC3">
        <w:rPr>
          <w:color w:val="000000" w:themeColor="text1"/>
          <w:szCs w:val="20"/>
        </w:rPr>
        <w:t xml:space="preserve"> effect</w:t>
      </w:r>
      <w:r>
        <w:rPr>
          <w:color w:val="000000" w:themeColor="text1"/>
          <w:szCs w:val="20"/>
        </w:rPr>
        <w:t>.</w:t>
      </w:r>
      <w:r w:rsidRPr="005A18D1">
        <w:rPr>
          <w:rStyle w:val="FootnoteReference"/>
          <w:szCs w:val="20"/>
        </w:rPr>
        <w:footnoteReference w:id="3"/>
      </w:r>
      <w:r w:rsidRPr="00237FC3">
        <w:rPr>
          <w:color w:val="000000" w:themeColor="text1"/>
          <w:szCs w:val="20"/>
        </w:rPr>
        <w:t xml:space="preserve"> </w:t>
      </w:r>
    </w:p>
    <w:p w14:paraId="45103122" w14:textId="77777777" w:rsidR="007F430A" w:rsidRDefault="007F430A" w:rsidP="007F430A">
      <w:pPr>
        <w:tabs>
          <w:tab w:val="clear" w:pos="567"/>
          <w:tab w:val="left" w:pos="709"/>
        </w:tabs>
        <w:spacing w:line="276" w:lineRule="auto"/>
        <w:ind w:left="709" w:hanging="709"/>
        <w:jc w:val="both"/>
        <w:rPr>
          <w:lang w:val="en-CA"/>
        </w:rPr>
      </w:pPr>
    </w:p>
    <w:p w14:paraId="1939AD10" w14:textId="77777777" w:rsidR="007F430A" w:rsidRDefault="007F430A" w:rsidP="007F430A">
      <w:pPr>
        <w:tabs>
          <w:tab w:val="clear" w:pos="567"/>
          <w:tab w:val="left" w:pos="709"/>
        </w:tabs>
        <w:spacing w:line="276" w:lineRule="auto"/>
        <w:ind w:left="709" w:hanging="709"/>
        <w:jc w:val="both"/>
        <w:rPr>
          <w:szCs w:val="20"/>
        </w:rPr>
      </w:pPr>
      <w:r>
        <w:rPr>
          <w:color w:val="000000" w:themeColor="text1"/>
          <w:szCs w:val="20"/>
          <w:lang w:val="en-CA"/>
        </w:rPr>
        <w:t>(b)</w:t>
      </w:r>
      <w:r>
        <w:rPr>
          <w:color w:val="000000" w:themeColor="text1"/>
          <w:szCs w:val="20"/>
          <w:lang w:val="en-CA"/>
        </w:rPr>
        <w:tab/>
      </w:r>
      <w:r>
        <w:rPr>
          <w:color w:val="000000" w:themeColor="text1"/>
          <w:szCs w:val="20"/>
        </w:rPr>
        <w:t xml:space="preserve">After the completion of the first review, subsequent reviews by </w:t>
      </w:r>
      <w:r w:rsidRPr="00A74135">
        <w:rPr>
          <w:color w:val="000000" w:themeColor="text1"/>
          <w:szCs w:val="20"/>
        </w:rPr>
        <w:t xml:space="preserve">the </w:t>
      </w:r>
      <w:r>
        <w:rPr>
          <w:color w:val="000000" w:themeColor="text1"/>
          <w:szCs w:val="20"/>
        </w:rPr>
        <w:t>Partnership Council</w:t>
      </w:r>
      <w:r w:rsidRPr="00A74135">
        <w:rPr>
          <w:color w:val="000000" w:themeColor="text1"/>
          <w:szCs w:val="20"/>
        </w:rPr>
        <w:t xml:space="preserve"> </w:t>
      </w:r>
      <w:r>
        <w:rPr>
          <w:color w:val="000000" w:themeColor="text1"/>
          <w:szCs w:val="20"/>
        </w:rPr>
        <w:t>will take place</w:t>
      </w:r>
      <w:r w:rsidRPr="00A74135">
        <w:rPr>
          <w:color w:val="000000" w:themeColor="text1"/>
          <w:szCs w:val="20"/>
        </w:rPr>
        <w:t xml:space="preserve"> </w:t>
      </w:r>
      <w:r>
        <w:rPr>
          <w:color w:val="000000" w:themeColor="text1"/>
          <w:szCs w:val="20"/>
        </w:rPr>
        <w:t>every</w:t>
      </w:r>
      <w:r w:rsidRPr="002D2552">
        <w:rPr>
          <w:szCs w:val="20"/>
        </w:rPr>
        <w:t xml:space="preserve"> two years </w:t>
      </w:r>
      <w:r>
        <w:rPr>
          <w:szCs w:val="20"/>
        </w:rPr>
        <w:t>there</w:t>
      </w:r>
      <w:r w:rsidRPr="002D2552">
        <w:rPr>
          <w:szCs w:val="20"/>
        </w:rPr>
        <w:t>after</w:t>
      </w:r>
      <w:r>
        <w:rPr>
          <w:szCs w:val="20"/>
        </w:rPr>
        <w:t>.</w:t>
      </w:r>
      <w:r w:rsidRPr="002D2552">
        <w:rPr>
          <w:szCs w:val="20"/>
        </w:rPr>
        <w:t xml:space="preserve"> </w:t>
      </w:r>
    </w:p>
    <w:p w14:paraId="54B0EBC5" w14:textId="77777777" w:rsidR="007F430A" w:rsidRDefault="007F430A" w:rsidP="007F430A">
      <w:pPr>
        <w:tabs>
          <w:tab w:val="clear" w:pos="567"/>
          <w:tab w:val="left" w:pos="709"/>
        </w:tabs>
        <w:spacing w:line="276" w:lineRule="auto"/>
        <w:ind w:left="709" w:hanging="709"/>
        <w:jc w:val="both"/>
        <w:rPr>
          <w:szCs w:val="20"/>
        </w:rPr>
      </w:pPr>
    </w:p>
    <w:p w14:paraId="2251BDCF" w14:textId="77777777" w:rsidR="007F430A" w:rsidRDefault="007F430A" w:rsidP="007F430A">
      <w:pPr>
        <w:tabs>
          <w:tab w:val="clear" w:pos="567"/>
          <w:tab w:val="left" w:pos="709"/>
        </w:tabs>
        <w:spacing w:line="276" w:lineRule="auto"/>
        <w:ind w:left="709" w:hanging="709"/>
        <w:jc w:val="both"/>
        <w:rPr>
          <w:color w:val="000000" w:themeColor="text1"/>
          <w:szCs w:val="20"/>
        </w:rPr>
      </w:pPr>
      <w:r>
        <w:rPr>
          <w:szCs w:val="20"/>
        </w:rPr>
        <w:t xml:space="preserve">(c) </w:t>
      </w:r>
      <w:r>
        <w:rPr>
          <w:szCs w:val="20"/>
        </w:rPr>
        <w:tab/>
      </w:r>
      <w:r>
        <w:rPr>
          <w:color w:val="000000" w:themeColor="text1"/>
          <w:szCs w:val="20"/>
        </w:rPr>
        <w:t>Each</w:t>
      </w:r>
      <w:r w:rsidRPr="00237FC3">
        <w:rPr>
          <w:color w:val="000000" w:themeColor="text1"/>
          <w:szCs w:val="20"/>
        </w:rPr>
        <w:t xml:space="preserve"> review will include an assessment of the impact of this Arrangement generally, and with specific reference to women, MSMEs, </w:t>
      </w:r>
      <w:r>
        <w:rPr>
          <w:szCs w:val="20"/>
        </w:rPr>
        <w:t xml:space="preserve">persons with diverse sexual orientations and </w:t>
      </w:r>
      <w:r w:rsidRPr="00A74135">
        <w:rPr>
          <w:szCs w:val="20"/>
        </w:rPr>
        <w:t>gender</w:t>
      </w:r>
      <w:r>
        <w:rPr>
          <w:szCs w:val="20"/>
        </w:rPr>
        <w:t xml:space="preserve"> identities</w:t>
      </w:r>
      <w:r w:rsidRPr="00237FC3">
        <w:rPr>
          <w:color w:val="000000" w:themeColor="text1"/>
          <w:szCs w:val="20"/>
        </w:rPr>
        <w:t>, persons with disabilities, and youth.</w:t>
      </w:r>
    </w:p>
    <w:p w14:paraId="34EB6E7D" w14:textId="77777777" w:rsidR="007F430A" w:rsidRDefault="007F430A" w:rsidP="007F430A">
      <w:pPr>
        <w:tabs>
          <w:tab w:val="clear" w:pos="567"/>
          <w:tab w:val="left" w:pos="709"/>
        </w:tabs>
        <w:spacing w:line="276" w:lineRule="auto"/>
        <w:ind w:left="709" w:hanging="709"/>
        <w:jc w:val="both"/>
        <w:rPr>
          <w:color w:val="000000" w:themeColor="text1"/>
          <w:szCs w:val="20"/>
        </w:rPr>
      </w:pPr>
    </w:p>
    <w:p w14:paraId="46FA8568" w14:textId="77777777" w:rsidR="007F430A" w:rsidRDefault="007F430A" w:rsidP="007F430A">
      <w:pPr>
        <w:tabs>
          <w:tab w:val="clear" w:pos="567"/>
          <w:tab w:val="left" w:pos="709"/>
        </w:tabs>
        <w:spacing w:line="276" w:lineRule="auto"/>
        <w:ind w:left="709" w:hanging="709"/>
        <w:jc w:val="both"/>
        <w:rPr>
          <w:lang w:val="en-CA"/>
        </w:rPr>
      </w:pPr>
      <w:r>
        <w:rPr>
          <w:lang w:val="en-CA"/>
        </w:rPr>
        <w:t xml:space="preserve">(d) </w:t>
      </w:r>
      <w:r>
        <w:rPr>
          <w:lang w:val="en-CA"/>
        </w:rPr>
        <w:tab/>
      </w:r>
      <w:r w:rsidRPr="00346DA4">
        <w:rPr>
          <w:lang w:val="en-CA"/>
        </w:rPr>
        <w:t xml:space="preserve">The results </w:t>
      </w:r>
      <w:r>
        <w:rPr>
          <w:lang w:val="en-CA"/>
        </w:rPr>
        <w:t xml:space="preserve">of </w:t>
      </w:r>
      <w:r w:rsidRPr="00346DA4">
        <w:rPr>
          <w:lang w:val="en-CA"/>
        </w:rPr>
        <w:t>any review completed by the Part</w:t>
      </w:r>
      <w:r>
        <w:rPr>
          <w:lang w:val="en-CA"/>
        </w:rPr>
        <w:t>n</w:t>
      </w:r>
      <w:r w:rsidRPr="00346DA4">
        <w:rPr>
          <w:lang w:val="en-CA"/>
        </w:rPr>
        <w:t xml:space="preserve">ership Council will be presented to the Informal APEC Caucus for information and made public on each </w:t>
      </w:r>
      <w:r w:rsidRPr="00346DA4">
        <w:rPr>
          <w:szCs w:val="20"/>
        </w:rPr>
        <w:t>participating economy</w:t>
      </w:r>
      <w:r w:rsidRPr="00346DA4">
        <w:rPr>
          <w:lang w:val="en-CA"/>
        </w:rPr>
        <w:t>’s webpage (referred to in paragraph 8</w:t>
      </w:r>
      <w:r>
        <w:rPr>
          <w:lang w:val="en-CA"/>
        </w:rPr>
        <w:t>(h)</w:t>
      </w:r>
      <w:r w:rsidRPr="00346DA4">
        <w:rPr>
          <w:lang w:val="en-CA"/>
        </w:rPr>
        <w:t>), where possible.</w:t>
      </w:r>
    </w:p>
    <w:p w14:paraId="14A5DEA8" w14:textId="77777777" w:rsidR="007F430A" w:rsidRDefault="007F430A" w:rsidP="007F430A">
      <w:pPr>
        <w:tabs>
          <w:tab w:val="clear" w:pos="567"/>
          <w:tab w:val="left" w:pos="709"/>
        </w:tabs>
        <w:spacing w:line="276" w:lineRule="auto"/>
        <w:ind w:left="709" w:hanging="709"/>
        <w:jc w:val="both"/>
        <w:rPr>
          <w:color w:val="000000" w:themeColor="text1"/>
          <w:szCs w:val="20"/>
        </w:rPr>
      </w:pPr>
    </w:p>
    <w:p w14:paraId="3A5B8409" w14:textId="77777777" w:rsidR="007F430A" w:rsidRDefault="007F430A" w:rsidP="00BC169E">
      <w:pPr>
        <w:pStyle w:val="Heading2"/>
      </w:pPr>
      <w:r>
        <w:t>13.</w:t>
      </w:r>
      <w:r>
        <w:tab/>
      </w:r>
      <w:r w:rsidRPr="00CA5E9D">
        <w:t>WORKING</w:t>
      </w:r>
      <w:r>
        <w:t xml:space="preserve"> LANGUAGE</w:t>
      </w:r>
    </w:p>
    <w:p w14:paraId="63E51F2A" w14:textId="77777777" w:rsidR="007F430A" w:rsidRDefault="007F430A" w:rsidP="007F430A">
      <w:pPr>
        <w:tabs>
          <w:tab w:val="clear" w:pos="567"/>
          <w:tab w:val="left" w:pos="709"/>
        </w:tabs>
        <w:spacing w:line="276" w:lineRule="auto"/>
        <w:ind w:left="709" w:hanging="709"/>
        <w:jc w:val="both"/>
        <w:rPr>
          <w:b/>
        </w:rPr>
      </w:pPr>
    </w:p>
    <w:p w14:paraId="67E97C8D" w14:textId="77777777" w:rsidR="007F430A" w:rsidRDefault="007F430A" w:rsidP="007F430A">
      <w:pPr>
        <w:tabs>
          <w:tab w:val="clear" w:pos="567"/>
          <w:tab w:val="left" w:pos="709"/>
        </w:tabs>
        <w:spacing w:line="276" w:lineRule="auto"/>
        <w:ind w:left="709" w:hanging="709"/>
        <w:jc w:val="both"/>
      </w:pPr>
      <w:r>
        <w:lastRenderedPageBreak/>
        <w:t>(a)</w:t>
      </w:r>
      <w:r>
        <w:tab/>
      </w:r>
      <w:r w:rsidRPr="002704B6">
        <w:t>Unless other</w:t>
      </w:r>
      <w:r>
        <w:t xml:space="preserve">wise decided by the </w:t>
      </w:r>
      <w:r>
        <w:rPr>
          <w:szCs w:val="20"/>
        </w:rPr>
        <w:t>participating economies</w:t>
      </w:r>
      <w:r>
        <w:t xml:space="preserve">, </w:t>
      </w:r>
      <w:r w:rsidRPr="002704B6">
        <w:t>the working language for this Arrangement will be English.</w:t>
      </w:r>
    </w:p>
    <w:p w14:paraId="035C1574" w14:textId="77777777" w:rsidR="007F430A" w:rsidRDefault="007F430A" w:rsidP="007F430A">
      <w:pPr>
        <w:tabs>
          <w:tab w:val="clear" w:pos="567"/>
          <w:tab w:val="left" w:pos="709"/>
        </w:tabs>
        <w:spacing w:line="276" w:lineRule="auto"/>
        <w:ind w:left="709" w:hanging="709"/>
        <w:jc w:val="both"/>
      </w:pPr>
    </w:p>
    <w:p w14:paraId="7EAFA9A6" w14:textId="77777777" w:rsidR="007F430A" w:rsidRDefault="007F430A" w:rsidP="007F430A">
      <w:pPr>
        <w:tabs>
          <w:tab w:val="clear" w:pos="567"/>
          <w:tab w:val="left" w:pos="709"/>
        </w:tabs>
        <w:spacing w:line="276" w:lineRule="auto"/>
        <w:ind w:left="709" w:hanging="709"/>
        <w:jc w:val="both"/>
      </w:pPr>
      <w:r>
        <w:rPr>
          <w:szCs w:val="20"/>
        </w:rPr>
        <w:t>(b)</w:t>
      </w:r>
      <w:r>
        <w:rPr>
          <w:szCs w:val="20"/>
        </w:rPr>
        <w:tab/>
      </w:r>
      <w:r>
        <w:t xml:space="preserve">The </w:t>
      </w:r>
      <w:r>
        <w:rPr>
          <w:szCs w:val="20"/>
        </w:rPr>
        <w:t>participating economies</w:t>
      </w:r>
      <w:r w:rsidRPr="002704B6">
        <w:t xml:space="preserve"> may wish to provide copies </w:t>
      </w:r>
      <w:r>
        <w:t xml:space="preserve">of this Arrangement </w:t>
      </w:r>
      <w:r w:rsidRPr="002704B6">
        <w:t xml:space="preserve">in their </w:t>
      </w:r>
      <w:r>
        <w:t xml:space="preserve">official languages and in </w:t>
      </w:r>
      <w:r w:rsidRPr="002704B6">
        <w:t xml:space="preserve">local </w:t>
      </w:r>
      <w:r>
        <w:t>I</w:t>
      </w:r>
      <w:r w:rsidRPr="002704B6">
        <w:t>ndigenous languages and make these copies publicly available.</w:t>
      </w:r>
    </w:p>
    <w:p w14:paraId="57EA05EB" w14:textId="77777777" w:rsidR="007F430A" w:rsidRDefault="007F430A" w:rsidP="007F430A">
      <w:pPr>
        <w:tabs>
          <w:tab w:val="clear" w:pos="567"/>
          <w:tab w:val="left" w:pos="709"/>
        </w:tabs>
        <w:spacing w:line="276" w:lineRule="auto"/>
        <w:ind w:left="709" w:hanging="709"/>
        <w:jc w:val="both"/>
        <w:rPr>
          <w:b/>
        </w:rPr>
      </w:pPr>
    </w:p>
    <w:p w14:paraId="47F1E97A" w14:textId="77777777" w:rsidR="007F430A" w:rsidRPr="009F6389" w:rsidRDefault="007F430A" w:rsidP="00BC169E">
      <w:pPr>
        <w:pStyle w:val="Heading2"/>
      </w:pPr>
      <w:r w:rsidRPr="009F6389">
        <w:t>1</w:t>
      </w:r>
      <w:r>
        <w:t>4.</w:t>
      </w:r>
      <w:r w:rsidRPr="009F6389">
        <w:tab/>
      </w:r>
      <w:r w:rsidRPr="00CA5E9D">
        <w:t>DIFFERENCES</w:t>
      </w:r>
      <w:r w:rsidRPr="009F6389">
        <w:t xml:space="preserve"> IN INTERP</w:t>
      </w:r>
      <w:r>
        <w:t>R</w:t>
      </w:r>
      <w:r w:rsidRPr="009F6389">
        <w:t>ETATION OR IMPLEMENTATION</w:t>
      </w:r>
    </w:p>
    <w:p w14:paraId="2696D6BF" w14:textId="77777777" w:rsidR="007F430A" w:rsidRDefault="007F430A" w:rsidP="007F430A">
      <w:pPr>
        <w:tabs>
          <w:tab w:val="clear" w:pos="567"/>
          <w:tab w:val="left" w:pos="709"/>
        </w:tabs>
        <w:spacing w:line="276" w:lineRule="auto"/>
        <w:ind w:left="709" w:hanging="709"/>
        <w:jc w:val="both"/>
        <w:rPr>
          <w:b/>
        </w:rPr>
      </w:pPr>
    </w:p>
    <w:p w14:paraId="03B926AC" w14:textId="77777777" w:rsidR="007F430A" w:rsidRPr="009F6ED3" w:rsidRDefault="007F430A" w:rsidP="007F430A">
      <w:pPr>
        <w:tabs>
          <w:tab w:val="clear" w:pos="567"/>
          <w:tab w:val="left" w:pos="709"/>
        </w:tabs>
        <w:spacing w:line="276" w:lineRule="auto"/>
        <w:ind w:left="709" w:hanging="709"/>
        <w:jc w:val="both"/>
      </w:pPr>
      <w:r>
        <w:t>(a)</w:t>
      </w:r>
      <w:r>
        <w:tab/>
        <w:t xml:space="preserve">The </w:t>
      </w:r>
      <w:r>
        <w:rPr>
          <w:szCs w:val="20"/>
        </w:rPr>
        <w:t>participating economies</w:t>
      </w:r>
      <w:r w:rsidRPr="009F6ED3">
        <w:t xml:space="preserve"> will</w:t>
      </w:r>
      <w:r>
        <w:t>,</w:t>
      </w:r>
      <w:r w:rsidRPr="009F6ED3">
        <w:t xml:space="preserve"> at all times</w:t>
      </w:r>
      <w:r>
        <w:t>,</w:t>
      </w:r>
      <w:r w:rsidRPr="009F6ED3">
        <w:t xml:space="preserve"> endeavour to</w:t>
      </w:r>
      <w:r>
        <w:t xml:space="preserve"> jointly decide</w:t>
      </w:r>
      <w:r w:rsidRPr="009F6ED3">
        <w:t xml:space="preserve"> on the interpretation and </w:t>
      </w:r>
      <w:r>
        <w:t>implementation</w:t>
      </w:r>
      <w:r w:rsidRPr="009F6ED3">
        <w:t xml:space="preserve"> of this Arrangement, and will make every attempt through cooperation and consultations to arrive at a mutually satisfactory resolution of any matter that might affect its operation.</w:t>
      </w:r>
    </w:p>
    <w:p w14:paraId="710D3A52" w14:textId="77777777" w:rsidR="007F430A" w:rsidRDefault="007F430A" w:rsidP="007F430A">
      <w:pPr>
        <w:tabs>
          <w:tab w:val="clear" w:pos="567"/>
          <w:tab w:val="left" w:pos="709"/>
        </w:tabs>
        <w:spacing w:line="276" w:lineRule="auto"/>
        <w:ind w:left="709" w:hanging="709"/>
        <w:jc w:val="both"/>
        <w:rPr>
          <w:b/>
          <w:color w:val="000000" w:themeColor="text1"/>
          <w:szCs w:val="20"/>
        </w:rPr>
      </w:pPr>
    </w:p>
    <w:p w14:paraId="7FDD62EB" w14:textId="4797AD0D" w:rsidR="007F430A" w:rsidRDefault="007F430A" w:rsidP="00BC169E">
      <w:pPr>
        <w:pStyle w:val="Heading2"/>
      </w:pPr>
      <w:r w:rsidRPr="00BF02B0">
        <w:rPr>
          <w:color w:val="000000" w:themeColor="text1"/>
        </w:rPr>
        <w:t>1</w:t>
      </w:r>
      <w:r>
        <w:rPr>
          <w:color w:val="000000" w:themeColor="text1"/>
        </w:rPr>
        <w:t>5</w:t>
      </w:r>
      <w:r w:rsidRPr="00BF02B0">
        <w:rPr>
          <w:color w:val="000000" w:themeColor="text1"/>
        </w:rPr>
        <w:t>.</w:t>
      </w:r>
      <w:r w:rsidR="00BC169E">
        <w:rPr>
          <w:color w:val="000000" w:themeColor="text1"/>
        </w:rPr>
        <w:tab/>
      </w:r>
      <w:r w:rsidRPr="006469A5">
        <w:t>ENTRY INTO EFFECT</w:t>
      </w:r>
    </w:p>
    <w:p w14:paraId="6B28CE80" w14:textId="77777777" w:rsidR="007F430A" w:rsidRDefault="007F430A" w:rsidP="007F430A">
      <w:pPr>
        <w:tabs>
          <w:tab w:val="clear" w:pos="567"/>
          <w:tab w:val="left" w:pos="709"/>
        </w:tabs>
        <w:spacing w:line="276" w:lineRule="auto"/>
        <w:ind w:left="709" w:hanging="709"/>
        <w:jc w:val="both"/>
        <w:rPr>
          <w:rFonts w:ascii="Calibri" w:hAnsi="Calibri"/>
          <w:b/>
          <w:bCs/>
          <w:szCs w:val="20"/>
        </w:rPr>
      </w:pPr>
    </w:p>
    <w:p w14:paraId="1786EB87" w14:textId="77777777" w:rsidR="007F430A" w:rsidRPr="005900CB" w:rsidRDefault="007F430A" w:rsidP="007F430A">
      <w:pPr>
        <w:tabs>
          <w:tab w:val="clear" w:pos="567"/>
          <w:tab w:val="left" w:pos="709"/>
        </w:tabs>
        <w:spacing w:line="276" w:lineRule="auto"/>
        <w:ind w:left="709" w:hanging="709"/>
        <w:jc w:val="both"/>
        <w:rPr>
          <w:rFonts w:ascii="Calibri" w:hAnsi="Calibri"/>
          <w:b/>
          <w:bCs/>
          <w:szCs w:val="20"/>
        </w:rPr>
      </w:pPr>
      <w:r>
        <w:rPr>
          <w:color w:val="000000" w:themeColor="text1"/>
          <w:szCs w:val="20"/>
        </w:rPr>
        <w:t>(a)</w:t>
      </w:r>
      <w:r>
        <w:rPr>
          <w:color w:val="000000" w:themeColor="text1"/>
          <w:szCs w:val="20"/>
        </w:rPr>
        <w:tab/>
      </w:r>
      <w:r w:rsidRPr="005900CB">
        <w:rPr>
          <w:color w:val="000000" w:themeColor="text1"/>
          <w:szCs w:val="20"/>
        </w:rPr>
        <w:t>Th</w:t>
      </w:r>
      <w:r>
        <w:t>is Arrangement will be open to any APEC Member Economy, WTO Member, or other economy interested in pursuing inclusive trade and investment approaches for Indigenous peoples. </w:t>
      </w:r>
    </w:p>
    <w:p w14:paraId="2E066A98" w14:textId="77777777" w:rsidR="007F430A" w:rsidRPr="009575EA" w:rsidRDefault="007F430A" w:rsidP="007F430A">
      <w:pPr>
        <w:tabs>
          <w:tab w:val="clear" w:pos="567"/>
          <w:tab w:val="left" w:pos="709"/>
        </w:tabs>
        <w:spacing w:line="276" w:lineRule="auto"/>
        <w:ind w:left="709" w:hanging="709"/>
        <w:jc w:val="both"/>
        <w:rPr>
          <w:color w:val="000000" w:themeColor="text1"/>
          <w:szCs w:val="20"/>
        </w:rPr>
      </w:pPr>
    </w:p>
    <w:p w14:paraId="473406CF" w14:textId="77777777" w:rsidR="007F430A" w:rsidRDefault="007F430A" w:rsidP="007F430A">
      <w:pPr>
        <w:tabs>
          <w:tab w:val="clear" w:pos="567"/>
          <w:tab w:val="left" w:pos="709"/>
        </w:tabs>
        <w:spacing w:line="276" w:lineRule="auto"/>
        <w:ind w:left="709" w:hanging="709"/>
        <w:jc w:val="both"/>
      </w:pPr>
      <w:r>
        <w:t>(b)</w:t>
      </w:r>
      <w:r>
        <w:tab/>
        <w:t>This Arrangement will come into effect on the date on which the New Zealand contact agency Te Puni Kōkiri has received the written notification of at least four economies</w:t>
      </w:r>
      <w:r w:rsidRPr="00995CDB">
        <w:t>,</w:t>
      </w:r>
      <w:r>
        <w:rPr>
          <w:color w:val="FF0000"/>
        </w:rPr>
        <w:t xml:space="preserve"> </w:t>
      </w:r>
      <w:r w:rsidRPr="00A72BEB">
        <w:t xml:space="preserve">at </w:t>
      </w:r>
      <w:r>
        <w:t xml:space="preserve">the </w:t>
      </w:r>
      <w:r w:rsidRPr="00A72BEB">
        <w:t xml:space="preserve">entity level, </w:t>
      </w:r>
      <w:r w:rsidRPr="00163AB8">
        <w:t>which</w:t>
      </w:r>
      <w:r>
        <w:t xml:space="preserve"> have indicated their intention to participate in this Arrangement. </w:t>
      </w:r>
    </w:p>
    <w:p w14:paraId="31F618E1" w14:textId="77777777" w:rsidR="007F430A" w:rsidRDefault="007F430A" w:rsidP="007F430A">
      <w:pPr>
        <w:tabs>
          <w:tab w:val="clear" w:pos="567"/>
          <w:tab w:val="left" w:pos="709"/>
        </w:tabs>
        <w:spacing w:line="276" w:lineRule="auto"/>
        <w:ind w:left="709" w:hanging="709"/>
        <w:jc w:val="both"/>
        <w:rPr>
          <w:b/>
          <w:bCs/>
        </w:rPr>
      </w:pPr>
    </w:p>
    <w:p w14:paraId="33908674" w14:textId="67F31BF4" w:rsidR="007F430A" w:rsidRPr="006469A5" w:rsidRDefault="007F430A" w:rsidP="00BC169E">
      <w:pPr>
        <w:pStyle w:val="Heading2"/>
        <w:rPr>
          <w:rFonts w:ascii="Calibri" w:hAnsi="Calibri"/>
        </w:rPr>
      </w:pPr>
      <w:r>
        <w:t>16.</w:t>
      </w:r>
      <w:r w:rsidR="00BC169E">
        <w:tab/>
      </w:r>
      <w:r w:rsidRPr="006469A5">
        <w:t>NEW PARTICIPANTS</w:t>
      </w:r>
    </w:p>
    <w:p w14:paraId="4A82CCD5" w14:textId="77777777" w:rsidR="007F430A" w:rsidRDefault="007F430A" w:rsidP="007F430A">
      <w:pPr>
        <w:tabs>
          <w:tab w:val="clear" w:pos="567"/>
          <w:tab w:val="left" w:pos="709"/>
        </w:tabs>
        <w:spacing w:line="276" w:lineRule="auto"/>
        <w:ind w:left="709" w:hanging="709"/>
        <w:jc w:val="both"/>
        <w:rPr>
          <w:b/>
          <w:bCs/>
          <w:szCs w:val="20"/>
        </w:rPr>
      </w:pPr>
    </w:p>
    <w:p w14:paraId="16F8E62B" w14:textId="73059369" w:rsidR="007F430A" w:rsidRPr="00A72BEB" w:rsidRDefault="007F430A" w:rsidP="007F430A">
      <w:pPr>
        <w:tabs>
          <w:tab w:val="clear" w:pos="567"/>
          <w:tab w:val="left" w:pos="709"/>
        </w:tabs>
        <w:spacing w:line="276" w:lineRule="auto"/>
        <w:ind w:left="709" w:hanging="709"/>
        <w:jc w:val="both"/>
      </w:pPr>
      <w:r>
        <w:t>(a)</w:t>
      </w:r>
      <w:r>
        <w:tab/>
        <w:t xml:space="preserve">From the date on which this Arrangement comes into effect until the full establishment of the IPETCA Partnership Council, </w:t>
      </w:r>
      <w:r w:rsidRPr="00A72BEB">
        <w:t xml:space="preserve">the </w:t>
      </w:r>
      <w:r>
        <w:t>participating economies will consider expressions of interest from any other economy in collaboration with Indigenous peoples’ representatives to the Interim Body established in paragraph 9(e)</w:t>
      </w:r>
      <w:r w:rsidRPr="00A72BEB">
        <w:t>.</w:t>
      </w:r>
    </w:p>
    <w:p w14:paraId="65A2AA7A" w14:textId="77777777" w:rsidR="007F430A" w:rsidRPr="00A72BEB" w:rsidRDefault="007F430A" w:rsidP="007F430A">
      <w:pPr>
        <w:pStyle w:val="ListParagraph"/>
        <w:tabs>
          <w:tab w:val="clear" w:pos="567"/>
          <w:tab w:val="left" w:pos="709"/>
        </w:tabs>
        <w:spacing w:line="276" w:lineRule="auto"/>
        <w:ind w:left="709" w:hanging="709"/>
        <w:jc w:val="both"/>
      </w:pPr>
    </w:p>
    <w:p w14:paraId="2C7306A1" w14:textId="77777777" w:rsidR="007F430A" w:rsidRDefault="007F430A" w:rsidP="007F430A">
      <w:pPr>
        <w:tabs>
          <w:tab w:val="clear" w:pos="567"/>
          <w:tab w:val="left" w:pos="709"/>
        </w:tabs>
        <w:spacing w:line="276" w:lineRule="auto"/>
        <w:ind w:left="709" w:hanging="709"/>
        <w:jc w:val="both"/>
      </w:pPr>
      <w:r>
        <w:t>(b)</w:t>
      </w:r>
      <w:r>
        <w:tab/>
      </w:r>
      <w:r w:rsidRPr="00A72BEB">
        <w:t>F</w:t>
      </w:r>
      <w:r>
        <w:t xml:space="preserve">ollowing a positive decision of the participating economies, that interested economy’s </w:t>
      </w:r>
      <w:r w:rsidRPr="00055E68">
        <w:t>relevant entity</w:t>
      </w:r>
      <w:r>
        <w:t xml:space="preserve"> may notify the New Zealand contact agency Te Puni Kōkiri in writing of its intention to participate in this Arrangement, which will take effect for that economy upon confirmation of receipt of the written notification. </w:t>
      </w:r>
    </w:p>
    <w:p w14:paraId="53D20F13" w14:textId="77777777" w:rsidR="007F430A" w:rsidRDefault="007F430A" w:rsidP="007F430A">
      <w:pPr>
        <w:pStyle w:val="ListParagraph"/>
        <w:tabs>
          <w:tab w:val="clear" w:pos="567"/>
          <w:tab w:val="left" w:pos="709"/>
        </w:tabs>
        <w:spacing w:line="276" w:lineRule="auto"/>
        <w:ind w:left="709" w:hanging="709"/>
        <w:jc w:val="both"/>
      </w:pPr>
    </w:p>
    <w:p w14:paraId="3C993BC5" w14:textId="28DC11A3" w:rsidR="007F430A" w:rsidRDefault="007F430A" w:rsidP="007F430A">
      <w:pPr>
        <w:tabs>
          <w:tab w:val="clear" w:pos="567"/>
          <w:tab w:val="left" w:pos="709"/>
        </w:tabs>
        <w:spacing w:line="276" w:lineRule="auto"/>
        <w:ind w:left="709" w:hanging="709"/>
        <w:jc w:val="both"/>
      </w:pPr>
      <w:r>
        <w:t>(c)</w:t>
      </w:r>
      <w:r>
        <w:tab/>
        <w:t>After the IPETCA Partnership Council has been fully established under paragraph 9, it will consider expressions of interest from any APEC Member Economy, WTO Member, or other economy made through the relevant entity of that economy and,</w:t>
      </w:r>
      <w:r w:rsidR="007F407D">
        <w:t xml:space="preserve"> </w:t>
      </w:r>
      <w:r>
        <w:t>following a positive decision by the IPETCA Partnership Council, that interested economy’s relevant entity may notify the New Zealan</w:t>
      </w:r>
      <w:r w:rsidR="007F407D">
        <w:t xml:space="preserve">d contact agency Te Puni Kōkiri </w:t>
      </w:r>
      <w:r>
        <w:t xml:space="preserve">in writing of its intention to participate in this Arrangement, which will take effect for that economy upon confirmation of receipt of the written notification. </w:t>
      </w:r>
    </w:p>
    <w:p w14:paraId="5D96D5AC" w14:textId="77777777" w:rsidR="007F430A" w:rsidRDefault="007F430A" w:rsidP="007F430A">
      <w:pPr>
        <w:pStyle w:val="ListParagraph"/>
        <w:tabs>
          <w:tab w:val="clear" w:pos="567"/>
          <w:tab w:val="left" w:pos="709"/>
        </w:tabs>
        <w:spacing w:line="276" w:lineRule="auto"/>
        <w:ind w:left="709" w:hanging="709"/>
        <w:jc w:val="both"/>
      </w:pPr>
    </w:p>
    <w:p w14:paraId="7E9010E8" w14:textId="69084808" w:rsidR="007F430A" w:rsidRDefault="007F430A" w:rsidP="007F430A">
      <w:pPr>
        <w:tabs>
          <w:tab w:val="clear" w:pos="567"/>
          <w:tab w:val="left" w:pos="709"/>
        </w:tabs>
        <w:spacing w:line="276" w:lineRule="auto"/>
        <w:ind w:left="709" w:hanging="709"/>
        <w:jc w:val="both"/>
      </w:pPr>
      <w:r>
        <w:t>(d)</w:t>
      </w:r>
      <w:r>
        <w:tab/>
        <w:t>Appendix I to this Arrangement records the economies</w:t>
      </w:r>
      <w:r w:rsidRPr="005900CB">
        <w:rPr>
          <w:color w:val="FF0000"/>
        </w:rPr>
        <w:t xml:space="preserve"> </w:t>
      </w:r>
      <w:r>
        <w:t>that have notified</w:t>
      </w:r>
      <w:r w:rsidR="00EF6F98">
        <w:t xml:space="preserve"> </w:t>
      </w:r>
      <w:r>
        <w:t>the New Zealan</w:t>
      </w:r>
      <w:r w:rsidR="007F407D">
        <w:t xml:space="preserve">d contact agency Te Puni Kōkiri </w:t>
      </w:r>
      <w:r>
        <w:t xml:space="preserve">of their intention to participate in this </w:t>
      </w:r>
      <w:r>
        <w:lastRenderedPageBreak/>
        <w:t xml:space="preserve">Arrangement. </w:t>
      </w:r>
      <w:r w:rsidR="00EF6F98">
        <w:t xml:space="preserve"> </w:t>
      </w:r>
      <w:r>
        <w:t>Appendix I may be amended as required by the IPETCA Partnership Council.</w:t>
      </w:r>
    </w:p>
    <w:p w14:paraId="3B02E773" w14:textId="77777777" w:rsidR="007F430A" w:rsidRPr="00F4752D" w:rsidRDefault="007F430A" w:rsidP="007F430A">
      <w:pPr>
        <w:tabs>
          <w:tab w:val="clear" w:pos="567"/>
          <w:tab w:val="left" w:pos="709"/>
        </w:tabs>
        <w:spacing w:line="276" w:lineRule="auto"/>
        <w:ind w:left="709" w:hanging="709"/>
        <w:jc w:val="both"/>
      </w:pPr>
    </w:p>
    <w:p w14:paraId="79760436" w14:textId="77777777" w:rsidR="007F430A" w:rsidRPr="00512D5C" w:rsidRDefault="007F430A" w:rsidP="00BC169E">
      <w:pPr>
        <w:pStyle w:val="Heading2"/>
      </w:pPr>
      <w:r>
        <w:t>17.</w:t>
      </w:r>
      <w:r>
        <w:tab/>
      </w:r>
      <w:r w:rsidRPr="00CA5E9D">
        <w:t>CONTACT</w:t>
      </w:r>
      <w:r w:rsidRPr="00512D5C">
        <w:t xml:space="preserve"> POINTS </w:t>
      </w:r>
    </w:p>
    <w:p w14:paraId="3F8C78DD" w14:textId="77777777" w:rsidR="007F430A" w:rsidRDefault="007F430A" w:rsidP="007F430A">
      <w:pPr>
        <w:tabs>
          <w:tab w:val="clear" w:pos="567"/>
          <w:tab w:val="left" w:pos="709"/>
        </w:tabs>
        <w:spacing w:line="276" w:lineRule="auto"/>
        <w:ind w:left="709" w:hanging="709"/>
        <w:jc w:val="both"/>
      </w:pPr>
    </w:p>
    <w:p w14:paraId="0B0589D5" w14:textId="77777777" w:rsidR="007F430A" w:rsidRDefault="007F430A" w:rsidP="007F430A">
      <w:pPr>
        <w:tabs>
          <w:tab w:val="clear" w:pos="567"/>
          <w:tab w:val="left" w:pos="709"/>
        </w:tabs>
        <w:spacing w:line="276" w:lineRule="auto"/>
        <w:ind w:left="709" w:hanging="709"/>
        <w:jc w:val="both"/>
        <w:rPr>
          <w:lang w:val="en-CA"/>
        </w:rPr>
      </w:pPr>
      <w:r>
        <w:rPr>
          <w:lang w:val="en-CA"/>
        </w:rPr>
        <w:t>(a)</w:t>
      </w:r>
      <w:r>
        <w:rPr>
          <w:lang w:val="en-CA"/>
        </w:rPr>
        <w:tab/>
        <w:t>The participating economies understand that:</w:t>
      </w:r>
    </w:p>
    <w:p w14:paraId="6E857828" w14:textId="77777777" w:rsidR="007F430A" w:rsidRDefault="007F430A" w:rsidP="007F430A">
      <w:pPr>
        <w:spacing w:line="276" w:lineRule="auto"/>
        <w:jc w:val="both"/>
        <w:rPr>
          <w:lang w:val="en-CA"/>
        </w:rPr>
      </w:pPr>
    </w:p>
    <w:p w14:paraId="115F9730" w14:textId="77777777" w:rsidR="007F430A" w:rsidRPr="005900CB" w:rsidRDefault="007F430A" w:rsidP="007F430A">
      <w:pPr>
        <w:tabs>
          <w:tab w:val="clear" w:pos="567"/>
        </w:tabs>
        <w:spacing w:line="276" w:lineRule="auto"/>
        <w:ind w:left="1440" w:hanging="731"/>
        <w:jc w:val="both"/>
        <w:rPr>
          <w:lang w:val="en-CA"/>
        </w:rPr>
      </w:pPr>
      <w:r>
        <w:rPr>
          <w:lang w:val="en-CA"/>
        </w:rPr>
        <w:t>(i)</w:t>
      </w:r>
      <w:r>
        <w:rPr>
          <w:lang w:val="en-CA"/>
        </w:rPr>
        <w:tab/>
      </w:r>
      <w:r w:rsidRPr="005900CB">
        <w:rPr>
          <w:lang w:val="en-CA"/>
        </w:rPr>
        <w:t>a document naming a Contact Point for each participating economy (List of Contact Points) will be maintained separately, and will not form part of this Arrangement; and</w:t>
      </w:r>
    </w:p>
    <w:p w14:paraId="1B37BB45" w14:textId="77777777" w:rsidR="007F430A" w:rsidRDefault="007F430A" w:rsidP="007F430A">
      <w:pPr>
        <w:pStyle w:val="ListParagraph"/>
        <w:tabs>
          <w:tab w:val="clear" w:pos="567"/>
        </w:tabs>
        <w:spacing w:line="276" w:lineRule="auto"/>
        <w:ind w:left="1800" w:hanging="731"/>
        <w:jc w:val="both"/>
        <w:rPr>
          <w:lang w:val="en-CA"/>
        </w:rPr>
      </w:pPr>
    </w:p>
    <w:p w14:paraId="44180DB3" w14:textId="77777777" w:rsidR="007F430A" w:rsidRPr="005900CB" w:rsidRDefault="007F430A" w:rsidP="007F430A">
      <w:pPr>
        <w:tabs>
          <w:tab w:val="clear" w:pos="567"/>
        </w:tabs>
        <w:spacing w:line="276" w:lineRule="auto"/>
        <w:ind w:left="1440" w:hanging="731"/>
        <w:jc w:val="both"/>
        <w:rPr>
          <w:lang w:val="en-CA"/>
        </w:rPr>
      </w:pPr>
      <w:r>
        <w:rPr>
          <w:lang w:val="en-CA"/>
        </w:rPr>
        <w:t>(ii)</w:t>
      </w:r>
      <w:r>
        <w:rPr>
          <w:lang w:val="en-CA"/>
        </w:rPr>
        <w:tab/>
      </w:r>
      <w:r w:rsidRPr="005900CB">
        <w:rPr>
          <w:lang w:val="en-CA"/>
        </w:rPr>
        <w:t xml:space="preserve">that the List of Contact Points can be shared amongst </w:t>
      </w:r>
      <w:r w:rsidRPr="005900CB">
        <w:rPr>
          <w:szCs w:val="20"/>
        </w:rPr>
        <w:t>participating economies</w:t>
      </w:r>
      <w:r w:rsidRPr="005900CB">
        <w:rPr>
          <w:lang w:val="en-CA"/>
        </w:rPr>
        <w:t xml:space="preserve"> any time a new participating economy joins the Arrangement.</w:t>
      </w:r>
    </w:p>
    <w:p w14:paraId="45955E99" w14:textId="77777777" w:rsidR="007F430A" w:rsidRDefault="007F430A" w:rsidP="007F430A">
      <w:pPr>
        <w:tabs>
          <w:tab w:val="clear" w:pos="567"/>
          <w:tab w:val="left" w:pos="709"/>
        </w:tabs>
        <w:spacing w:line="276" w:lineRule="auto"/>
        <w:ind w:left="709" w:hanging="709"/>
        <w:jc w:val="both"/>
      </w:pPr>
    </w:p>
    <w:p w14:paraId="0E5AF9DD" w14:textId="77777777" w:rsidR="007F430A" w:rsidRDefault="007F430A" w:rsidP="00BC169E">
      <w:pPr>
        <w:pStyle w:val="Heading2"/>
      </w:pPr>
      <w:r w:rsidRPr="006D5B96">
        <w:t>18.</w:t>
      </w:r>
      <w:r w:rsidRPr="006D5B96">
        <w:tab/>
        <w:t>AMENDMENT</w:t>
      </w:r>
    </w:p>
    <w:p w14:paraId="53304470" w14:textId="77777777" w:rsidR="007F430A" w:rsidRDefault="007F430A" w:rsidP="007F430A">
      <w:pPr>
        <w:tabs>
          <w:tab w:val="clear" w:pos="567"/>
          <w:tab w:val="left" w:pos="709"/>
        </w:tabs>
        <w:spacing w:line="276" w:lineRule="auto"/>
        <w:ind w:left="709" w:hanging="709"/>
        <w:jc w:val="both"/>
        <w:rPr>
          <w:b/>
        </w:rPr>
      </w:pPr>
    </w:p>
    <w:p w14:paraId="7DBE5C84" w14:textId="77777777" w:rsidR="007F430A" w:rsidRDefault="007F430A" w:rsidP="007F430A">
      <w:pPr>
        <w:tabs>
          <w:tab w:val="clear" w:pos="567"/>
          <w:tab w:val="left" w:pos="709"/>
        </w:tabs>
        <w:spacing w:line="276" w:lineRule="auto"/>
        <w:ind w:left="709" w:hanging="709"/>
        <w:jc w:val="both"/>
      </w:pPr>
      <w:r>
        <w:t>(a)</w:t>
      </w:r>
      <w:r>
        <w:tab/>
      </w:r>
      <w:r w:rsidRPr="00761181">
        <w:t>This Arrangement may be amended at any time by mutual wri</w:t>
      </w:r>
      <w:r>
        <w:t xml:space="preserve">tten consent of the </w:t>
      </w:r>
      <w:r>
        <w:rPr>
          <w:szCs w:val="20"/>
        </w:rPr>
        <w:t>participating economies</w:t>
      </w:r>
      <w:r w:rsidRPr="00761181">
        <w:t xml:space="preserve"> and such amendments will come into effect on such date or dates as may be determined </w:t>
      </w:r>
      <w:r>
        <w:t>among</w:t>
      </w:r>
      <w:r w:rsidRPr="00761181">
        <w:t xml:space="preserve"> them.</w:t>
      </w:r>
    </w:p>
    <w:p w14:paraId="3DE23F46" w14:textId="77777777" w:rsidR="007F430A" w:rsidRDefault="007F430A" w:rsidP="007F430A">
      <w:pPr>
        <w:tabs>
          <w:tab w:val="clear" w:pos="567"/>
          <w:tab w:val="left" w:pos="709"/>
        </w:tabs>
        <w:spacing w:line="276" w:lineRule="auto"/>
        <w:ind w:left="709" w:hanging="709"/>
        <w:jc w:val="both"/>
        <w:rPr>
          <w:b/>
        </w:rPr>
      </w:pPr>
    </w:p>
    <w:p w14:paraId="2BA23433" w14:textId="77777777" w:rsidR="007F430A" w:rsidRDefault="007F430A" w:rsidP="00BC169E">
      <w:pPr>
        <w:pStyle w:val="Heading2"/>
      </w:pPr>
      <w:r>
        <w:t>19.</w:t>
      </w:r>
      <w:r>
        <w:tab/>
      </w:r>
      <w:r w:rsidRPr="00CA5E9D">
        <w:t>WITHDRAWAL</w:t>
      </w:r>
    </w:p>
    <w:p w14:paraId="08B96538" w14:textId="77777777" w:rsidR="007F430A" w:rsidRDefault="007F430A" w:rsidP="007F430A">
      <w:pPr>
        <w:tabs>
          <w:tab w:val="clear" w:pos="567"/>
          <w:tab w:val="left" w:pos="709"/>
        </w:tabs>
        <w:spacing w:line="276" w:lineRule="auto"/>
        <w:ind w:left="709" w:hanging="709"/>
        <w:jc w:val="both"/>
        <w:rPr>
          <w:b/>
        </w:rPr>
      </w:pPr>
    </w:p>
    <w:p w14:paraId="4B6CBCE8" w14:textId="77777777" w:rsidR="007F430A" w:rsidRDefault="007F430A" w:rsidP="007F430A">
      <w:pPr>
        <w:tabs>
          <w:tab w:val="clear" w:pos="567"/>
          <w:tab w:val="left" w:pos="709"/>
        </w:tabs>
        <w:spacing w:line="276" w:lineRule="auto"/>
        <w:ind w:left="709" w:hanging="709"/>
        <w:jc w:val="both"/>
      </w:pPr>
      <w:r>
        <w:t>(a)</w:t>
      </w:r>
      <w:r>
        <w:tab/>
        <w:t xml:space="preserve">Any </w:t>
      </w:r>
      <w:r>
        <w:rPr>
          <w:szCs w:val="20"/>
        </w:rPr>
        <w:t>participating economy</w:t>
      </w:r>
      <w:r w:rsidRPr="003C7F97">
        <w:t xml:space="preserve"> may withdraw from this Arrangement by providing written notice of its with</w:t>
      </w:r>
      <w:r>
        <w:t xml:space="preserve">drawal to the other </w:t>
      </w:r>
      <w:r>
        <w:rPr>
          <w:szCs w:val="20"/>
        </w:rPr>
        <w:t>participating economies</w:t>
      </w:r>
      <w:r w:rsidRPr="003C7F97">
        <w:t>.</w:t>
      </w:r>
    </w:p>
    <w:p w14:paraId="2597E687" w14:textId="77777777" w:rsidR="007F430A" w:rsidRDefault="007F430A" w:rsidP="007F430A">
      <w:pPr>
        <w:tabs>
          <w:tab w:val="clear" w:pos="567"/>
          <w:tab w:val="left" w:pos="709"/>
        </w:tabs>
        <w:spacing w:line="276" w:lineRule="auto"/>
        <w:ind w:left="709" w:hanging="709"/>
        <w:jc w:val="both"/>
      </w:pPr>
    </w:p>
    <w:p w14:paraId="27D3EC32" w14:textId="7C8A20B6" w:rsidR="00803EF1" w:rsidRDefault="007F430A" w:rsidP="00BC169E">
      <w:pPr>
        <w:tabs>
          <w:tab w:val="clear" w:pos="567"/>
          <w:tab w:val="left" w:pos="709"/>
        </w:tabs>
        <w:spacing w:line="276" w:lineRule="auto"/>
        <w:ind w:left="709" w:hanging="709"/>
        <w:jc w:val="both"/>
      </w:pPr>
      <w:r>
        <w:t>(b)</w:t>
      </w:r>
      <w:r>
        <w:tab/>
      </w:r>
      <w:r w:rsidRPr="00F570E8">
        <w:t xml:space="preserve">A </w:t>
      </w:r>
      <w:r>
        <w:rPr>
          <w:szCs w:val="20"/>
        </w:rPr>
        <w:t>participating economy</w:t>
      </w:r>
      <w:r w:rsidRPr="003C7F97">
        <w:t>’s withdrawal from this Arrangement will take effec</w:t>
      </w:r>
      <w:r>
        <w:t xml:space="preserve">t six months after the date on which a </w:t>
      </w:r>
      <w:r>
        <w:rPr>
          <w:szCs w:val="20"/>
        </w:rPr>
        <w:t>participating economy</w:t>
      </w:r>
      <w:r w:rsidRPr="003C7F97">
        <w:t xml:space="preserve"> provides written </w:t>
      </w:r>
      <w:r>
        <w:t xml:space="preserve">notice to the other </w:t>
      </w:r>
      <w:r>
        <w:rPr>
          <w:szCs w:val="20"/>
        </w:rPr>
        <w:t>participating economies</w:t>
      </w:r>
      <w:r>
        <w:t xml:space="preserve">, unless the </w:t>
      </w:r>
      <w:r>
        <w:rPr>
          <w:szCs w:val="20"/>
        </w:rPr>
        <w:t>participating economies</w:t>
      </w:r>
      <w:r>
        <w:t xml:space="preserve"> decide on a different period. If a </w:t>
      </w:r>
      <w:r>
        <w:rPr>
          <w:szCs w:val="20"/>
        </w:rPr>
        <w:t>participating economy</w:t>
      </w:r>
      <w:r w:rsidRPr="003C7F97">
        <w:t xml:space="preserve"> withdraws, this Arrangement will remain in</w:t>
      </w:r>
      <w:r>
        <w:t xml:space="preserve"> effect for the remaining </w:t>
      </w:r>
      <w:r>
        <w:rPr>
          <w:szCs w:val="20"/>
        </w:rPr>
        <w:t>participating economies</w:t>
      </w:r>
      <w:r w:rsidRPr="003C7F97">
        <w:t>.</w:t>
      </w:r>
    </w:p>
    <w:sectPr w:rsidR="00803EF1" w:rsidSect="007F430A">
      <w:headerReference w:type="default" r:id="rId11"/>
      <w:footerReference w:type="default" r:id="rId12"/>
      <w:headerReference w:type="first" r:id="rId13"/>
      <w:footerReference w:type="first" r:id="rId14"/>
      <w:pgSz w:w="11906" w:h="16838"/>
      <w:pgMar w:top="1701" w:right="1418" w:bottom="1701" w:left="1418"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AB7CED" w14:textId="77777777" w:rsidR="008672F8" w:rsidRDefault="008672F8" w:rsidP="00023335">
      <w:pPr>
        <w:spacing w:line="240" w:lineRule="auto"/>
      </w:pPr>
      <w:r>
        <w:separator/>
      </w:r>
    </w:p>
  </w:endnote>
  <w:endnote w:type="continuationSeparator" w:id="0">
    <w:p w14:paraId="2DFD1FB6" w14:textId="77777777" w:rsidR="008672F8" w:rsidRDefault="008672F8" w:rsidP="000233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3" w:name="covering_classification_footer2" w:displacedByCustomXml="next"/>
  <w:bookmarkEnd w:id="3" w:displacedByCustomXml="next"/>
  <w:sdt>
    <w:sdtPr>
      <w:id w:val="357621007"/>
      <w:docPartObj>
        <w:docPartGallery w:val="Page Numbers (Bottom of Page)"/>
        <w:docPartUnique/>
      </w:docPartObj>
    </w:sdtPr>
    <w:sdtEndPr>
      <w:rPr>
        <w:noProof/>
        <w:sz w:val="20"/>
      </w:rPr>
    </w:sdtEndPr>
    <w:sdtContent>
      <w:p w14:paraId="205613DC" w14:textId="544B76A0" w:rsidR="007F430A" w:rsidRPr="007F430A" w:rsidRDefault="007F430A">
        <w:pPr>
          <w:pStyle w:val="Footer"/>
          <w:jc w:val="center"/>
          <w:rPr>
            <w:sz w:val="20"/>
          </w:rPr>
        </w:pPr>
        <w:r w:rsidRPr="007F430A">
          <w:rPr>
            <w:sz w:val="20"/>
          </w:rPr>
          <w:fldChar w:fldCharType="begin"/>
        </w:r>
        <w:r w:rsidRPr="007F430A">
          <w:rPr>
            <w:sz w:val="20"/>
          </w:rPr>
          <w:instrText xml:space="preserve"> PAGE   \* MERGEFORMAT </w:instrText>
        </w:r>
        <w:r w:rsidRPr="007F430A">
          <w:rPr>
            <w:sz w:val="20"/>
          </w:rPr>
          <w:fldChar w:fldCharType="separate"/>
        </w:r>
        <w:r w:rsidR="007F219F">
          <w:rPr>
            <w:noProof/>
            <w:sz w:val="20"/>
          </w:rPr>
          <w:t>1</w:t>
        </w:r>
        <w:r w:rsidRPr="007F430A">
          <w:rPr>
            <w:noProof/>
            <w:sz w:val="20"/>
          </w:rPr>
          <w:fldChar w:fldCharType="end"/>
        </w:r>
      </w:p>
    </w:sdtContent>
  </w:sdt>
  <w:p w14:paraId="21449C97" w14:textId="77777777" w:rsidR="00023335" w:rsidRDefault="00023335" w:rsidP="007F430A">
    <w:pPr>
      <w:pStyle w:val="DocumentI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1F0B5" w14:textId="77777777" w:rsidR="00CE1AA0" w:rsidRDefault="00CE1AA0" w:rsidP="00CE1AA0">
    <w:pPr>
      <w:pStyle w:val="DocumentID"/>
    </w:pPr>
    <w:bookmarkStart w:id="7" w:name="document_id"/>
    <w:r>
      <w:t>[Document ID]</w:t>
    </w:r>
    <w:bookmarkEnd w:id="7"/>
  </w:p>
  <w:p w14:paraId="5C7C495C" w14:textId="77777777" w:rsidR="00CE1AA0" w:rsidRPr="00D175FF" w:rsidRDefault="00CE1AA0" w:rsidP="00CE1AA0">
    <w:pPr>
      <w:pStyle w:val="Footer"/>
      <w:rPr>
        <w:sz w:val="20"/>
      </w:rPr>
    </w:pPr>
  </w:p>
  <w:p w14:paraId="2717470F" w14:textId="77777777" w:rsidR="00CE1AA0" w:rsidRDefault="00CE1AA0" w:rsidP="00CE1AA0">
    <w:pPr>
      <w:pStyle w:val="SecurityClassification"/>
    </w:pPr>
    <w:bookmarkStart w:id="8" w:name="security_classification_footer"/>
    <w:r>
      <w:t>[Security Classification]</w:t>
    </w:r>
    <w:bookmarkEnd w:id="8"/>
    <w:r>
      <w:t xml:space="preserve"> </w:t>
    </w:r>
    <w:bookmarkStart w:id="9" w:name="security_caveat_footer"/>
    <w:bookmarkEnd w:id="9"/>
  </w:p>
  <w:p w14:paraId="430DCEDC" w14:textId="77777777" w:rsidR="00023335" w:rsidRDefault="00023335" w:rsidP="00CE1AA0">
    <w:pPr>
      <w:pStyle w:val="Footer"/>
      <w:jc w:val="center"/>
    </w:pPr>
    <w:bookmarkStart w:id="10" w:name="covering_classification_footer"/>
    <w:bookmarkEnd w:id="10"/>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139C61" w14:textId="77777777" w:rsidR="008672F8" w:rsidRDefault="008672F8" w:rsidP="00023335">
      <w:pPr>
        <w:spacing w:line="240" w:lineRule="auto"/>
      </w:pPr>
      <w:r>
        <w:separator/>
      </w:r>
    </w:p>
  </w:footnote>
  <w:footnote w:type="continuationSeparator" w:id="0">
    <w:p w14:paraId="1E42E18A" w14:textId="77777777" w:rsidR="008672F8" w:rsidRDefault="008672F8" w:rsidP="00023335">
      <w:pPr>
        <w:spacing w:line="240" w:lineRule="auto"/>
      </w:pPr>
      <w:r>
        <w:continuationSeparator/>
      </w:r>
    </w:p>
  </w:footnote>
  <w:footnote w:id="1">
    <w:p w14:paraId="7188E70D" w14:textId="77777777" w:rsidR="007F430A" w:rsidRPr="005B351E" w:rsidRDefault="007F430A" w:rsidP="007F430A">
      <w:pPr>
        <w:pStyle w:val="FootnoteText"/>
        <w:spacing w:line="276" w:lineRule="auto"/>
        <w:jc w:val="both"/>
        <w:rPr>
          <w:sz w:val="16"/>
        </w:rPr>
      </w:pPr>
      <w:r w:rsidRPr="00E826C1">
        <w:rPr>
          <w:rStyle w:val="FootnoteReference"/>
          <w:sz w:val="16"/>
        </w:rPr>
        <w:footnoteRef/>
      </w:r>
      <w:r w:rsidRPr="00E826C1">
        <w:rPr>
          <w:sz w:val="16"/>
        </w:rPr>
        <w:t xml:space="preserve"> All parti</w:t>
      </w:r>
      <w:r>
        <w:rPr>
          <w:sz w:val="16"/>
        </w:rPr>
        <w:t>ci</w:t>
      </w:r>
      <w:r w:rsidRPr="00E826C1">
        <w:rPr>
          <w:sz w:val="16"/>
        </w:rPr>
        <w:t xml:space="preserve">pating economies, whether they are members of the United Nations or not, affirm the need to honour, respect, and promote the inherent rights of </w:t>
      </w:r>
      <w:r>
        <w:rPr>
          <w:sz w:val="16"/>
        </w:rPr>
        <w:t>I</w:t>
      </w:r>
      <w:r w:rsidRPr="00E826C1">
        <w:rPr>
          <w:sz w:val="16"/>
        </w:rPr>
        <w:t xml:space="preserve">ndigenous peoples as reflected in the principles and intent of </w:t>
      </w:r>
      <w:r w:rsidRPr="006B1D60">
        <w:rPr>
          <w:sz w:val="16"/>
        </w:rPr>
        <w:t>the</w:t>
      </w:r>
      <w:r w:rsidRPr="006B1D60">
        <w:rPr>
          <w:i/>
          <w:sz w:val="16"/>
        </w:rPr>
        <w:t xml:space="preserve"> United Nations Declaration</w:t>
      </w:r>
      <w:r w:rsidRPr="00E826C1">
        <w:rPr>
          <w:sz w:val="16"/>
        </w:rPr>
        <w:t>.</w:t>
      </w:r>
    </w:p>
  </w:footnote>
  <w:footnote w:id="2">
    <w:p w14:paraId="2C14D995" w14:textId="77777777" w:rsidR="007F430A" w:rsidRPr="005B351E" w:rsidRDefault="007F430A" w:rsidP="007F430A">
      <w:pPr>
        <w:pStyle w:val="FootnoteText"/>
        <w:spacing w:line="276" w:lineRule="auto"/>
        <w:jc w:val="both"/>
        <w:rPr>
          <w:sz w:val="16"/>
        </w:rPr>
      </w:pPr>
      <w:r w:rsidRPr="00E826C1">
        <w:rPr>
          <w:rStyle w:val="FootnoteReference"/>
          <w:sz w:val="16"/>
        </w:rPr>
        <w:footnoteRef/>
      </w:r>
      <w:r w:rsidRPr="00E826C1">
        <w:rPr>
          <w:sz w:val="16"/>
        </w:rPr>
        <w:t xml:space="preserve"> All parti</w:t>
      </w:r>
      <w:r>
        <w:rPr>
          <w:sz w:val="16"/>
        </w:rPr>
        <w:t>ci</w:t>
      </w:r>
      <w:r w:rsidRPr="00E826C1">
        <w:rPr>
          <w:sz w:val="16"/>
        </w:rPr>
        <w:t xml:space="preserve">pating economies, whether they are members of the United Nations or not, affirm the need to honour, respect, and promote the inherent rights of </w:t>
      </w:r>
      <w:r>
        <w:rPr>
          <w:sz w:val="16"/>
        </w:rPr>
        <w:t>I</w:t>
      </w:r>
      <w:r w:rsidRPr="00E826C1">
        <w:rPr>
          <w:sz w:val="16"/>
        </w:rPr>
        <w:t xml:space="preserve">ndigenous peoples as reflected in the principles and intent of </w:t>
      </w:r>
      <w:r w:rsidRPr="00EE2E0A">
        <w:rPr>
          <w:sz w:val="16"/>
        </w:rPr>
        <w:t>the</w:t>
      </w:r>
      <w:r w:rsidRPr="00715A54">
        <w:rPr>
          <w:i/>
          <w:sz w:val="16"/>
        </w:rPr>
        <w:t xml:space="preserve"> United Nations Declaration</w:t>
      </w:r>
      <w:r w:rsidRPr="00E826C1">
        <w:rPr>
          <w:sz w:val="16"/>
        </w:rPr>
        <w:t>.</w:t>
      </w:r>
    </w:p>
  </w:footnote>
  <w:footnote w:id="3">
    <w:p w14:paraId="36EBE659" w14:textId="77777777" w:rsidR="007F430A" w:rsidRPr="009575EA" w:rsidRDefault="007F430A" w:rsidP="007F430A">
      <w:pPr>
        <w:tabs>
          <w:tab w:val="clear" w:pos="567"/>
        </w:tabs>
        <w:spacing w:line="276" w:lineRule="auto"/>
        <w:jc w:val="both"/>
        <w:rPr>
          <w:sz w:val="16"/>
        </w:rPr>
      </w:pPr>
      <w:r w:rsidRPr="009575EA">
        <w:rPr>
          <w:rStyle w:val="FootnoteReference"/>
          <w:sz w:val="16"/>
        </w:rPr>
        <w:footnoteRef/>
      </w:r>
      <w:r w:rsidRPr="009575EA">
        <w:rPr>
          <w:sz w:val="16"/>
        </w:rPr>
        <w:t xml:space="preserve"> For greater certainty, a review of the Arrangement under this paragraph can be requested by </w:t>
      </w:r>
      <w:r w:rsidRPr="00995CDB">
        <w:rPr>
          <w:sz w:val="16"/>
        </w:rPr>
        <w:t xml:space="preserve">participating </w:t>
      </w:r>
      <w:r>
        <w:rPr>
          <w:sz w:val="16"/>
        </w:rPr>
        <w:t>I</w:t>
      </w:r>
      <w:r w:rsidRPr="00995CDB">
        <w:rPr>
          <w:sz w:val="16"/>
        </w:rPr>
        <w:t>ndigenous representatives on</w:t>
      </w:r>
      <w:r w:rsidRPr="009575EA">
        <w:rPr>
          <w:sz w:val="16"/>
        </w:rPr>
        <w:t xml:space="preserve"> the </w:t>
      </w:r>
      <w:r w:rsidRPr="009575EA">
        <w:rPr>
          <w:color w:val="000000" w:themeColor="text1"/>
          <w:sz w:val="16"/>
          <w:szCs w:val="20"/>
        </w:rPr>
        <w:t>Partnership Council</w:t>
      </w:r>
      <w:r w:rsidRPr="009575EA">
        <w:rPr>
          <w:sz w:val="16"/>
        </w:rPr>
        <w:t xml:space="preserve"> at any time, including prior to three years after the Arrangement enters into effect, and that request should be considered and decided upon by the </w:t>
      </w:r>
      <w:r w:rsidRPr="009575EA">
        <w:rPr>
          <w:color w:val="000000" w:themeColor="text1"/>
          <w:sz w:val="16"/>
          <w:szCs w:val="20"/>
        </w:rPr>
        <w:t>Partnership Council</w:t>
      </w:r>
      <w:r w:rsidRPr="009575EA">
        <w:rPr>
          <w:sz w:val="16"/>
        </w:rPr>
        <w:t>.</w:t>
      </w:r>
      <w:r w:rsidRPr="009575EA">
        <w:rPr>
          <w:color w:val="C00000"/>
          <w:sz w:val="16"/>
          <w:szCs w:val="20"/>
          <w:highlight w:val="yellow"/>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FFE0A" w14:textId="77777777" w:rsidR="00023335" w:rsidRPr="00023335" w:rsidRDefault="00023335" w:rsidP="007F430A">
    <w:pPr>
      <w:pStyle w:val="SecurityClassification"/>
      <w:jc w:val="left"/>
    </w:pPr>
    <w:bookmarkStart w:id="1" w:name="security_caveat_header2"/>
    <w:bookmarkStart w:id="2" w:name="covering_classification_header2"/>
    <w:bookmarkEnd w:id="1"/>
    <w:bookmarkEnd w:id="2"/>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30E17" w14:textId="77777777" w:rsidR="00CE1AA0" w:rsidRDefault="00CE1AA0" w:rsidP="00CE1AA0">
    <w:pPr>
      <w:pStyle w:val="SecurityClassification"/>
    </w:pPr>
    <w:bookmarkStart w:id="4" w:name="security_classification_header"/>
    <w:r>
      <w:t>[Security Classification]</w:t>
    </w:r>
    <w:bookmarkEnd w:id="4"/>
    <w:r>
      <w:t xml:space="preserve"> </w:t>
    </w:r>
    <w:bookmarkStart w:id="5" w:name="security_caveat_header"/>
    <w:bookmarkEnd w:id="5"/>
  </w:p>
  <w:p w14:paraId="4180632B" w14:textId="77777777" w:rsidR="00023335" w:rsidRDefault="00023335" w:rsidP="00CE1AA0">
    <w:pPr>
      <w:pStyle w:val="SecurityClassification"/>
    </w:pPr>
    <w:bookmarkStart w:id="6" w:name="covering_classification_header"/>
    <w:bookmarkEnd w:id="6"/>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CAE2BA04"/>
    <w:lvl w:ilvl="0">
      <w:start w:val="1"/>
      <w:numFmt w:val="decimal"/>
      <w:pStyle w:val="ListNumber2"/>
      <w:lvlText w:val="%1."/>
      <w:lvlJc w:val="left"/>
      <w:pPr>
        <w:tabs>
          <w:tab w:val="num" w:pos="643"/>
        </w:tabs>
        <w:ind w:left="643" w:hanging="360"/>
      </w:pPr>
    </w:lvl>
  </w:abstractNum>
  <w:abstractNum w:abstractNumId="1" w15:restartNumberingAfterBreak="0">
    <w:nsid w:val="01AA7BF7"/>
    <w:multiLevelType w:val="hybridMultilevel"/>
    <w:tmpl w:val="3466BCDA"/>
    <w:lvl w:ilvl="0" w:tplc="4CBEABC4">
      <w:start w:val="1"/>
      <w:numFmt w:val="bullet"/>
      <w:pStyle w:val="Bulletpointsindent2MFAT"/>
      <w:lvlText w:val=""/>
      <w:lvlJc w:val="left"/>
      <w:pPr>
        <w:ind w:left="1494" w:hanging="360"/>
      </w:pPr>
      <w:rPr>
        <w:rFonts w:ascii="Symbol" w:hAnsi="Symbol" w:hint="default"/>
        <w:b w:val="0"/>
        <w:i w:val="0"/>
        <w:color w:val="000000" w:themeColor="text1"/>
        <w:sz w:val="20"/>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 w15:restartNumberingAfterBreak="0">
    <w:nsid w:val="045677DF"/>
    <w:multiLevelType w:val="hybridMultilevel"/>
    <w:tmpl w:val="D7AA1510"/>
    <w:lvl w:ilvl="0" w:tplc="1009001B">
      <w:start w:val="1"/>
      <w:numFmt w:val="lowerRoman"/>
      <w:lvlText w:val="%1."/>
      <w:lvlJc w:val="righ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 w15:restartNumberingAfterBreak="0">
    <w:nsid w:val="145E0D22"/>
    <w:multiLevelType w:val="hybridMultilevel"/>
    <w:tmpl w:val="B11C2C1E"/>
    <w:lvl w:ilvl="0" w:tplc="032ADDAC">
      <w:start w:val="1"/>
      <w:numFmt w:val="decimal"/>
      <w:lvlText w:val="%1."/>
      <w:lvlJc w:val="left"/>
      <w:pPr>
        <w:ind w:left="360" w:hanging="360"/>
      </w:pPr>
      <w:rPr>
        <w:b w:val="0"/>
      </w:rPr>
    </w:lvl>
    <w:lvl w:ilvl="1" w:tplc="EC64662E">
      <w:start w:val="1"/>
      <w:numFmt w:val="lowerLetter"/>
      <w:lvlText w:val="%2."/>
      <w:lvlJc w:val="left"/>
      <w:pPr>
        <w:ind w:left="1080" w:hanging="360"/>
      </w:pPr>
      <w:rPr>
        <w:b w:val="0"/>
      </w:r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4" w15:restartNumberingAfterBreak="0">
    <w:nsid w:val="23007950"/>
    <w:multiLevelType w:val="hybridMultilevel"/>
    <w:tmpl w:val="A1FCD962"/>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29172098"/>
    <w:multiLevelType w:val="hybridMultilevel"/>
    <w:tmpl w:val="FF4A7A48"/>
    <w:lvl w:ilvl="0" w:tplc="850EEEF0">
      <w:start w:val="1"/>
      <w:numFmt w:val="lowerLetter"/>
      <w:lvlText w:val="%1."/>
      <w:lvlJc w:val="left"/>
      <w:pPr>
        <w:ind w:left="1080" w:hanging="360"/>
      </w:pPr>
      <w:rPr>
        <w:b w:val="0"/>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2FDF33AA"/>
    <w:multiLevelType w:val="hybridMultilevel"/>
    <w:tmpl w:val="4CF6CCB0"/>
    <w:lvl w:ilvl="0" w:tplc="2E0C0350">
      <w:start w:val="1"/>
      <w:numFmt w:val="decimal"/>
      <w:lvlText w:val="%1."/>
      <w:lvlJc w:val="left"/>
      <w:pPr>
        <w:ind w:left="360" w:hanging="360"/>
      </w:pPr>
      <w:rPr>
        <w:rFonts w:hint="default"/>
        <w:b w:val="0"/>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322574EB"/>
    <w:multiLevelType w:val="multilevel"/>
    <w:tmpl w:val="B44AE9C0"/>
    <w:lvl w:ilvl="0">
      <w:start w:val="1"/>
      <w:numFmt w:val="bullet"/>
      <w:pStyle w:val="ListBullet"/>
      <w:lvlText w:val=""/>
      <w:lvlJc w:val="left"/>
      <w:pPr>
        <w:ind w:left="567" w:hanging="567"/>
      </w:pPr>
      <w:rPr>
        <w:rFonts w:ascii="Symbol" w:hAnsi="Symbol" w:hint="default"/>
        <w:color w:val="A6A6A6" w:themeColor="background1" w:themeShade="A6"/>
      </w:rPr>
    </w:lvl>
    <w:lvl w:ilvl="1">
      <w:start w:val="1"/>
      <w:numFmt w:val="bullet"/>
      <w:lvlRestart w:val="0"/>
      <w:lvlText w:val=""/>
      <w:lvlJc w:val="left"/>
      <w:pPr>
        <w:ind w:left="1134" w:hanging="567"/>
      </w:pPr>
      <w:rPr>
        <w:rFonts w:ascii="Symbol" w:hAnsi="Symbol" w:hint="default"/>
        <w:color w:val="auto"/>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8" w15:restartNumberingAfterBreak="0">
    <w:nsid w:val="423A76CA"/>
    <w:multiLevelType w:val="hybridMultilevel"/>
    <w:tmpl w:val="ED2AF36C"/>
    <w:lvl w:ilvl="0" w:tplc="10090019">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46D06AC4"/>
    <w:multiLevelType w:val="multilevel"/>
    <w:tmpl w:val="23CA5902"/>
    <w:lvl w:ilvl="0">
      <w:start w:val="1"/>
      <w:numFmt w:val="decimal"/>
      <w:pStyle w:val="ListNumber"/>
      <w:lvlText w:val="%1."/>
      <w:lvlJc w:val="left"/>
      <w:pPr>
        <w:ind w:left="360" w:hanging="360"/>
      </w:pPr>
      <w:rPr>
        <w:rFonts w:hint="default"/>
      </w:rPr>
    </w:lvl>
    <w:lvl w:ilvl="1">
      <w:start w:val="1"/>
      <w:numFmt w:val="decimal"/>
      <w:lvlRestart w:val="0"/>
      <w:lvlText w:val="%1.%2."/>
      <w:lvlJc w:val="left"/>
      <w:pPr>
        <w:ind w:left="1134" w:hanging="567"/>
      </w:pPr>
      <w:rPr>
        <w:rFonts w:hint="default"/>
      </w:rPr>
    </w:lvl>
    <w:lvl w:ilvl="2">
      <w:start w:val="1"/>
      <w:numFmt w:val="decimal"/>
      <w:lvlRestart w:val="0"/>
      <w:lvlText w:val="%1.%2.%3."/>
      <w:lvlJc w:val="left"/>
      <w:pPr>
        <w:ind w:left="1985" w:hanging="851"/>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0" w15:restartNumberingAfterBreak="0">
    <w:nsid w:val="47444EF9"/>
    <w:multiLevelType w:val="hybridMultilevel"/>
    <w:tmpl w:val="F216E60A"/>
    <w:lvl w:ilvl="0" w:tplc="EC46FDD6">
      <w:start w:val="1"/>
      <w:numFmt w:val="bullet"/>
      <w:pStyle w:val="BulletPoints"/>
      <w:lvlText w:val=""/>
      <w:lvlJc w:val="left"/>
      <w:pPr>
        <w:ind w:left="720" w:hanging="360"/>
      </w:pPr>
      <w:rPr>
        <w:rFonts w:ascii="Symbol" w:hAnsi="Symbol" w:hint="default"/>
        <w:b w:val="0"/>
        <w:i w:val="0"/>
        <w:color w:val="999999"/>
        <w:sz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E39362A"/>
    <w:multiLevelType w:val="hybridMultilevel"/>
    <w:tmpl w:val="4CA495AC"/>
    <w:lvl w:ilvl="0" w:tplc="14090019">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EE61FE4"/>
    <w:multiLevelType w:val="hybridMultilevel"/>
    <w:tmpl w:val="426479B0"/>
    <w:lvl w:ilvl="0" w:tplc="EC64662E">
      <w:start w:val="1"/>
      <w:numFmt w:val="lowerLetter"/>
      <w:lvlText w:val="%1."/>
      <w:lvlJc w:val="left"/>
      <w:pPr>
        <w:ind w:left="1440" w:hanging="360"/>
      </w:pPr>
      <w:rPr>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15:restartNumberingAfterBreak="0">
    <w:nsid w:val="4F0E1BEC"/>
    <w:multiLevelType w:val="hybridMultilevel"/>
    <w:tmpl w:val="6C8CB9FE"/>
    <w:lvl w:ilvl="0" w:tplc="CEE85A14">
      <w:start w:val="1"/>
      <w:numFmt w:val="bullet"/>
      <w:pStyle w:val="BulletpointsindentMFAT"/>
      <w:lvlText w:val=""/>
      <w:lvlJc w:val="left"/>
      <w:pPr>
        <w:tabs>
          <w:tab w:val="num" w:pos="567"/>
        </w:tabs>
        <w:ind w:left="567" w:hanging="567"/>
      </w:pPr>
      <w:rPr>
        <w:rFonts w:ascii="Symbol" w:hAnsi="Symbol" w:hint="default"/>
        <w:b w:val="0"/>
        <w:i w:val="0"/>
        <w:color w:val="999999"/>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8E2584"/>
    <w:multiLevelType w:val="hybridMultilevel"/>
    <w:tmpl w:val="2EF87054"/>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54E06F2C"/>
    <w:multiLevelType w:val="hybridMultilevel"/>
    <w:tmpl w:val="81007F6E"/>
    <w:lvl w:ilvl="0" w:tplc="52E47C6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99D3116"/>
    <w:multiLevelType w:val="multilevel"/>
    <w:tmpl w:val="434C1B90"/>
    <w:lvl w:ilvl="0">
      <w:start w:val="1"/>
      <w:numFmt w:val="bullet"/>
      <w:pStyle w:val="BulletPoints2MFAT"/>
      <w:lvlText w:val=""/>
      <w:lvlJc w:val="left"/>
      <w:pPr>
        <w:tabs>
          <w:tab w:val="num" w:pos="794"/>
        </w:tabs>
        <w:ind w:left="794" w:hanging="397"/>
      </w:pPr>
      <w:rPr>
        <w:rFonts w:ascii="Symbol" w:hAnsi="Symbol" w:hint="default"/>
        <w:b w:val="0"/>
        <w:i w:val="0"/>
        <w:caps w:val="0"/>
        <w:strike w:val="0"/>
        <w:dstrike w:val="0"/>
        <w:vanish w:val="0"/>
        <w:color w:val="333333"/>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907"/>
        </w:tabs>
        <w:ind w:left="907" w:hanging="397"/>
      </w:pPr>
      <w:rPr>
        <w:rFonts w:ascii="Symbol" w:hAnsi="Symbol" w:hint="default"/>
        <w:b w:val="0"/>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644"/>
        </w:tabs>
        <w:ind w:left="1644" w:hanging="567"/>
      </w:pPr>
      <w:rPr>
        <w:rFonts w:ascii="Symbol" w:hAnsi="Symbol" w:hint="default"/>
        <w:b w:val="0"/>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2211"/>
        </w:tabs>
        <w:ind w:left="2211" w:hanging="567"/>
      </w:pPr>
      <w:rPr>
        <w:rFonts w:ascii="Symbol" w:hAnsi="Symbol" w:hint="default"/>
        <w:b w:val="0"/>
        <w:i w:val="0"/>
        <w:sz w:val="16"/>
      </w:rPr>
    </w:lvl>
    <w:lvl w:ilvl="4">
      <w:start w:val="1"/>
      <w:numFmt w:val="bullet"/>
      <w:lvlText w:val="o"/>
      <w:lvlJc w:val="left"/>
      <w:pPr>
        <w:tabs>
          <w:tab w:val="num" w:pos="6916"/>
        </w:tabs>
        <w:ind w:left="6916" w:hanging="360"/>
      </w:pPr>
      <w:rPr>
        <w:rFonts w:ascii="Courier New" w:hAnsi="Courier New" w:hint="default"/>
      </w:rPr>
    </w:lvl>
    <w:lvl w:ilvl="5">
      <w:start w:val="1"/>
      <w:numFmt w:val="bullet"/>
      <w:lvlText w:val=""/>
      <w:lvlJc w:val="left"/>
      <w:pPr>
        <w:tabs>
          <w:tab w:val="num" w:pos="7636"/>
        </w:tabs>
        <w:ind w:left="7636" w:hanging="360"/>
      </w:pPr>
      <w:rPr>
        <w:rFonts w:ascii="Wingdings" w:hAnsi="Wingdings" w:hint="default"/>
      </w:rPr>
    </w:lvl>
    <w:lvl w:ilvl="6">
      <w:start w:val="1"/>
      <w:numFmt w:val="bullet"/>
      <w:lvlText w:val=""/>
      <w:lvlJc w:val="left"/>
      <w:pPr>
        <w:tabs>
          <w:tab w:val="num" w:pos="8356"/>
        </w:tabs>
        <w:ind w:left="8356" w:hanging="360"/>
      </w:pPr>
      <w:rPr>
        <w:rFonts w:ascii="Symbol" w:hAnsi="Symbol" w:hint="default"/>
      </w:rPr>
    </w:lvl>
    <w:lvl w:ilvl="7">
      <w:start w:val="1"/>
      <w:numFmt w:val="bullet"/>
      <w:lvlText w:val="o"/>
      <w:lvlJc w:val="left"/>
      <w:pPr>
        <w:tabs>
          <w:tab w:val="num" w:pos="9076"/>
        </w:tabs>
        <w:ind w:left="9076" w:hanging="360"/>
      </w:pPr>
      <w:rPr>
        <w:rFonts w:ascii="Courier New" w:hAnsi="Courier New" w:hint="default"/>
      </w:rPr>
    </w:lvl>
    <w:lvl w:ilvl="8">
      <w:start w:val="1"/>
      <w:numFmt w:val="bullet"/>
      <w:lvlText w:val=""/>
      <w:lvlJc w:val="left"/>
      <w:pPr>
        <w:tabs>
          <w:tab w:val="num" w:pos="9796"/>
        </w:tabs>
        <w:ind w:left="9796" w:hanging="360"/>
      </w:pPr>
      <w:rPr>
        <w:rFonts w:ascii="Wingdings" w:hAnsi="Wingdings" w:hint="default"/>
      </w:rPr>
    </w:lvl>
  </w:abstractNum>
  <w:abstractNum w:abstractNumId="17" w15:restartNumberingAfterBreak="0">
    <w:nsid w:val="70B46ABD"/>
    <w:multiLevelType w:val="hybridMultilevel"/>
    <w:tmpl w:val="574A1F7C"/>
    <w:lvl w:ilvl="0" w:tplc="EC64662E">
      <w:start w:val="1"/>
      <w:numFmt w:val="lowerLetter"/>
      <w:lvlText w:val="%1."/>
      <w:lvlJc w:val="left"/>
      <w:pPr>
        <w:ind w:left="1080" w:hanging="360"/>
      </w:pPr>
      <w:rPr>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78081C35"/>
    <w:multiLevelType w:val="hybridMultilevel"/>
    <w:tmpl w:val="2A9ADCA8"/>
    <w:lvl w:ilvl="0" w:tplc="C122AC2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7F9D05E1"/>
    <w:multiLevelType w:val="hybridMultilevel"/>
    <w:tmpl w:val="7920491E"/>
    <w:lvl w:ilvl="0" w:tplc="60D432C8">
      <w:start w:val="1"/>
      <w:numFmt w:val="decimal"/>
      <w:lvlText w:val="%1."/>
      <w:lvlJc w:val="left"/>
      <w:pPr>
        <w:ind w:left="360" w:hanging="360"/>
      </w:pPr>
      <w:rPr>
        <w:rFonts w:ascii="Verdana" w:hAnsi="Verdana"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15:restartNumberingAfterBreak="0">
    <w:nsid w:val="7FDF72F0"/>
    <w:multiLevelType w:val="hybridMultilevel"/>
    <w:tmpl w:val="8500EB12"/>
    <w:lvl w:ilvl="0" w:tplc="EC64662E">
      <w:start w:val="1"/>
      <w:numFmt w:val="lowerLetter"/>
      <w:lvlText w:val="%1."/>
      <w:lvlJc w:val="left"/>
      <w:pPr>
        <w:ind w:left="1800" w:hanging="360"/>
      </w:pPr>
      <w:rPr>
        <w:b w:val="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0"/>
  </w:num>
  <w:num w:numId="2">
    <w:abstractNumId w:val="10"/>
  </w:num>
  <w:num w:numId="3">
    <w:abstractNumId w:val="7"/>
  </w:num>
  <w:num w:numId="4">
    <w:abstractNumId w:val="9"/>
  </w:num>
  <w:num w:numId="5">
    <w:abstractNumId w:val="16"/>
  </w:num>
  <w:num w:numId="6">
    <w:abstractNumId w:val="13"/>
  </w:num>
  <w:num w:numId="7">
    <w:abstractNumId w:val="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8"/>
  </w:num>
  <w:num w:numId="11">
    <w:abstractNumId w:val="11"/>
  </w:num>
  <w:num w:numId="12">
    <w:abstractNumId w:val="2"/>
  </w:num>
  <w:num w:numId="13">
    <w:abstractNumId w:val="17"/>
  </w:num>
  <w:num w:numId="14">
    <w:abstractNumId w:val="14"/>
  </w:num>
  <w:num w:numId="15">
    <w:abstractNumId w:val="12"/>
  </w:num>
  <w:num w:numId="16">
    <w:abstractNumId w:val="20"/>
  </w:num>
  <w:num w:numId="17">
    <w:abstractNumId w:val="19"/>
  </w:num>
  <w:num w:numId="18">
    <w:abstractNumId w:val="4"/>
  </w:num>
  <w:num w:numId="19">
    <w:abstractNumId w:val="6"/>
  </w:num>
  <w:num w:numId="20">
    <w:abstractNumId w:val="15"/>
  </w:num>
  <w:num w:numId="21">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30A"/>
    <w:rsid w:val="00011647"/>
    <w:rsid w:val="00023335"/>
    <w:rsid w:val="00071F86"/>
    <w:rsid w:val="000A3B90"/>
    <w:rsid w:val="00127C79"/>
    <w:rsid w:val="001B337D"/>
    <w:rsid w:val="002173C7"/>
    <w:rsid w:val="00236A09"/>
    <w:rsid w:val="00242F96"/>
    <w:rsid w:val="0024565A"/>
    <w:rsid w:val="00255554"/>
    <w:rsid w:val="00291F8E"/>
    <w:rsid w:val="002B6045"/>
    <w:rsid w:val="00303A38"/>
    <w:rsid w:val="00335A5B"/>
    <w:rsid w:val="003E17B5"/>
    <w:rsid w:val="003E5F24"/>
    <w:rsid w:val="003F4A6D"/>
    <w:rsid w:val="00515590"/>
    <w:rsid w:val="00540624"/>
    <w:rsid w:val="005B351E"/>
    <w:rsid w:val="005F099A"/>
    <w:rsid w:val="005F0CA8"/>
    <w:rsid w:val="005F1313"/>
    <w:rsid w:val="0062330D"/>
    <w:rsid w:val="00631640"/>
    <w:rsid w:val="006A699C"/>
    <w:rsid w:val="007A22F4"/>
    <w:rsid w:val="007F219F"/>
    <w:rsid w:val="007F407D"/>
    <w:rsid w:val="007F430A"/>
    <w:rsid w:val="00803EF1"/>
    <w:rsid w:val="00832846"/>
    <w:rsid w:val="008672F8"/>
    <w:rsid w:val="008A31F0"/>
    <w:rsid w:val="008D17C5"/>
    <w:rsid w:val="008D2C23"/>
    <w:rsid w:val="009602EC"/>
    <w:rsid w:val="009D261D"/>
    <w:rsid w:val="009D40EF"/>
    <w:rsid w:val="009F5D27"/>
    <w:rsid w:val="00AB5CEE"/>
    <w:rsid w:val="00AE0B06"/>
    <w:rsid w:val="00B2678A"/>
    <w:rsid w:val="00B365C6"/>
    <w:rsid w:val="00B37FF1"/>
    <w:rsid w:val="00B72B22"/>
    <w:rsid w:val="00B83E97"/>
    <w:rsid w:val="00BC169E"/>
    <w:rsid w:val="00BD2B20"/>
    <w:rsid w:val="00C60CE6"/>
    <w:rsid w:val="00C8562B"/>
    <w:rsid w:val="00CE1AA0"/>
    <w:rsid w:val="00D43449"/>
    <w:rsid w:val="00D96C65"/>
    <w:rsid w:val="00DB5226"/>
    <w:rsid w:val="00DF08F8"/>
    <w:rsid w:val="00DF3ED5"/>
    <w:rsid w:val="00E34FF1"/>
    <w:rsid w:val="00EA04C8"/>
    <w:rsid w:val="00EF6F98"/>
    <w:rsid w:val="00F06D90"/>
    <w:rsid w:val="00FC043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34C5F3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US" w:bidi="ar-SA"/>
      </w:rPr>
    </w:rPrDefault>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49" w:unhideWhenUsed="1"/>
    <w:lsdException w:name="heading 5" w:semiHidden="1" w:uiPriority="49" w:unhideWhenUsed="1"/>
    <w:lsdException w:name="heading 6" w:semiHidden="1" w:uiPriority="49" w:unhideWhenUsed="1" w:qFormat="1"/>
    <w:lsdException w:name="heading 7" w:semiHidden="1" w:uiPriority="49" w:unhideWhenUsed="1" w:qFormat="1"/>
    <w:lsdException w:name="heading 8" w:semiHidden="1" w:uiPriority="49" w:unhideWhenUsed="1" w:qFormat="1"/>
    <w:lsdException w:name="heading 9" w:semiHidden="1" w:uiPriority="4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1" w:unhideWhenUsed="1" w:qFormat="1"/>
    <w:lsdException w:name="footnote text" w:semiHidden="1" w:unhideWhenUsed="1"/>
    <w:lsdException w:name="annotation text" w:semiHidden="1" w:unhideWhenUsed="1"/>
    <w:lsdException w:name="header" w:semiHidden="1" w:uiPriority="24" w:unhideWhenUsed="1" w:qFormat="1"/>
    <w:lsdException w:name="footer" w:semiHidden="1" w:unhideWhenUsed="1" w:qFormat="1"/>
    <w:lsdException w:name="index heading" w:semiHidden="1" w:unhideWhenUsed="1"/>
    <w:lsdException w:name="caption" w:semiHidden="1" w:uiPriority="2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4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9" w:unhideWhenUsed="1" w:qFormat="1"/>
    <w:lsdException w:name="List Number" w:semiHidden="1" w:uiPriority="4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iPriority="1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9"/>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12"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9"/>
    <w:lsdException w:name="Emphasis" w:uiPriority="4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4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lsdException w:name="Intense Emphasis" w:uiPriority="49"/>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FAT"/>
    <w:qFormat/>
    <w:rsid w:val="007F430A"/>
    <w:pPr>
      <w:tabs>
        <w:tab w:val="left" w:pos="567"/>
      </w:tabs>
      <w:spacing w:line="288" w:lineRule="auto"/>
    </w:pPr>
    <w:rPr>
      <w:rFonts w:ascii="Verdana" w:hAnsi="Verdana"/>
      <w:szCs w:val="24"/>
    </w:rPr>
  </w:style>
  <w:style w:type="paragraph" w:styleId="Heading1">
    <w:name w:val="heading 1"/>
    <w:aliases w:val="Heading 1 MFAT"/>
    <w:basedOn w:val="Normal"/>
    <w:next w:val="Normal"/>
    <w:link w:val="Heading1Char"/>
    <w:uiPriority w:val="3"/>
    <w:qFormat/>
    <w:rsid w:val="00BC169E"/>
    <w:pPr>
      <w:spacing w:line="276" w:lineRule="auto"/>
      <w:jc w:val="center"/>
      <w:outlineLvl w:val="0"/>
    </w:pPr>
    <w:rPr>
      <w:b/>
      <w:szCs w:val="20"/>
    </w:rPr>
  </w:style>
  <w:style w:type="paragraph" w:styleId="Heading2">
    <w:name w:val="heading 2"/>
    <w:aliases w:val="Heading 2 MFAT"/>
    <w:basedOn w:val="Normal"/>
    <w:next w:val="Normal"/>
    <w:link w:val="Heading2Char"/>
    <w:uiPriority w:val="4"/>
    <w:qFormat/>
    <w:rsid w:val="00BC169E"/>
    <w:pPr>
      <w:spacing w:line="276" w:lineRule="auto"/>
      <w:jc w:val="both"/>
      <w:outlineLvl w:val="1"/>
    </w:pPr>
    <w:rPr>
      <w:b/>
      <w:bCs/>
      <w:szCs w:val="20"/>
    </w:rPr>
  </w:style>
  <w:style w:type="paragraph" w:styleId="Heading3">
    <w:name w:val="heading 3"/>
    <w:aliases w:val="Heading 3 MFAT"/>
    <w:basedOn w:val="Normal"/>
    <w:next w:val="Normal"/>
    <w:link w:val="Heading3Char"/>
    <w:uiPriority w:val="5"/>
    <w:qFormat/>
    <w:rsid w:val="00B37FF1"/>
    <w:pPr>
      <w:keepNext/>
      <w:spacing w:before="240"/>
      <w:outlineLvl w:val="2"/>
    </w:pPr>
    <w:rPr>
      <w:rFonts w:cs="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Points">
    <w:name w:val="Bullet Points"/>
    <w:basedOn w:val="Normal"/>
    <w:link w:val="BulletPointsChar"/>
    <w:uiPriority w:val="6"/>
    <w:rsid w:val="008A31F0"/>
    <w:pPr>
      <w:numPr>
        <w:numId w:val="2"/>
      </w:numPr>
      <w:overflowPunct w:val="0"/>
      <w:autoSpaceDE w:val="0"/>
      <w:autoSpaceDN w:val="0"/>
      <w:adjustRightInd w:val="0"/>
      <w:spacing w:before="120"/>
      <w:ind w:left="567" w:hanging="567"/>
      <w:textAlignment w:val="baseline"/>
    </w:pPr>
    <w:rPr>
      <w:szCs w:val="20"/>
    </w:rPr>
  </w:style>
  <w:style w:type="character" w:customStyle="1" w:styleId="BulletPointsChar">
    <w:name w:val="Bullet Points Char"/>
    <w:link w:val="BulletPoints"/>
    <w:uiPriority w:val="6"/>
    <w:rsid w:val="00F06D90"/>
    <w:rPr>
      <w:rFonts w:ascii="Verdana" w:hAnsi="Verdana"/>
    </w:rPr>
  </w:style>
  <w:style w:type="paragraph" w:customStyle="1" w:styleId="DocumentID">
    <w:name w:val="Document ID"/>
    <w:basedOn w:val="Normal"/>
    <w:uiPriority w:val="21"/>
    <w:rsid w:val="008A31F0"/>
    <w:rPr>
      <w:rFonts w:cs="Arial"/>
      <w:sz w:val="14"/>
    </w:rPr>
  </w:style>
  <w:style w:type="paragraph" w:customStyle="1" w:styleId="BulletPoints2">
    <w:name w:val="Bullet Points 2"/>
    <w:basedOn w:val="Normal"/>
    <w:uiPriority w:val="8"/>
    <w:rsid w:val="00631640"/>
    <w:pPr>
      <w:spacing w:before="60"/>
    </w:pPr>
  </w:style>
  <w:style w:type="paragraph" w:customStyle="1" w:styleId="Tableheading">
    <w:name w:val="Table heading"/>
    <w:basedOn w:val="Normal"/>
    <w:next w:val="Normal"/>
    <w:uiPriority w:val="15"/>
    <w:rsid w:val="008A31F0"/>
    <w:pPr>
      <w:spacing w:line="240" w:lineRule="auto"/>
    </w:pPr>
    <w:rPr>
      <w:caps/>
      <w:sz w:val="16"/>
    </w:rPr>
  </w:style>
  <w:style w:type="paragraph" w:customStyle="1" w:styleId="Tabletext">
    <w:name w:val="Table text"/>
    <w:basedOn w:val="Normal"/>
    <w:uiPriority w:val="16"/>
    <w:rsid w:val="008A31F0"/>
    <w:pPr>
      <w:spacing w:line="240" w:lineRule="auto"/>
    </w:pPr>
    <w:rPr>
      <w:sz w:val="18"/>
    </w:rPr>
  </w:style>
  <w:style w:type="paragraph" w:customStyle="1" w:styleId="PageNumbers">
    <w:name w:val="Page Numbers"/>
    <w:basedOn w:val="Normal"/>
    <w:uiPriority w:val="26"/>
    <w:rsid w:val="008A31F0"/>
    <w:pPr>
      <w:framePr w:wrap="around" w:vAnchor="text" w:hAnchor="page" w:xAlign="center" w:y="1"/>
      <w:spacing w:line="240" w:lineRule="auto"/>
      <w:jc w:val="center"/>
    </w:pPr>
    <w:rPr>
      <w:sz w:val="18"/>
    </w:rPr>
  </w:style>
  <w:style w:type="paragraph" w:customStyle="1" w:styleId="TOC1">
    <w:name w:val="TOC1"/>
    <w:basedOn w:val="Normal"/>
    <w:uiPriority w:val="17"/>
    <w:rsid w:val="008A31F0"/>
    <w:pPr>
      <w:spacing w:before="180" w:line="240" w:lineRule="auto"/>
    </w:pPr>
  </w:style>
  <w:style w:type="paragraph" w:customStyle="1" w:styleId="TOC2">
    <w:name w:val="TOC2"/>
    <w:basedOn w:val="Normal"/>
    <w:uiPriority w:val="18"/>
    <w:rsid w:val="008A31F0"/>
    <w:pPr>
      <w:spacing w:before="120" w:line="240" w:lineRule="auto"/>
      <w:ind w:left="284"/>
    </w:pPr>
    <w:rPr>
      <w:sz w:val="18"/>
    </w:rPr>
  </w:style>
  <w:style w:type="paragraph" w:customStyle="1" w:styleId="TOC3">
    <w:name w:val="TOC3"/>
    <w:basedOn w:val="Normal"/>
    <w:uiPriority w:val="19"/>
    <w:rsid w:val="008A31F0"/>
    <w:pPr>
      <w:spacing w:before="60" w:line="240" w:lineRule="auto"/>
      <w:ind w:left="567"/>
    </w:pPr>
    <w:rPr>
      <w:sz w:val="18"/>
    </w:rPr>
  </w:style>
  <w:style w:type="paragraph" w:customStyle="1" w:styleId="Footnote">
    <w:name w:val="Footnote"/>
    <w:basedOn w:val="Normal"/>
    <w:uiPriority w:val="23"/>
    <w:rsid w:val="008A31F0"/>
    <w:pPr>
      <w:spacing w:before="120"/>
    </w:pPr>
    <w:rPr>
      <w:sz w:val="16"/>
    </w:rPr>
  </w:style>
  <w:style w:type="paragraph" w:customStyle="1" w:styleId="SecurityClassification">
    <w:name w:val="Security Classification"/>
    <w:basedOn w:val="Normal"/>
    <w:next w:val="Normal"/>
    <w:uiPriority w:val="27"/>
    <w:rsid w:val="008A31F0"/>
    <w:pPr>
      <w:jc w:val="center"/>
    </w:pPr>
    <w:rPr>
      <w:rFonts w:cs="Arial"/>
      <w:bCs/>
      <w:caps/>
      <w:szCs w:val="20"/>
    </w:rPr>
  </w:style>
  <w:style w:type="paragraph" w:customStyle="1" w:styleId="Bulletpointsindent">
    <w:name w:val="Bullet points indent"/>
    <w:basedOn w:val="BulletPoints"/>
    <w:uiPriority w:val="7"/>
    <w:rsid w:val="00631640"/>
    <w:pPr>
      <w:numPr>
        <w:numId w:val="0"/>
      </w:numPr>
      <w:tabs>
        <w:tab w:val="clear" w:pos="567"/>
      </w:tabs>
    </w:pPr>
  </w:style>
  <w:style w:type="paragraph" w:customStyle="1" w:styleId="Number">
    <w:name w:val="Number"/>
    <w:link w:val="NumberChar"/>
    <w:uiPriority w:val="25"/>
    <w:rsid w:val="008A31F0"/>
    <w:pPr>
      <w:spacing w:before="120" w:after="120" w:line="288" w:lineRule="auto"/>
    </w:pPr>
    <w:rPr>
      <w:rFonts w:ascii="Verdana" w:hAnsi="Verdana"/>
    </w:rPr>
  </w:style>
  <w:style w:type="character" w:customStyle="1" w:styleId="NumberChar">
    <w:name w:val="Number Char"/>
    <w:link w:val="Number"/>
    <w:uiPriority w:val="25"/>
    <w:rsid w:val="00F06D90"/>
    <w:rPr>
      <w:rFonts w:ascii="Verdana" w:hAnsi="Verdana"/>
    </w:rPr>
  </w:style>
  <w:style w:type="character" w:customStyle="1" w:styleId="Heading1Char">
    <w:name w:val="Heading 1 Char"/>
    <w:aliases w:val="Heading 1 MFAT Char"/>
    <w:basedOn w:val="DefaultParagraphFont"/>
    <w:link w:val="Heading1"/>
    <w:uiPriority w:val="3"/>
    <w:rsid w:val="00BC169E"/>
    <w:rPr>
      <w:rFonts w:ascii="Verdana" w:hAnsi="Verdana"/>
      <w:b/>
    </w:rPr>
  </w:style>
  <w:style w:type="character" w:customStyle="1" w:styleId="Heading2Char">
    <w:name w:val="Heading 2 Char"/>
    <w:aliases w:val="Heading 2 MFAT Char"/>
    <w:basedOn w:val="DefaultParagraphFont"/>
    <w:link w:val="Heading2"/>
    <w:uiPriority w:val="4"/>
    <w:rsid w:val="00BC169E"/>
    <w:rPr>
      <w:rFonts w:ascii="Verdana" w:hAnsi="Verdana"/>
      <w:b/>
      <w:bCs/>
    </w:rPr>
  </w:style>
  <w:style w:type="character" w:customStyle="1" w:styleId="Heading3Char">
    <w:name w:val="Heading 3 Char"/>
    <w:aliases w:val="Heading 3 MFAT Char"/>
    <w:basedOn w:val="DefaultParagraphFont"/>
    <w:link w:val="Heading3"/>
    <w:uiPriority w:val="5"/>
    <w:rsid w:val="00B37FF1"/>
    <w:rPr>
      <w:rFonts w:ascii="Verdana" w:hAnsi="Verdana" w:cs="Arial"/>
      <w:b/>
      <w:sz w:val="18"/>
      <w:szCs w:val="24"/>
    </w:rPr>
  </w:style>
  <w:style w:type="paragraph" w:styleId="NormalIndent">
    <w:name w:val="Normal Indent"/>
    <w:aliases w:val="Normal Indent MFAT"/>
    <w:basedOn w:val="Normal"/>
    <w:uiPriority w:val="1"/>
    <w:qFormat/>
    <w:rsid w:val="00B37FF1"/>
    <w:pPr>
      <w:overflowPunct w:val="0"/>
      <w:autoSpaceDE w:val="0"/>
      <w:autoSpaceDN w:val="0"/>
      <w:adjustRightInd w:val="0"/>
      <w:ind w:left="567"/>
      <w:jc w:val="both"/>
      <w:textAlignment w:val="baseline"/>
    </w:pPr>
    <w:rPr>
      <w:szCs w:val="20"/>
    </w:rPr>
  </w:style>
  <w:style w:type="paragraph" w:styleId="Header">
    <w:name w:val="header"/>
    <w:aliases w:val="Header MFAT"/>
    <w:basedOn w:val="Normal"/>
    <w:link w:val="HeaderChar"/>
    <w:uiPriority w:val="24"/>
    <w:qFormat/>
    <w:rsid w:val="00B37FF1"/>
    <w:rPr>
      <w:sz w:val="18"/>
    </w:rPr>
  </w:style>
  <w:style w:type="character" w:customStyle="1" w:styleId="HeaderChar">
    <w:name w:val="Header Char"/>
    <w:aliases w:val="Header MFAT Char"/>
    <w:basedOn w:val="DefaultParagraphFont"/>
    <w:link w:val="Header"/>
    <w:uiPriority w:val="24"/>
    <w:rsid w:val="00B37FF1"/>
    <w:rPr>
      <w:rFonts w:ascii="Verdana" w:hAnsi="Verdana"/>
      <w:sz w:val="18"/>
      <w:szCs w:val="24"/>
    </w:rPr>
  </w:style>
  <w:style w:type="paragraph" w:styleId="Footer">
    <w:name w:val="footer"/>
    <w:aliases w:val="Footer MFAT"/>
    <w:basedOn w:val="Normal"/>
    <w:link w:val="FooterChar"/>
    <w:uiPriority w:val="99"/>
    <w:qFormat/>
    <w:rsid w:val="00B37FF1"/>
    <w:rPr>
      <w:rFonts w:cs="Arial"/>
      <w:sz w:val="18"/>
      <w:szCs w:val="12"/>
    </w:rPr>
  </w:style>
  <w:style w:type="character" w:customStyle="1" w:styleId="FooterChar">
    <w:name w:val="Footer Char"/>
    <w:aliases w:val="Footer MFAT Char"/>
    <w:basedOn w:val="DefaultParagraphFont"/>
    <w:link w:val="Footer"/>
    <w:uiPriority w:val="99"/>
    <w:rsid w:val="00B37FF1"/>
    <w:rPr>
      <w:rFonts w:ascii="Verdana" w:hAnsi="Verdana" w:cs="Arial"/>
      <w:sz w:val="18"/>
      <w:szCs w:val="12"/>
    </w:rPr>
  </w:style>
  <w:style w:type="paragraph" w:styleId="Caption">
    <w:name w:val="caption"/>
    <w:aliases w:val="Caption MFAT"/>
    <w:basedOn w:val="Normal"/>
    <w:next w:val="Normal"/>
    <w:uiPriority w:val="20"/>
    <w:qFormat/>
    <w:rsid w:val="00B37FF1"/>
    <w:pPr>
      <w:spacing w:before="120"/>
    </w:pPr>
    <w:rPr>
      <w:b/>
      <w:bCs/>
      <w:sz w:val="16"/>
      <w:szCs w:val="18"/>
    </w:rPr>
  </w:style>
  <w:style w:type="paragraph" w:styleId="ListBullet">
    <w:name w:val="List Bullet"/>
    <w:aliases w:val="MFAT List Bullet"/>
    <w:basedOn w:val="Normal"/>
    <w:uiPriority w:val="49"/>
    <w:qFormat/>
    <w:rsid w:val="00B37FF1"/>
    <w:pPr>
      <w:numPr>
        <w:numId w:val="3"/>
      </w:numPr>
      <w:tabs>
        <w:tab w:val="clear" w:pos="567"/>
        <w:tab w:val="left" w:pos="1134"/>
      </w:tabs>
      <w:overflowPunct w:val="0"/>
      <w:autoSpaceDE w:val="0"/>
      <w:autoSpaceDN w:val="0"/>
      <w:adjustRightInd w:val="0"/>
      <w:spacing w:before="120"/>
      <w:textAlignment w:val="baseline"/>
    </w:pPr>
    <w:rPr>
      <w:szCs w:val="20"/>
    </w:rPr>
  </w:style>
  <w:style w:type="paragraph" w:styleId="ListNumber">
    <w:name w:val="List Number"/>
    <w:aliases w:val="MFAT List Number"/>
    <w:basedOn w:val="ListNumber2"/>
    <w:uiPriority w:val="49"/>
    <w:qFormat/>
    <w:rsid w:val="00B37FF1"/>
    <w:pPr>
      <w:numPr>
        <w:numId w:val="4"/>
      </w:numPr>
      <w:overflowPunct w:val="0"/>
      <w:autoSpaceDE w:val="0"/>
      <w:autoSpaceDN w:val="0"/>
      <w:adjustRightInd w:val="0"/>
      <w:spacing w:before="240"/>
      <w:contextualSpacing w:val="0"/>
      <w:textAlignment w:val="baseline"/>
    </w:pPr>
    <w:rPr>
      <w:szCs w:val="20"/>
    </w:rPr>
  </w:style>
  <w:style w:type="paragraph" w:styleId="ListNumber2">
    <w:name w:val="List Number 2"/>
    <w:basedOn w:val="Normal"/>
    <w:uiPriority w:val="99"/>
    <w:semiHidden/>
    <w:unhideWhenUsed/>
    <w:rsid w:val="00255554"/>
    <w:pPr>
      <w:numPr>
        <w:numId w:val="1"/>
      </w:numPr>
      <w:contextualSpacing/>
    </w:pPr>
  </w:style>
  <w:style w:type="paragraph" w:styleId="Title">
    <w:name w:val="Title"/>
    <w:aliases w:val="Title MFAT"/>
    <w:basedOn w:val="Normal"/>
    <w:link w:val="TitleChar"/>
    <w:uiPriority w:val="2"/>
    <w:qFormat/>
    <w:rsid w:val="00B37FF1"/>
    <w:pPr>
      <w:spacing w:line="240" w:lineRule="auto"/>
    </w:pPr>
    <w:rPr>
      <w:rFonts w:cs="Arial"/>
      <w:bCs/>
      <w:noProof/>
      <w:sz w:val="32"/>
      <w:szCs w:val="32"/>
    </w:rPr>
  </w:style>
  <w:style w:type="character" w:customStyle="1" w:styleId="TitleChar">
    <w:name w:val="Title Char"/>
    <w:aliases w:val="Title MFAT Char"/>
    <w:basedOn w:val="DefaultParagraphFont"/>
    <w:link w:val="Title"/>
    <w:uiPriority w:val="2"/>
    <w:rsid w:val="00B37FF1"/>
    <w:rPr>
      <w:rFonts w:ascii="Verdana" w:hAnsi="Verdana" w:cs="Arial"/>
      <w:bCs/>
      <w:noProof/>
      <w:sz w:val="32"/>
      <w:szCs w:val="32"/>
    </w:rPr>
  </w:style>
  <w:style w:type="paragraph" w:styleId="BodyText">
    <w:name w:val="Body Text"/>
    <w:aliases w:val="Body Text MFAT"/>
    <w:basedOn w:val="Normal"/>
    <w:link w:val="BodyTextChar"/>
    <w:uiPriority w:val="10"/>
    <w:qFormat/>
    <w:rsid w:val="00B37FF1"/>
    <w:pPr>
      <w:spacing w:before="240"/>
      <w:jc w:val="both"/>
    </w:pPr>
  </w:style>
  <w:style w:type="character" w:customStyle="1" w:styleId="BodyTextChar">
    <w:name w:val="Body Text Char"/>
    <w:aliases w:val="Body Text MFAT Char"/>
    <w:basedOn w:val="DefaultParagraphFont"/>
    <w:link w:val="BodyText"/>
    <w:uiPriority w:val="10"/>
    <w:rsid w:val="00B37FF1"/>
    <w:rPr>
      <w:rFonts w:ascii="Verdana" w:hAnsi="Verdana"/>
      <w:szCs w:val="24"/>
    </w:rPr>
  </w:style>
  <w:style w:type="paragraph" w:styleId="BodyTextIndent">
    <w:name w:val="Body Text Indent"/>
    <w:aliases w:val="Body Text Indent MFAT"/>
    <w:basedOn w:val="Normal"/>
    <w:link w:val="BodyTextIndentChar"/>
    <w:uiPriority w:val="11"/>
    <w:qFormat/>
    <w:rsid w:val="00B37FF1"/>
    <w:pPr>
      <w:spacing w:before="240"/>
      <w:ind w:left="567"/>
    </w:pPr>
  </w:style>
  <w:style w:type="character" w:customStyle="1" w:styleId="BodyTextIndentChar">
    <w:name w:val="Body Text Indent Char"/>
    <w:aliases w:val="Body Text Indent MFAT Char"/>
    <w:basedOn w:val="DefaultParagraphFont"/>
    <w:link w:val="BodyTextIndent"/>
    <w:uiPriority w:val="11"/>
    <w:rsid w:val="00B37FF1"/>
    <w:rPr>
      <w:rFonts w:ascii="Verdana" w:hAnsi="Verdana"/>
      <w:szCs w:val="24"/>
    </w:rPr>
  </w:style>
  <w:style w:type="paragraph" w:styleId="BodyTextIndent2">
    <w:name w:val="Body Text Indent 2"/>
    <w:basedOn w:val="Normal"/>
    <w:link w:val="BodyTextIndent2Char"/>
    <w:uiPriority w:val="12"/>
    <w:qFormat/>
    <w:rsid w:val="00B37FF1"/>
    <w:pPr>
      <w:spacing w:before="240"/>
      <w:ind w:left="1134"/>
    </w:pPr>
  </w:style>
  <w:style w:type="character" w:customStyle="1" w:styleId="BodyTextIndent2Char">
    <w:name w:val="Body Text Indent 2 Char"/>
    <w:basedOn w:val="DefaultParagraphFont"/>
    <w:link w:val="BodyTextIndent2"/>
    <w:uiPriority w:val="12"/>
    <w:rsid w:val="00B37FF1"/>
    <w:rPr>
      <w:rFonts w:ascii="Verdana" w:hAnsi="Verdana"/>
      <w:szCs w:val="24"/>
    </w:rPr>
  </w:style>
  <w:style w:type="character" w:styleId="PageNumber">
    <w:name w:val="page number"/>
    <w:uiPriority w:val="49"/>
    <w:rsid w:val="00CE1AA0"/>
    <w:rPr>
      <w:rFonts w:ascii="Verdana" w:hAnsi="Verdana"/>
      <w:sz w:val="18"/>
      <w:lang w:val="en-US"/>
    </w:rPr>
  </w:style>
  <w:style w:type="paragraph" w:customStyle="1" w:styleId="Bulletpointsindent2">
    <w:name w:val="Bullet points indent 2"/>
    <w:basedOn w:val="BulletPoints2"/>
    <w:uiPriority w:val="9"/>
    <w:rsid w:val="00631640"/>
    <w:pPr>
      <w:jc w:val="both"/>
    </w:pPr>
  </w:style>
  <w:style w:type="table" w:customStyle="1" w:styleId="Table-Grid">
    <w:name w:val="Table-Grid"/>
    <w:basedOn w:val="TableNormal"/>
    <w:uiPriority w:val="99"/>
    <w:rsid w:val="005F1313"/>
    <w:tblPr>
      <w:tblBorders>
        <w:top w:val="single" w:sz="6" w:space="0" w:color="808080" w:themeColor="background1" w:themeShade="80"/>
        <w:bottom w:val="single" w:sz="6" w:space="0" w:color="808080" w:themeColor="background1" w:themeShade="80"/>
      </w:tblBorders>
      <w:tblCellMar>
        <w:top w:w="57" w:type="dxa"/>
        <w:left w:w="85" w:type="dxa"/>
        <w:bottom w:w="57" w:type="dxa"/>
        <w:right w:w="0" w:type="dxa"/>
      </w:tblCellMar>
    </w:tblPr>
    <w:tcPr>
      <w:shd w:val="clear" w:color="auto" w:fill="FFFFFF" w:themeFill="background1"/>
    </w:tcPr>
  </w:style>
  <w:style w:type="table" w:styleId="TableGrid">
    <w:name w:val="Table Grid"/>
    <w:basedOn w:val="TableNormal"/>
    <w:uiPriority w:val="59"/>
    <w:rsid w:val="00303A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sMFAT">
    <w:name w:val="Bullet Points MFAT"/>
    <w:basedOn w:val="Normal"/>
    <w:link w:val="BulletPointsMFATChar"/>
    <w:uiPriority w:val="6"/>
    <w:qFormat/>
    <w:rsid w:val="00B37FF1"/>
    <w:pPr>
      <w:overflowPunct w:val="0"/>
      <w:autoSpaceDE w:val="0"/>
      <w:autoSpaceDN w:val="0"/>
      <w:adjustRightInd w:val="0"/>
      <w:spacing w:before="120"/>
      <w:textAlignment w:val="baseline"/>
    </w:pPr>
    <w:rPr>
      <w:szCs w:val="20"/>
    </w:rPr>
  </w:style>
  <w:style w:type="character" w:customStyle="1" w:styleId="BulletPointsMFATChar">
    <w:name w:val="Bullet Points MFAT Char"/>
    <w:link w:val="BulletPointsMFAT"/>
    <w:uiPriority w:val="6"/>
    <w:rsid w:val="00B37FF1"/>
    <w:rPr>
      <w:rFonts w:ascii="Verdana" w:hAnsi="Verdana"/>
    </w:rPr>
  </w:style>
  <w:style w:type="paragraph" w:customStyle="1" w:styleId="DocumentIDMFAT">
    <w:name w:val="Document ID MFAT"/>
    <w:basedOn w:val="Normal"/>
    <w:uiPriority w:val="21"/>
    <w:qFormat/>
    <w:rsid w:val="00B37FF1"/>
    <w:rPr>
      <w:rFonts w:cs="Arial"/>
      <w:sz w:val="14"/>
    </w:rPr>
  </w:style>
  <w:style w:type="paragraph" w:customStyle="1" w:styleId="BulletPoints2MFAT">
    <w:name w:val="Bullet Points 2 MFAT"/>
    <w:basedOn w:val="Normal"/>
    <w:uiPriority w:val="8"/>
    <w:qFormat/>
    <w:rsid w:val="00B37FF1"/>
    <w:pPr>
      <w:numPr>
        <w:numId w:val="5"/>
      </w:numPr>
      <w:spacing w:before="60"/>
    </w:pPr>
  </w:style>
  <w:style w:type="paragraph" w:customStyle="1" w:styleId="TableheadingMFAT">
    <w:name w:val="Table heading MFAT"/>
    <w:basedOn w:val="Normal"/>
    <w:next w:val="Normal"/>
    <w:uiPriority w:val="15"/>
    <w:qFormat/>
    <w:rsid w:val="00B37FF1"/>
    <w:pPr>
      <w:spacing w:line="240" w:lineRule="auto"/>
    </w:pPr>
    <w:rPr>
      <w:caps/>
      <w:sz w:val="16"/>
    </w:rPr>
  </w:style>
  <w:style w:type="paragraph" w:customStyle="1" w:styleId="TabletextMFAT">
    <w:name w:val="Table text MFAT"/>
    <w:basedOn w:val="Normal"/>
    <w:uiPriority w:val="16"/>
    <w:qFormat/>
    <w:rsid w:val="00B37FF1"/>
    <w:pPr>
      <w:spacing w:line="240" w:lineRule="auto"/>
    </w:pPr>
    <w:rPr>
      <w:sz w:val="18"/>
    </w:rPr>
  </w:style>
  <w:style w:type="paragraph" w:customStyle="1" w:styleId="PageNumbersMFAT">
    <w:name w:val="Page Numbers MFAT"/>
    <w:basedOn w:val="Normal"/>
    <w:uiPriority w:val="26"/>
    <w:qFormat/>
    <w:rsid w:val="00B37FF1"/>
    <w:pPr>
      <w:framePr w:wrap="around" w:vAnchor="text" w:hAnchor="page" w:xAlign="center" w:y="1"/>
      <w:spacing w:line="240" w:lineRule="auto"/>
      <w:jc w:val="center"/>
    </w:pPr>
    <w:rPr>
      <w:sz w:val="18"/>
    </w:rPr>
  </w:style>
  <w:style w:type="paragraph" w:customStyle="1" w:styleId="TOC1MFAT">
    <w:name w:val="TOC1 MFAT"/>
    <w:basedOn w:val="Normal"/>
    <w:uiPriority w:val="17"/>
    <w:qFormat/>
    <w:rsid w:val="00B37FF1"/>
    <w:pPr>
      <w:spacing w:before="180" w:line="240" w:lineRule="auto"/>
    </w:pPr>
  </w:style>
  <w:style w:type="paragraph" w:customStyle="1" w:styleId="TOC2MFAT">
    <w:name w:val="TOC2 MFAT"/>
    <w:basedOn w:val="Normal"/>
    <w:uiPriority w:val="18"/>
    <w:qFormat/>
    <w:rsid w:val="00B37FF1"/>
    <w:pPr>
      <w:spacing w:before="120" w:line="240" w:lineRule="auto"/>
      <w:ind w:left="284"/>
    </w:pPr>
    <w:rPr>
      <w:sz w:val="18"/>
    </w:rPr>
  </w:style>
  <w:style w:type="paragraph" w:customStyle="1" w:styleId="TOC3MFAT">
    <w:name w:val="TOC3 MFAT"/>
    <w:basedOn w:val="Normal"/>
    <w:uiPriority w:val="19"/>
    <w:qFormat/>
    <w:rsid w:val="00B37FF1"/>
    <w:pPr>
      <w:spacing w:before="60" w:line="240" w:lineRule="auto"/>
      <w:ind w:left="567"/>
    </w:pPr>
    <w:rPr>
      <w:sz w:val="18"/>
    </w:rPr>
  </w:style>
  <w:style w:type="paragraph" w:customStyle="1" w:styleId="FootnoteMFAT">
    <w:name w:val="Footnote MFAT"/>
    <w:basedOn w:val="Normal"/>
    <w:uiPriority w:val="23"/>
    <w:qFormat/>
    <w:rsid w:val="00B37FF1"/>
    <w:pPr>
      <w:spacing w:before="120"/>
    </w:pPr>
    <w:rPr>
      <w:sz w:val="16"/>
    </w:rPr>
  </w:style>
  <w:style w:type="paragraph" w:customStyle="1" w:styleId="SecurityClassificationMFAT">
    <w:name w:val="Security Classification MFAT"/>
    <w:basedOn w:val="Normal"/>
    <w:next w:val="Normal"/>
    <w:uiPriority w:val="27"/>
    <w:qFormat/>
    <w:rsid w:val="00B37FF1"/>
    <w:pPr>
      <w:jc w:val="center"/>
    </w:pPr>
    <w:rPr>
      <w:rFonts w:cs="Arial"/>
      <w:bCs/>
      <w:caps/>
      <w:szCs w:val="20"/>
    </w:rPr>
  </w:style>
  <w:style w:type="paragraph" w:customStyle="1" w:styleId="BulletpointsindentMFAT">
    <w:name w:val="Bullet points indent MFAT"/>
    <w:basedOn w:val="BulletPointsMFAT"/>
    <w:uiPriority w:val="7"/>
    <w:qFormat/>
    <w:rsid w:val="00B37FF1"/>
    <w:pPr>
      <w:numPr>
        <w:numId w:val="6"/>
      </w:numPr>
    </w:pPr>
  </w:style>
  <w:style w:type="paragraph" w:customStyle="1" w:styleId="NumberMFAT">
    <w:name w:val="Number MFAT"/>
    <w:link w:val="NumberMFATChar"/>
    <w:uiPriority w:val="25"/>
    <w:qFormat/>
    <w:rsid w:val="00B37FF1"/>
    <w:pPr>
      <w:spacing w:before="120" w:after="120" w:line="288" w:lineRule="auto"/>
    </w:pPr>
    <w:rPr>
      <w:rFonts w:ascii="Verdana" w:hAnsi="Verdana"/>
    </w:rPr>
  </w:style>
  <w:style w:type="character" w:customStyle="1" w:styleId="NumberMFATChar">
    <w:name w:val="Number MFAT Char"/>
    <w:link w:val="NumberMFAT"/>
    <w:uiPriority w:val="25"/>
    <w:rsid w:val="00B37FF1"/>
    <w:rPr>
      <w:rFonts w:ascii="Verdana" w:hAnsi="Verdana"/>
    </w:rPr>
  </w:style>
  <w:style w:type="paragraph" w:customStyle="1" w:styleId="Bulletpointsindent2MFAT">
    <w:name w:val="Bullet points indent 2 MFAT"/>
    <w:basedOn w:val="BulletPoints2MFAT"/>
    <w:uiPriority w:val="9"/>
    <w:qFormat/>
    <w:rsid w:val="00B37FF1"/>
    <w:pPr>
      <w:numPr>
        <w:numId w:val="7"/>
      </w:numPr>
      <w:jc w:val="both"/>
    </w:pPr>
  </w:style>
  <w:style w:type="paragraph" w:styleId="ListParagraph">
    <w:name w:val="List Paragraph"/>
    <w:aliases w:val="List Paragraph1,Recommendation,List Paragraph11,Bulleted Para,NFP GP Bulleted List,FooterText,numbered,Paragraphe de liste1,Bulletr List Paragraph,列出段落,列出段落1,List Paragraph2,List Paragraph21,Listeafsnit1,Parágrafo da Lista1,リスト段落1,L,Dot p"/>
    <w:basedOn w:val="Normal"/>
    <w:link w:val="ListParagraphChar"/>
    <w:uiPriority w:val="34"/>
    <w:qFormat/>
    <w:rsid w:val="007F430A"/>
    <w:pPr>
      <w:ind w:left="720"/>
      <w:contextualSpacing/>
    </w:pPr>
  </w:style>
  <w:style w:type="character" w:customStyle="1" w:styleId="ListParagraphChar">
    <w:name w:val="List Paragraph Char"/>
    <w:aliases w:val="List Paragraph1 Char,Recommendation Char,List Paragraph11 Char,Bulleted Para Char,NFP GP Bulleted List Char,FooterText Char,numbered Char,Paragraphe de liste1 Char,Bulletr List Paragraph Char,列出段落 Char,列出段落1 Char,List Paragraph2 Char"/>
    <w:basedOn w:val="DefaultParagraphFont"/>
    <w:link w:val="ListParagraph"/>
    <w:uiPriority w:val="34"/>
    <w:locked/>
    <w:rsid w:val="007F430A"/>
    <w:rPr>
      <w:rFonts w:ascii="Verdana" w:hAnsi="Verdana"/>
      <w:szCs w:val="24"/>
    </w:rPr>
  </w:style>
  <w:style w:type="paragraph" w:styleId="CommentText">
    <w:name w:val="annotation text"/>
    <w:basedOn w:val="Normal"/>
    <w:link w:val="CommentTextChar"/>
    <w:uiPriority w:val="99"/>
    <w:unhideWhenUsed/>
    <w:rsid w:val="007F430A"/>
    <w:pPr>
      <w:spacing w:line="240" w:lineRule="auto"/>
    </w:pPr>
    <w:rPr>
      <w:szCs w:val="20"/>
    </w:rPr>
  </w:style>
  <w:style w:type="character" w:customStyle="1" w:styleId="CommentTextChar">
    <w:name w:val="Comment Text Char"/>
    <w:basedOn w:val="DefaultParagraphFont"/>
    <w:link w:val="CommentText"/>
    <w:uiPriority w:val="99"/>
    <w:rsid w:val="007F430A"/>
    <w:rPr>
      <w:rFonts w:ascii="Verdana" w:hAnsi="Verdana"/>
    </w:rPr>
  </w:style>
  <w:style w:type="character" w:styleId="CommentReference">
    <w:name w:val="annotation reference"/>
    <w:basedOn w:val="DefaultParagraphFont"/>
    <w:uiPriority w:val="99"/>
    <w:semiHidden/>
    <w:unhideWhenUsed/>
    <w:rsid w:val="007F430A"/>
    <w:rPr>
      <w:sz w:val="16"/>
      <w:szCs w:val="16"/>
    </w:rPr>
  </w:style>
  <w:style w:type="paragraph" w:styleId="BalloonText">
    <w:name w:val="Balloon Text"/>
    <w:basedOn w:val="Normal"/>
    <w:link w:val="BalloonTextChar"/>
    <w:uiPriority w:val="99"/>
    <w:semiHidden/>
    <w:unhideWhenUsed/>
    <w:rsid w:val="007F430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430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F430A"/>
    <w:rPr>
      <w:b/>
      <w:bCs/>
    </w:rPr>
  </w:style>
  <w:style w:type="character" w:customStyle="1" w:styleId="CommentSubjectChar">
    <w:name w:val="Comment Subject Char"/>
    <w:basedOn w:val="CommentTextChar"/>
    <w:link w:val="CommentSubject"/>
    <w:uiPriority w:val="99"/>
    <w:semiHidden/>
    <w:rsid w:val="007F430A"/>
    <w:rPr>
      <w:rFonts w:ascii="Verdana" w:hAnsi="Verdana"/>
      <w:b/>
      <w:bCs/>
    </w:rPr>
  </w:style>
  <w:style w:type="paragraph" w:styleId="EndnoteText">
    <w:name w:val="endnote text"/>
    <w:basedOn w:val="Normal"/>
    <w:link w:val="EndnoteTextChar"/>
    <w:uiPriority w:val="99"/>
    <w:semiHidden/>
    <w:unhideWhenUsed/>
    <w:rsid w:val="007F430A"/>
    <w:pPr>
      <w:spacing w:line="240" w:lineRule="auto"/>
    </w:pPr>
    <w:rPr>
      <w:szCs w:val="20"/>
    </w:rPr>
  </w:style>
  <w:style w:type="character" w:customStyle="1" w:styleId="EndnoteTextChar">
    <w:name w:val="Endnote Text Char"/>
    <w:basedOn w:val="DefaultParagraphFont"/>
    <w:link w:val="EndnoteText"/>
    <w:uiPriority w:val="99"/>
    <w:semiHidden/>
    <w:rsid w:val="007F430A"/>
    <w:rPr>
      <w:rFonts w:ascii="Verdana" w:hAnsi="Verdana"/>
    </w:rPr>
  </w:style>
  <w:style w:type="character" w:styleId="EndnoteReference">
    <w:name w:val="endnote reference"/>
    <w:basedOn w:val="DefaultParagraphFont"/>
    <w:uiPriority w:val="99"/>
    <w:semiHidden/>
    <w:unhideWhenUsed/>
    <w:rsid w:val="007F430A"/>
    <w:rPr>
      <w:vertAlign w:val="superscript"/>
    </w:rPr>
  </w:style>
  <w:style w:type="paragraph" w:styleId="FootnoteText">
    <w:name w:val="footnote text"/>
    <w:basedOn w:val="Normal"/>
    <w:link w:val="FootnoteTextChar"/>
    <w:uiPriority w:val="99"/>
    <w:unhideWhenUsed/>
    <w:rsid w:val="007F430A"/>
    <w:pPr>
      <w:spacing w:line="240" w:lineRule="auto"/>
    </w:pPr>
    <w:rPr>
      <w:szCs w:val="20"/>
    </w:rPr>
  </w:style>
  <w:style w:type="character" w:customStyle="1" w:styleId="FootnoteTextChar">
    <w:name w:val="Footnote Text Char"/>
    <w:basedOn w:val="DefaultParagraphFont"/>
    <w:link w:val="FootnoteText"/>
    <w:uiPriority w:val="99"/>
    <w:rsid w:val="007F430A"/>
    <w:rPr>
      <w:rFonts w:ascii="Verdana" w:hAnsi="Verdana"/>
    </w:rPr>
  </w:style>
  <w:style w:type="character" w:styleId="FootnoteReference">
    <w:name w:val="footnote reference"/>
    <w:basedOn w:val="DefaultParagraphFont"/>
    <w:uiPriority w:val="99"/>
    <w:semiHidden/>
    <w:unhideWhenUsed/>
    <w:rsid w:val="007F430A"/>
    <w:rPr>
      <w:vertAlign w:val="superscript"/>
    </w:rPr>
  </w:style>
  <w:style w:type="paragraph" w:styleId="Revision">
    <w:name w:val="Revision"/>
    <w:hidden/>
    <w:uiPriority w:val="99"/>
    <w:semiHidden/>
    <w:rsid w:val="007F430A"/>
    <w:rPr>
      <w:rFonts w:ascii="Verdana" w:hAnsi="Verdana"/>
      <w:szCs w:val="24"/>
    </w:rPr>
  </w:style>
  <w:style w:type="character" w:styleId="Hyperlink">
    <w:name w:val="Hyperlink"/>
    <w:basedOn w:val="DefaultParagraphFont"/>
    <w:uiPriority w:val="99"/>
    <w:unhideWhenUsed/>
    <w:rsid w:val="007F43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nRecordJustification xmlns="685f9fda-bd71-4433-b331-92feb9553089">None</NonRecordJustification>
    <mc5611b894cf49d8aeeb8ebf39dc09bc xmlns="710a584d-b494-4e90-bb0e-8d2ba517c0e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710a584d-b494-4e90-bb0e-8d2ba517c0e5">
      <Terms xmlns="http://schemas.microsoft.com/office/infopath/2007/PartnerControls"/>
    </jd1c641577414dfdab1686c9d5d0dbd0>
    <ShareHubID xmlns="710a584d-b494-4e90-bb0e-8d2ba517c0e5">PDOC24-7208</ShareHubID>
    <TaxCatchAll xmlns="710a584d-b494-4e90-bb0e-8d2ba517c0e5">
      <Value>1</Value>
    </TaxCatchAll>
    <PMCNotes xmlns="710a584d-b494-4e90-bb0e-8d2ba517c0e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033A54CA443D38498FA65BAAD7AEC74B" ma:contentTypeVersion="4" ma:contentTypeDescription="ShareHub Document" ma:contentTypeScope="" ma:versionID="9a16fa696b7d25b389457b573db693d1">
  <xsd:schema xmlns:xsd="http://www.w3.org/2001/XMLSchema" xmlns:xs="http://www.w3.org/2001/XMLSchema" xmlns:p="http://schemas.microsoft.com/office/2006/metadata/properties" xmlns:ns1="710a584d-b494-4e90-bb0e-8d2ba517c0e5" xmlns:ns3="685f9fda-bd71-4433-b331-92feb9553089" targetNamespace="http://schemas.microsoft.com/office/2006/metadata/properties" ma:root="true" ma:fieldsID="d7304d5deffb17e8592f945a30bf8656" ns1:_="" ns3:_="">
    <xsd:import namespace="710a584d-b494-4e90-bb0e-8d2ba517c0e5"/>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0a584d-b494-4e90-bb0e-8d2ba517c0e5"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1;#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bcb32c4f-bcd3-4183-a5b3-c231faa50d41}" ma:internalName="TaxCatchAll" ma:showField="CatchAllData" ma:web="710a584d-b494-4e90-bb0e-8d2ba517c0e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bcb32c4f-bcd3-4183-a5b3-c231faa50d41}" ma:internalName="TaxCatchAllLabel" ma:readOnly="true" ma:showField="CatchAllDataLabel" ma:web="710a584d-b494-4e90-bb0e-8d2ba517c0e5">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3F779-C8DD-42A4-B5EA-AE65252CE6F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85f9fda-bd71-4433-b331-92feb9553089"/>
    <ds:schemaRef ds:uri="710a584d-b494-4e90-bb0e-8d2ba517c0e5"/>
    <ds:schemaRef ds:uri="http://www.w3.org/XML/1998/namespace"/>
    <ds:schemaRef ds:uri="http://purl.org/dc/dcmitype/"/>
  </ds:schemaRefs>
</ds:datastoreItem>
</file>

<file path=customXml/itemProps2.xml><?xml version="1.0" encoding="utf-8"?>
<ds:datastoreItem xmlns:ds="http://schemas.openxmlformats.org/officeDocument/2006/customXml" ds:itemID="{57BA88EF-3431-4866-BC76-91B8B6B444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0a584d-b494-4e90-bb0e-8d2ba517c0e5"/>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650CB5-6FCF-4A16-BA98-BA7CE8D15FA8}">
  <ds:schemaRefs>
    <ds:schemaRef ds:uri="http://schemas.microsoft.com/sharepoint/v3/contenttype/forms"/>
  </ds:schemaRefs>
</ds:datastoreItem>
</file>

<file path=customXml/itemProps4.xml><?xml version="1.0" encoding="utf-8"?>
<ds:datastoreItem xmlns:ds="http://schemas.openxmlformats.org/officeDocument/2006/customXml" ds:itemID="{ABF655BC-7F96-42AC-B238-D6971A01A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5237</Words>
  <Characters>29857</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INDIGENOUS PEOPLES ECONOMIC AND TRADE COOPERATION ARRANGEMENT</vt:lpstr>
    </vt:vector>
  </TitlesOfParts>
  <Company/>
  <LinksUpToDate>false</LinksUpToDate>
  <CharactersWithSpaces>35024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INDIGENOUS PEOPLES ECONOMIC AND TRADE COOPERATION ARRANGEMENT</dc:title>
  <dc:subject/>
  <dc:creator/>
  <cp:keywords>[SEC=OFFICIAL]</cp:keywords>
  <dc:description/>
  <cp:lastModifiedBy/>
  <cp:revision>1</cp:revision>
  <dcterms:created xsi:type="dcterms:W3CDTF">2024-01-24T09:38:00Z</dcterms:created>
  <dcterms:modified xsi:type="dcterms:W3CDTF">2024-01-24T09:38:00Z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D3A34347D0B940A68E5F695E00A53B2D</vt:lpwstr>
  </property>
  <property fmtid="{D5CDD505-2E9C-101B-9397-08002B2CF9AE}" pid="9" name="PM_ProtectiveMarkingValue_Footer">
    <vt:lpwstr>OFFICIAL</vt:lpwstr>
  </property>
  <property fmtid="{D5CDD505-2E9C-101B-9397-08002B2CF9AE}" pid="10" name="PM_Originator_Hash_SHA1">
    <vt:lpwstr>D9F6E5C82DFAF7AB6E3D596D48DD43C72EDFDAB4</vt:lpwstr>
  </property>
  <property fmtid="{D5CDD505-2E9C-101B-9397-08002B2CF9AE}" pid="11" name="PM_OriginationTimeStamp">
    <vt:lpwstr>2021-12-12T19:36:31Z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D271B837A1D813EC2F5F27A8AB639D98</vt:lpwstr>
  </property>
  <property fmtid="{D5CDD505-2E9C-101B-9397-08002B2CF9AE}" pid="20" name="PM_Hash_Salt">
    <vt:lpwstr>CD27A9DEF6661C2C2B92D7B34FF1D5B7</vt:lpwstr>
  </property>
  <property fmtid="{D5CDD505-2E9C-101B-9397-08002B2CF9AE}" pid="21" name="PM_Hash_SHA1">
    <vt:lpwstr>001DAA6365C0A0EE3121555E8ABAD9C28E82599E</vt:lpwstr>
  </property>
  <property fmtid="{D5CDD505-2E9C-101B-9397-08002B2CF9AE}" pid="22" name="PM_SecurityClassification_Prev">
    <vt:lpwstr>OFFICIAL</vt:lpwstr>
  </property>
  <property fmtid="{D5CDD505-2E9C-101B-9397-08002B2CF9AE}" pid="23" name="PM_Qualifier_Prev">
    <vt:lpwstr/>
  </property>
  <property fmtid="{D5CDD505-2E9C-101B-9397-08002B2CF9AE}" pid="24" name="ContentTypeId">
    <vt:lpwstr>0x0101002825A64A6E1845A99A9D8EE8A5686ECB00033A54CA443D38498FA65BAAD7AEC74B</vt:lpwstr>
  </property>
  <property fmtid="{D5CDD505-2E9C-101B-9397-08002B2CF9AE}" pid="25" name="ESearchTags">
    <vt:lpwstr/>
  </property>
  <property fmtid="{D5CDD505-2E9C-101B-9397-08002B2CF9AE}" pid="26" name="HPRMSecurityLevel">
    <vt:lpwstr>1;#OFFICIAL|11463c70-78df-4e3b-b0ff-f66cd3cb26ec</vt:lpwstr>
  </property>
  <property fmtid="{D5CDD505-2E9C-101B-9397-08002B2CF9AE}" pid="27" name="HPRMSecurityCaveat">
    <vt:lpwstr/>
  </property>
</Properties>
</file>