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8F29B" w14:textId="77777777" w:rsidR="00C86BB7" w:rsidRPr="006F799E" w:rsidRDefault="00C86BB7" w:rsidP="006F799E">
      <w:pPr>
        <w:pStyle w:val="Heading1"/>
      </w:pPr>
      <w:r w:rsidRPr="006F799E">
        <w:t>Organisations that have had a contract with Mandatory Minimum Requirements since 1 July 2016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803"/>
        <w:gridCol w:w="2515"/>
      </w:tblGrid>
      <w:tr w:rsidR="00C86BB7" w:rsidRPr="00723223" w14:paraId="7A29BCFE" w14:textId="77777777" w:rsidTr="006F799E">
        <w:trPr>
          <w:tblHeader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C8B9A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28CFE486" w14:textId="77777777" w:rsidR="00C86BB7" w:rsidRPr="00723223" w:rsidRDefault="00C86BB7" w:rsidP="00102AD2">
            <w:pPr>
              <w:spacing w:after="0"/>
              <w:rPr>
                <w:rFonts w:ascii="Montserrat" w:hAnsi="Montserrat"/>
                <w:b/>
                <w:bCs/>
                <w:color w:val="000000"/>
                <w:spacing w:val="4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4"/>
                <w:sz w:val="23"/>
                <w:szCs w:val="23"/>
              </w:rPr>
              <w:t xml:space="preserve">Organisation 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C8B9A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14:paraId="4A7EB5B5" w14:textId="77777777" w:rsidR="00C86BB7" w:rsidRPr="00723223" w:rsidRDefault="00C86BB7" w:rsidP="00102AD2">
            <w:pPr>
              <w:spacing w:after="0"/>
              <w:rPr>
                <w:rFonts w:ascii="Montserrat" w:hAnsi="Montserrat"/>
                <w:b/>
                <w:bCs/>
                <w:color w:val="000000"/>
                <w:spacing w:val="4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4"/>
                <w:sz w:val="23"/>
                <w:szCs w:val="23"/>
              </w:rPr>
              <w:t>Number of contracts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C8B9A2"/>
          </w:tcPr>
          <w:p w14:paraId="7A0DB01A" w14:textId="77777777" w:rsidR="00C86BB7" w:rsidRDefault="00C86BB7" w:rsidP="00102AD2">
            <w:pPr>
              <w:spacing w:after="0"/>
              <w:rPr>
                <w:rFonts w:ascii="Montserrat" w:hAnsi="Montserrat"/>
                <w:b/>
                <w:bCs/>
                <w:color w:val="000000"/>
                <w:spacing w:val="4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4"/>
                <w:sz w:val="23"/>
                <w:szCs w:val="23"/>
              </w:rPr>
              <w:t xml:space="preserve">Value of contracts </w:t>
            </w:r>
          </w:p>
        </w:tc>
      </w:tr>
      <w:tr w:rsidR="00C86BB7" w:rsidRPr="00723223" w14:paraId="395BC71E" w14:textId="77777777" w:rsidTr="00102AD2">
        <w:trPr>
          <w:trHeight w:val="49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2E445DAD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ACL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0FCA8400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6B8C8" w14:textId="77777777" w:rsidR="00C86BB7" w:rsidRDefault="00C86BB7" w:rsidP="00102AD2">
            <w:pPr>
              <w:jc w:val="center"/>
            </w:pPr>
            <w:r w:rsidRPr="005B43BD">
              <w:t xml:space="preserve"> $76,285,892</w:t>
            </w:r>
          </w:p>
        </w:tc>
      </w:tr>
      <w:tr w:rsidR="00C86BB7" w:rsidRPr="00723223" w14:paraId="3124F857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10F2AA69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ADAGOLD AVIATION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48802FD2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77589" w14:textId="77777777" w:rsidR="00C86BB7" w:rsidRDefault="00C86BB7" w:rsidP="00102AD2">
            <w:pPr>
              <w:jc w:val="center"/>
            </w:pPr>
            <w:r w:rsidRPr="005B43BD">
              <w:t xml:space="preserve"> $73,061,000</w:t>
            </w:r>
          </w:p>
        </w:tc>
      </w:tr>
      <w:tr w:rsidR="00C86BB7" w:rsidRPr="00723223" w14:paraId="5D9E5D44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7257E6E9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ADULT MULTICULTURAL EDUCATION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1427986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CCD57" w14:textId="77777777" w:rsidR="00C86BB7" w:rsidRDefault="00C86BB7" w:rsidP="00102AD2">
            <w:pPr>
              <w:jc w:val="center"/>
            </w:pPr>
            <w:r w:rsidRPr="005B43BD">
              <w:t xml:space="preserve"> $21,417,267</w:t>
            </w:r>
          </w:p>
        </w:tc>
      </w:tr>
      <w:tr w:rsidR="00C86BB7" w:rsidRPr="00723223" w14:paraId="05F8E6D5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1F6CF1AA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AMES Australia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17FD92E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B8C0F" w14:textId="77777777" w:rsidR="00C86BB7" w:rsidRDefault="00C86BB7" w:rsidP="00102AD2">
            <w:pPr>
              <w:jc w:val="center"/>
            </w:pPr>
            <w:r w:rsidRPr="005B43BD">
              <w:t xml:space="preserve"> $135,417,000 </w:t>
            </w:r>
          </w:p>
        </w:tc>
      </w:tr>
      <w:tr w:rsidR="00C86BB7" w:rsidRPr="00723223" w14:paraId="6A42F7E5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8BC2284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AUSTRALIAN POSTAL CORPORATION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2484F114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15EEA" w14:textId="77777777" w:rsidR="00C86BB7" w:rsidRDefault="00C86BB7" w:rsidP="00102AD2">
            <w:pPr>
              <w:jc w:val="center"/>
            </w:pPr>
            <w:r w:rsidRPr="005B43BD">
              <w:t xml:space="preserve"> $15,681,600</w:t>
            </w:r>
          </w:p>
        </w:tc>
      </w:tr>
      <w:tr w:rsidR="00C86BB7" w:rsidRPr="00723223" w14:paraId="1D4438FC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262CF192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Australian Red Cross Society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253C3EAA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CC452" w14:textId="77777777" w:rsidR="00C86BB7" w:rsidRDefault="00C86BB7" w:rsidP="00102AD2">
            <w:pPr>
              <w:jc w:val="center"/>
            </w:pPr>
            <w:r w:rsidRPr="005B43BD">
              <w:t xml:space="preserve"> $104,216,000 </w:t>
            </w:r>
          </w:p>
        </w:tc>
      </w:tr>
      <w:tr w:rsidR="00C86BB7" w:rsidRPr="00723223" w14:paraId="4A098A38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D4AE20E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Australian Refrigeration Council Lt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1CCF0A01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F96D0" w14:textId="77777777" w:rsidR="00C86BB7" w:rsidRDefault="00C86BB7" w:rsidP="00102AD2">
            <w:pPr>
              <w:jc w:val="center"/>
            </w:pPr>
            <w:r w:rsidRPr="005B43BD">
              <w:t xml:space="preserve"> $34,860,015</w:t>
            </w:r>
          </w:p>
        </w:tc>
      </w:tr>
      <w:tr w:rsidR="00C86BB7" w:rsidRPr="00723223" w14:paraId="0983955F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B086C52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B.M.D. CONSTRUCTIONS PTY. LIMITED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D3067CC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AC711" w14:textId="77777777" w:rsidR="00C86BB7" w:rsidRDefault="00C86BB7" w:rsidP="00102AD2">
            <w:pPr>
              <w:jc w:val="center"/>
            </w:pPr>
            <w:r w:rsidRPr="005B43BD">
              <w:t xml:space="preserve"> $8,621,374</w:t>
            </w:r>
          </w:p>
        </w:tc>
      </w:tr>
      <w:tr w:rsidR="00C86BB7" w:rsidRPr="00723223" w14:paraId="55B9FFCE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180607D9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BADGE CONSTRUCTIONS QLD PTY LTD AND NATIONAL ABORIGINAL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A67DB5C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735DC" w14:textId="77777777" w:rsidR="00C86BB7" w:rsidRDefault="00C86BB7" w:rsidP="00102AD2">
            <w:pPr>
              <w:jc w:val="center"/>
            </w:pPr>
            <w:r w:rsidRPr="005B43BD">
              <w:t xml:space="preserve"> $57,490,746</w:t>
            </w:r>
          </w:p>
        </w:tc>
      </w:tr>
      <w:tr w:rsidR="00C86BB7" w:rsidRPr="00723223" w14:paraId="6FB53C8A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B97553B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BARPA CONSTRUCTION SERVICES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7AD98A4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5AE1C" w14:textId="77777777" w:rsidR="00C86BB7" w:rsidRDefault="00C86BB7" w:rsidP="00102AD2">
            <w:pPr>
              <w:jc w:val="center"/>
            </w:pPr>
            <w:r w:rsidRPr="005B43BD">
              <w:t xml:space="preserve"> $38,448,435</w:t>
            </w:r>
          </w:p>
        </w:tc>
      </w:tr>
      <w:tr w:rsidR="00C86BB7" w:rsidRPr="00723223" w14:paraId="5527681A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16E06835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Built Pty Limited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A0A6649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2DEBA" w14:textId="77777777" w:rsidR="00C86BB7" w:rsidRDefault="00C86BB7" w:rsidP="00102AD2">
            <w:pPr>
              <w:jc w:val="center"/>
            </w:pPr>
            <w:r w:rsidRPr="005B43BD">
              <w:t xml:space="preserve"> $22,066,313</w:t>
            </w:r>
          </w:p>
        </w:tc>
      </w:tr>
      <w:tr w:rsidR="00C86BB7" w:rsidRPr="00723223" w14:paraId="775E0939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3D181D0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BUPA HEALTH SERVICES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776DF6A1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B782C" w14:textId="77777777" w:rsidR="00C86BB7" w:rsidRDefault="00C86BB7" w:rsidP="00102AD2">
            <w:pPr>
              <w:jc w:val="center"/>
            </w:pPr>
            <w:r w:rsidRPr="005B43BD">
              <w:t xml:space="preserve"> $3,406,328,200</w:t>
            </w:r>
          </w:p>
        </w:tc>
      </w:tr>
      <w:tr w:rsidR="00C86BB7" w:rsidRPr="00723223" w14:paraId="7D7731BB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D94B65B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CANPRINT COMMUNICATIONS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7D24BB90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C82EB" w14:textId="77777777" w:rsidR="00C86BB7" w:rsidRDefault="00C86BB7" w:rsidP="00102AD2">
            <w:pPr>
              <w:jc w:val="center"/>
            </w:pPr>
            <w:r w:rsidRPr="005B43BD">
              <w:t xml:space="preserve"> $8,713,490</w:t>
            </w:r>
          </w:p>
        </w:tc>
      </w:tr>
      <w:tr w:rsidR="00C86BB7" w:rsidRPr="00723223" w14:paraId="2EAA3A1C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0BBD442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lastRenderedPageBreak/>
              <w:t>CAREER EMPLOYMENT AUSTRALIA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20CAD599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11E75" w14:textId="77777777" w:rsidR="00C86BB7" w:rsidRDefault="00C86BB7" w:rsidP="00102AD2">
            <w:pPr>
              <w:jc w:val="center"/>
            </w:pPr>
            <w:r w:rsidRPr="005B43BD">
              <w:t xml:space="preserve"> $10,064,682</w:t>
            </w:r>
          </w:p>
        </w:tc>
      </w:tr>
      <w:tr w:rsidR="00C86BB7" w:rsidRPr="00723223" w14:paraId="4814EE6F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3840236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CENTRAL TAFE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0A55BABF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9DECC" w14:textId="77777777" w:rsidR="00C86BB7" w:rsidRDefault="00C86BB7" w:rsidP="00102AD2">
            <w:pPr>
              <w:jc w:val="center"/>
            </w:pPr>
            <w:r w:rsidRPr="005B43BD">
              <w:t xml:space="preserve"> $33,609,147</w:t>
            </w:r>
          </w:p>
        </w:tc>
      </w:tr>
      <w:tr w:rsidR="00C86BB7" w:rsidRPr="00723223" w14:paraId="2DD1F655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60BE63F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CHARTAIR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718CFB7D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8ED3C" w14:textId="77777777" w:rsidR="00C86BB7" w:rsidRDefault="00C86BB7" w:rsidP="00102AD2">
            <w:pPr>
              <w:jc w:val="center"/>
            </w:pPr>
            <w:r w:rsidRPr="005B43BD">
              <w:t xml:space="preserve"> $8,147,088</w:t>
            </w:r>
          </w:p>
        </w:tc>
      </w:tr>
      <w:tr w:rsidR="00C86BB7" w:rsidRPr="00723223" w14:paraId="262E28B0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AE3E50E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COCKRAM CONSTRUCTION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43D7438B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71645" w14:textId="77777777" w:rsidR="00C86BB7" w:rsidRDefault="00C86BB7" w:rsidP="00102AD2">
            <w:pPr>
              <w:jc w:val="center"/>
            </w:pPr>
            <w:r w:rsidRPr="005B43BD">
              <w:t xml:space="preserve"> $14,710,018</w:t>
            </w:r>
          </w:p>
        </w:tc>
      </w:tr>
      <w:tr w:rsidR="00C86BB7" w:rsidRPr="00723223" w14:paraId="4BC21E7A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3DBB6B0" w14:textId="77777777" w:rsidR="00C86BB7" w:rsidRPr="007A77D2" w:rsidRDefault="00C86BB7" w:rsidP="00102AD2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Cockram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Construction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2EFC541B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3654E" w14:textId="77777777" w:rsidR="00C86BB7" w:rsidRDefault="00C86BB7" w:rsidP="00102AD2">
            <w:pPr>
              <w:jc w:val="center"/>
            </w:pPr>
            <w:r w:rsidRPr="005B43BD">
              <w:t xml:space="preserve"> $18,854,636</w:t>
            </w:r>
          </w:p>
        </w:tc>
      </w:tr>
      <w:tr w:rsidR="00C86BB7" w:rsidRPr="00723223" w14:paraId="693942DA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7118108C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COLIN JOSS &amp; CO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433FD015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E8DF9" w14:textId="77777777" w:rsidR="00C86BB7" w:rsidRDefault="00C86BB7" w:rsidP="00102AD2">
            <w:pPr>
              <w:jc w:val="center"/>
            </w:pPr>
            <w:r w:rsidRPr="005B43BD">
              <w:t xml:space="preserve"> $54,237,550</w:t>
            </w:r>
          </w:p>
        </w:tc>
      </w:tr>
      <w:tr w:rsidR="00C86BB7" w:rsidRPr="00723223" w14:paraId="5706A967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4C68448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Complex Civil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ECD9BE4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25C96" w14:textId="77777777" w:rsidR="00C86BB7" w:rsidRDefault="00C86BB7" w:rsidP="00102AD2">
            <w:pPr>
              <w:jc w:val="center"/>
            </w:pPr>
            <w:r w:rsidRPr="005B43BD">
              <w:t xml:space="preserve"> $9,754,771</w:t>
            </w:r>
          </w:p>
        </w:tc>
      </w:tr>
      <w:tr w:rsidR="00C86BB7" w:rsidRPr="00723223" w14:paraId="25181855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59DB620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CONVERGA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7E60BE11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88736" w14:textId="77777777" w:rsidR="00C86BB7" w:rsidRDefault="00C86BB7" w:rsidP="00102AD2">
            <w:pPr>
              <w:jc w:val="center"/>
            </w:pPr>
            <w:r w:rsidRPr="005B43BD">
              <w:t xml:space="preserve"> $65,700,00</w:t>
            </w:r>
            <w:r>
              <w:t>0</w:t>
            </w:r>
          </w:p>
        </w:tc>
      </w:tr>
      <w:tr w:rsidR="00C86BB7" w:rsidRPr="00723223" w14:paraId="7255727B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286A3611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DHL EXPRESS (AUSTRALIA)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0DA90511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41D51" w14:textId="77777777" w:rsidR="00C86BB7" w:rsidRDefault="00C86BB7" w:rsidP="00102AD2">
            <w:pPr>
              <w:jc w:val="center"/>
            </w:pPr>
            <w:r w:rsidRPr="005B43BD">
              <w:t xml:space="preserve"> $14,010,466</w:t>
            </w:r>
          </w:p>
        </w:tc>
      </w:tr>
      <w:tr w:rsidR="00C86BB7" w:rsidRPr="00723223" w14:paraId="325B0295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315D284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DJERRIWARRH EMPLOYMENT &amp;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0739F948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D0523" w14:textId="77777777" w:rsidR="00C86BB7" w:rsidRDefault="00C86BB7" w:rsidP="00102AD2">
            <w:pPr>
              <w:jc w:val="center"/>
            </w:pPr>
            <w:r w:rsidRPr="005B43BD">
              <w:t xml:space="preserve"> $54,726,828</w:t>
            </w:r>
          </w:p>
        </w:tc>
      </w:tr>
      <w:tr w:rsidR="00C86BB7" w:rsidRPr="00723223" w14:paraId="3F1E1ADF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87ED310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DURATEC AUSTRALIA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473EAD8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55F19" w14:textId="77777777" w:rsidR="00C86BB7" w:rsidRDefault="00C86BB7" w:rsidP="00102AD2">
            <w:pPr>
              <w:jc w:val="center"/>
            </w:pPr>
            <w:r w:rsidRPr="005B43BD">
              <w:t xml:space="preserve"> $38,151,181</w:t>
            </w:r>
          </w:p>
        </w:tc>
      </w:tr>
      <w:tr w:rsidR="00C86BB7" w:rsidRPr="00723223" w14:paraId="7BD952B4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00F9C039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Education Services Australia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084FEAB5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BC45E" w14:textId="77777777" w:rsidR="00C86BB7" w:rsidRDefault="00C86BB7" w:rsidP="00102AD2">
            <w:pPr>
              <w:jc w:val="center"/>
            </w:pPr>
            <w:r w:rsidRPr="005B43BD">
              <w:t xml:space="preserve"> $11,294,800</w:t>
            </w:r>
          </w:p>
        </w:tc>
      </w:tr>
      <w:tr w:rsidR="00C86BB7" w:rsidRPr="00723223" w14:paraId="282AE804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B46B20F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F.K. GARDNER &amp; SONS PTY. LTD.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4229CE3A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96CAC" w14:textId="77777777" w:rsidR="00C86BB7" w:rsidRDefault="00C86BB7" w:rsidP="00102AD2">
            <w:pPr>
              <w:jc w:val="center"/>
            </w:pPr>
            <w:r w:rsidRPr="005B43BD">
              <w:t xml:space="preserve"> $22,336,395</w:t>
            </w:r>
          </w:p>
        </w:tc>
      </w:tr>
      <w:tr w:rsidR="00C86BB7" w:rsidRPr="00723223" w14:paraId="2FDAD106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111399A7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FAMILY DAY CARE ASSOCIATION QLD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7FA57FC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E40DB" w14:textId="77777777" w:rsidR="00C86BB7" w:rsidRDefault="00C86BB7" w:rsidP="00102AD2">
            <w:pPr>
              <w:jc w:val="center"/>
            </w:pPr>
            <w:r w:rsidRPr="005B43BD">
              <w:t xml:space="preserve"> $9,468,530</w:t>
            </w:r>
          </w:p>
        </w:tc>
      </w:tr>
      <w:tr w:rsidR="00C86BB7" w:rsidRPr="00723223" w14:paraId="595F44F4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7891A73F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GARDEN ISLAND BAYINGUWA DELIVERY TEAM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06CA1473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F3D4C" w14:textId="77777777" w:rsidR="00C86BB7" w:rsidRDefault="00C86BB7" w:rsidP="00102AD2">
            <w:pPr>
              <w:jc w:val="center"/>
            </w:pPr>
            <w:r w:rsidRPr="005B43BD">
              <w:t xml:space="preserve"> $189,642,472</w:t>
            </w:r>
          </w:p>
        </w:tc>
      </w:tr>
      <w:tr w:rsidR="00C86BB7" w:rsidRPr="00723223" w14:paraId="367729A5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6E53542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lastRenderedPageBreak/>
              <w:t>HANSEN YUNCKEN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1238FF0B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D0936" w14:textId="77777777" w:rsidR="00C86BB7" w:rsidRDefault="00C86BB7" w:rsidP="00102AD2">
            <w:pPr>
              <w:jc w:val="center"/>
            </w:pPr>
            <w:r w:rsidRPr="005B43BD">
              <w:t xml:space="preserve"> $19,678,123</w:t>
            </w:r>
          </w:p>
        </w:tc>
      </w:tr>
      <w:tr w:rsidR="00C86BB7" w:rsidRPr="00723223" w14:paraId="2240FB1F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14856E4B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ICON CO (QLD)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DE4F46F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22137" w14:textId="77777777" w:rsidR="00C86BB7" w:rsidRDefault="00C86BB7" w:rsidP="00102AD2">
            <w:pPr>
              <w:jc w:val="center"/>
            </w:pPr>
            <w:r w:rsidRPr="005B43BD">
              <w:t xml:space="preserve"> $17,730,47</w:t>
            </w:r>
            <w:r>
              <w:t>1</w:t>
            </w:r>
          </w:p>
        </w:tc>
      </w:tr>
      <w:tr w:rsidR="00C86BB7" w:rsidRPr="00723223" w14:paraId="18963C95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1EE9A52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INTRACT AUSTRALIA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29A30F43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D3E26" w14:textId="77777777" w:rsidR="00C86BB7" w:rsidRDefault="00C86BB7" w:rsidP="00102AD2">
            <w:pPr>
              <w:jc w:val="center"/>
            </w:pPr>
            <w:r w:rsidRPr="005B43BD">
              <w:t xml:space="preserve"> $30,353,584</w:t>
            </w:r>
          </w:p>
        </w:tc>
      </w:tr>
      <w:tr w:rsidR="00C86BB7" w:rsidRPr="00723223" w14:paraId="691427D6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69ECE82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IQON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25653BC7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30002" w14:textId="77777777" w:rsidR="00C86BB7" w:rsidRDefault="00C86BB7" w:rsidP="00102AD2">
            <w:pPr>
              <w:jc w:val="center"/>
            </w:pPr>
            <w:r w:rsidRPr="005B43BD">
              <w:t xml:space="preserve"> $17,227,516</w:t>
            </w:r>
          </w:p>
        </w:tc>
      </w:tr>
      <w:tr w:rsidR="00C86BB7" w:rsidRPr="00723223" w14:paraId="289A6F5A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45493826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Iron Mountain Australia Group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24FBE9DD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797E0" w14:textId="77777777" w:rsidR="00C86BB7" w:rsidRDefault="00C86BB7" w:rsidP="00102AD2">
            <w:pPr>
              <w:jc w:val="center"/>
            </w:pPr>
            <w:r w:rsidRPr="005B43BD">
              <w:t xml:space="preserve"> $13,939,830</w:t>
            </w:r>
          </w:p>
        </w:tc>
      </w:tr>
      <w:tr w:rsidR="00C86BB7" w:rsidRPr="00723223" w14:paraId="19D5A02E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47AE96A7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KANE CONSTRUCTIONS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0FD65F09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891FF" w14:textId="77777777" w:rsidR="00C86BB7" w:rsidRDefault="00C86BB7" w:rsidP="00102AD2">
            <w:pPr>
              <w:jc w:val="center"/>
            </w:pPr>
            <w:r w:rsidRPr="005B43BD">
              <w:t xml:space="preserve"> $43,062,309</w:t>
            </w:r>
          </w:p>
        </w:tc>
      </w:tr>
      <w:tr w:rsidR="00C86BB7" w:rsidRPr="00723223" w14:paraId="73A72405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36ED58F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LAING O'ROURKE AUSTRALIA CONSTRUCTION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E03A86A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0BFB4" w14:textId="77777777" w:rsidR="00C86BB7" w:rsidRDefault="00C86BB7" w:rsidP="00102AD2">
            <w:pPr>
              <w:jc w:val="center"/>
            </w:pPr>
            <w:r w:rsidRPr="005B43BD">
              <w:t xml:space="preserve"> $282,700,91</w:t>
            </w:r>
            <w:r>
              <w:t>1</w:t>
            </w:r>
          </w:p>
        </w:tc>
      </w:tr>
      <w:tr w:rsidR="00C86BB7" w:rsidRPr="00723223" w14:paraId="63262CF6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E1DC687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MANTEENA SECURITY (AUST)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07562CD8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3216E" w14:textId="77777777" w:rsidR="00C86BB7" w:rsidRDefault="00C86BB7" w:rsidP="00102AD2">
            <w:pPr>
              <w:jc w:val="center"/>
            </w:pPr>
            <w:r w:rsidRPr="005B43BD">
              <w:t xml:space="preserve"> $50,010,100</w:t>
            </w:r>
          </w:p>
        </w:tc>
      </w:tr>
      <w:tr w:rsidR="00C86BB7" w:rsidRPr="00723223" w14:paraId="62C589B7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4A97B574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MAX EMPLOYMENT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919060C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9CB36" w14:textId="77777777" w:rsidR="00C86BB7" w:rsidRDefault="00C86BB7" w:rsidP="00102AD2">
            <w:pPr>
              <w:jc w:val="center"/>
            </w:pPr>
            <w:r w:rsidRPr="005B43BD">
              <w:t xml:space="preserve"> $27,442,503</w:t>
            </w:r>
          </w:p>
        </w:tc>
      </w:tr>
      <w:tr w:rsidR="00C86BB7" w:rsidRPr="00723223" w14:paraId="2C057F73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4F412D09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MDA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1269A044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61D0D" w14:textId="77777777" w:rsidR="00C86BB7" w:rsidRDefault="00C86BB7" w:rsidP="00102AD2">
            <w:pPr>
              <w:jc w:val="center"/>
            </w:pPr>
            <w:r w:rsidRPr="005B43BD">
              <w:t xml:space="preserve"> $73,678,000</w:t>
            </w:r>
          </w:p>
        </w:tc>
      </w:tr>
      <w:tr w:rsidR="00C86BB7" w:rsidRPr="00723223" w14:paraId="2FEB00F0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9F71ED7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Melaleuca Refugee Centre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4867038F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05C8B" w14:textId="77777777" w:rsidR="00C86BB7" w:rsidRDefault="00C86BB7" w:rsidP="00102AD2">
            <w:pPr>
              <w:jc w:val="center"/>
            </w:pPr>
            <w:r w:rsidRPr="005B43BD">
              <w:t xml:space="preserve"> $4,156,000</w:t>
            </w:r>
          </w:p>
        </w:tc>
      </w:tr>
      <w:tr w:rsidR="00C86BB7" w:rsidRPr="00723223" w14:paraId="15A036D2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58FB2C1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MELBOURNE POLYTECHNIC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54C97F76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BBA8B" w14:textId="77777777" w:rsidR="00C86BB7" w:rsidRDefault="00C86BB7" w:rsidP="00102AD2">
            <w:pPr>
              <w:jc w:val="center"/>
            </w:pPr>
            <w:r w:rsidRPr="005B43BD">
              <w:t xml:space="preserve"> $123,382,934</w:t>
            </w:r>
          </w:p>
        </w:tc>
      </w:tr>
      <w:tr w:rsidR="00C86BB7" w:rsidRPr="00723223" w14:paraId="3E00970C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E63E557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Monaco Hickey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19620649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7E387" w14:textId="77777777" w:rsidR="00C86BB7" w:rsidRDefault="00C86BB7" w:rsidP="00102AD2">
            <w:pPr>
              <w:jc w:val="center"/>
            </w:pPr>
            <w:r w:rsidRPr="005B43BD">
              <w:t xml:space="preserve"> $8,880,634</w:t>
            </w:r>
          </w:p>
        </w:tc>
      </w:tr>
      <w:tr w:rsidR="00C86BB7" w:rsidRPr="00723223" w14:paraId="6FEBCA2F" w14:textId="77777777" w:rsidTr="00102AD2">
        <w:trPr>
          <w:trHeight w:val="353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37AF7B81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MTC Work Solutions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</w:tcPr>
          <w:p w14:paraId="6221DD07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9353A" w14:textId="77777777" w:rsidR="00C86BB7" w:rsidRDefault="00C86BB7" w:rsidP="00102AD2">
            <w:pPr>
              <w:jc w:val="center"/>
            </w:pPr>
            <w:r w:rsidRPr="005B43BD">
              <w:t xml:space="preserve"> $47,288,572</w:t>
            </w:r>
          </w:p>
        </w:tc>
      </w:tr>
      <w:tr w:rsidR="00C86BB7" w:rsidRPr="00723223" w14:paraId="7E539752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43B85E4A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NAVITAS ENGLISH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13062868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8EA5B" w14:textId="77777777" w:rsidR="00C86BB7" w:rsidRDefault="00C86BB7" w:rsidP="00102AD2">
            <w:pPr>
              <w:jc w:val="center"/>
            </w:pPr>
            <w:r w:rsidRPr="005B43BD">
              <w:t xml:space="preserve"> $25,918,445</w:t>
            </w:r>
          </w:p>
        </w:tc>
      </w:tr>
      <w:tr w:rsidR="00C86BB7" w:rsidRPr="00723223" w14:paraId="1CB26EDC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67E12524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lastRenderedPageBreak/>
              <w:t>NSW FAMILY DAY CARE ASSOCIATION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435AB5C3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BD1F6" w14:textId="77777777" w:rsidR="00C86BB7" w:rsidRDefault="00C86BB7" w:rsidP="00102AD2">
            <w:pPr>
              <w:jc w:val="center"/>
            </w:pPr>
            <w:r w:rsidRPr="005B43BD">
              <w:t xml:space="preserve"> $8,426,140</w:t>
            </w:r>
          </w:p>
        </w:tc>
      </w:tr>
      <w:tr w:rsidR="00C86BB7" w:rsidRPr="00723223" w14:paraId="1806B23F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0453B302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SERCO AUSTRALIA PTY LIMITED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1A071956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3C845" w14:textId="77777777" w:rsidR="00C86BB7" w:rsidRDefault="00C86BB7" w:rsidP="00102AD2">
            <w:pPr>
              <w:jc w:val="center"/>
            </w:pPr>
            <w:r w:rsidRPr="005B43BD">
              <w:t xml:space="preserve"> $9,955,603</w:t>
            </w:r>
          </w:p>
        </w:tc>
      </w:tr>
      <w:tr w:rsidR="00C86BB7" w:rsidRPr="00723223" w14:paraId="73FEA1B3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53F0D0AF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Settlement Services International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5882B372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B0F81" w14:textId="77777777" w:rsidR="00C86BB7" w:rsidRDefault="00C86BB7" w:rsidP="00102AD2">
            <w:pPr>
              <w:jc w:val="center"/>
            </w:pPr>
            <w:r w:rsidRPr="005B43BD">
              <w:t xml:space="preserve"> $205,961,000</w:t>
            </w:r>
          </w:p>
        </w:tc>
      </w:tr>
      <w:tr w:rsidR="00C86BB7" w:rsidRPr="00723223" w14:paraId="1352926F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0A8E4811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SOUTH METROPOLITAN TAFE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0F6F675B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CC3DC" w14:textId="77777777" w:rsidR="00C86BB7" w:rsidRDefault="00C86BB7" w:rsidP="00102AD2">
            <w:pPr>
              <w:jc w:val="center"/>
            </w:pPr>
            <w:r w:rsidRPr="005B43BD">
              <w:t xml:space="preserve"> $23,293,884</w:t>
            </w:r>
          </w:p>
        </w:tc>
      </w:tr>
      <w:tr w:rsidR="00C86BB7" w:rsidRPr="00723223" w14:paraId="335BD6F0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61C8790D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ST HILLIERS PROPERTY PTY LIMITED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62D8C18F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682FC" w14:textId="77777777" w:rsidR="00C86BB7" w:rsidRDefault="00C86BB7" w:rsidP="00102AD2">
            <w:pPr>
              <w:jc w:val="center"/>
            </w:pPr>
            <w:r w:rsidRPr="005B43BD">
              <w:t xml:space="preserve"> $143,754,552</w:t>
            </w:r>
          </w:p>
        </w:tc>
      </w:tr>
      <w:tr w:rsidR="00C86BB7" w:rsidRPr="00723223" w14:paraId="4012EF50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65518369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STEPS GROUP AUSTRALIA LIMITED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032B4544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CE752" w14:textId="77777777" w:rsidR="00C86BB7" w:rsidRDefault="00C86BB7" w:rsidP="00102AD2">
            <w:pPr>
              <w:jc w:val="center"/>
            </w:pPr>
            <w:r w:rsidRPr="005B43BD">
              <w:t xml:space="preserve"> $22,863,414</w:t>
            </w:r>
          </w:p>
        </w:tc>
      </w:tr>
      <w:tr w:rsidR="00C86BB7" w:rsidRPr="00723223" w14:paraId="794A8D25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31739539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TAFE QUEENSLAND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3A307849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3546B" w14:textId="77777777" w:rsidR="00C86BB7" w:rsidRDefault="00C86BB7" w:rsidP="00102AD2">
            <w:pPr>
              <w:jc w:val="center"/>
            </w:pPr>
            <w:r w:rsidRPr="005B43BD">
              <w:t xml:space="preserve"> $165,967,823</w:t>
            </w:r>
          </w:p>
        </w:tc>
      </w:tr>
      <w:tr w:rsidR="00C86BB7" w:rsidRPr="00723223" w14:paraId="0DBB6179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3C15C372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TAFE SA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29F7C1C2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1050C" w14:textId="77777777" w:rsidR="00C86BB7" w:rsidRDefault="00C86BB7" w:rsidP="00102AD2">
            <w:pPr>
              <w:jc w:val="center"/>
            </w:pPr>
            <w:r w:rsidRPr="005B43BD">
              <w:t xml:space="preserve"> $65,324,540</w:t>
            </w:r>
          </w:p>
        </w:tc>
      </w:tr>
      <w:tr w:rsidR="00C86BB7" w:rsidRPr="00723223" w14:paraId="09022B54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689716B4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TASTAFE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074ED6A1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C8CCA" w14:textId="77777777" w:rsidR="00C86BB7" w:rsidRDefault="00C86BB7" w:rsidP="00102AD2">
            <w:pPr>
              <w:jc w:val="center"/>
            </w:pPr>
            <w:r w:rsidRPr="005B43BD">
              <w:t xml:space="preserve"> $11,370,657</w:t>
            </w:r>
          </w:p>
        </w:tc>
      </w:tr>
      <w:tr w:rsidR="00C86BB7" w:rsidRPr="00723223" w14:paraId="454EC268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3344F86D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TEACH FOR AUSTRALIA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77FB4F4D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E37C7" w14:textId="77777777" w:rsidR="00C86BB7" w:rsidRDefault="00C86BB7" w:rsidP="00102AD2">
            <w:pPr>
              <w:jc w:val="center"/>
            </w:pPr>
            <w:r w:rsidRPr="005B43BD">
              <w:t xml:space="preserve"> $16,423,000</w:t>
            </w:r>
          </w:p>
        </w:tc>
      </w:tr>
      <w:tr w:rsidR="00C86BB7" w:rsidRPr="00723223" w14:paraId="700DB9C9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7984E605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TECHNICAL &amp; FURTHER EDUCATION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7A7950A3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7831D" w14:textId="77777777" w:rsidR="00C86BB7" w:rsidRDefault="00C86BB7" w:rsidP="00102AD2">
            <w:pPr>
              <w:jc w:val="center"/>
            </w:pPr>
            <w:r w:rsidRPr="005B43BD">
              <w:t xml:space="preserve"> $297,647,098</w:t>
            </w:r>
          </w:p>
        </w:tc>
      </w:tr>
      <w:tr w:rsidR="00C86BB7" w:rsidRPr="00723223" w14:paraId="7D792D1A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599D5472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ThyssenKrupp Elevator Australia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03BD8025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9C00B" w14:textId="77777777" w:rsidR="00C86BB7" w:rsidRDefault="00C86BB7" w:rsidP="00102AD2">
            <w:pPr>
              <w:jc w:val="center"/>
            </w:pPr>
            <w:r w:rsidRPr="005B43BD">
              <w:t xml:space="preserve"> $20,060,578</w:t>
            </w:r>
          </w:p>
        </w:tc>
      </w:tr>
      <w:tr w:rsidR="00C86BB7" w:rsidRPr="00723223" w14:paraId="55AE344F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2CC426BF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TIWI PARTNERS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7C0F413A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65816" w14:textId="77777777" w:rsidR="00C86BB7" w:rsidRDefault="00C86BB7" w:rsidP="00102AD2">
            <w:pPr>
              <w:jc w:val="center"/>
            </w:pPr>
            <w:r w:rsidRPr="005B43BD">
              <w:t xml:space="preserve"> $10,339,428</w:t>
            </w:r>
          </w:p>
        </w:tc>
      </w:tr>
      <w:tr w:rsidR="00C86BB7" w:rsidRPr="00723223" w14:paraId="06640F7F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17199F55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Toll Remote Logistics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4D02312E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59F7B" w14:textId="77777777" w:rsidR="00C86BB7" w:rsidRDefault="00C86BB7" w:rsidP="00102AD2">
            <w:pPr>
              <w:jc w:val="center"/>
            </w:pPr>
            <w:r w:rsidRPr="005B43BD">
              <w:t xml:space="preserve"> $18,141,429</w:t>
            </w:r>
          </w:p>
        </w:tc>
      </w:tr>
      <w:tr w:rsidR="00C86BB7" w:rsidRPr="00723223" w14:paraId="3BB137A7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47B33E7F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TOLL TRANSITIONS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4271734A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0BFF8" w14:textId="77777777" w:rsidR="00C86BB7" w:rsidRDefault="00C86BB7" w:rsidP="00102AD2">
            <w:pPr>
              <w:jc w:val="center"/>
            </w:pPr>
            <w:r w:rsidRPr="005B43BD">
              <w:t xml:space="preserve"> $1,267,515,100</w:t>
            </w:r>
          </w:p>
        </w:tc>
      </w:tr>
      <w:tr w:rsidR="00C86BB7" w:rsidRPr="00723223" w14:paraId="2380A6FC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18B0E21A" w14:textId="77777777" w:rsidR="00C86BB7" w:rsidRPr="007A77D2" w:rsidRDefault="00C86BB7" w:rsidP="00102AD2">
            <w:r>
              <w:rPr>
                <w:rFonts w:ascii="Calibri" w:hAnsi="Calibri" w:cs="Calibri"/>
                <w:sz w:val="22"/>
                <w:szCs w:val="22"/>
              </w:rPr>
              <w:t>VERTO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54DED084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24654" w14:textId="77777777" w:rsidR="00C86BB7" w:rsidRDefault="00C86BB7" w:rsidP="00102AD2">
            <w:pPr>
              <w:jc w:val="center"/>
            </w:pPr>
            <w:r w:rsidRPr="005B43BD">
              <w:t xml:space="preserve"> $7,958,203</w:t>
            </w:r>
          </w:p>
        </w:tc>
      </w:tr>
      <w:tr w:rsidR="00C86BB7" w:rsidRPr="00723223" w14:paraId="1303BABD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1992DA4F" w14:textId="77777777" w:rsidR="00C86BB7" w:rsidRDefault="00C86BB7" w:rsidP="00102AD2">
            <w:r>
              <w:rPr>
                <w:rFonts w:ascii="Calibri" w:hAnsi="Calibri" w:cs="Calibri"/>
                <w:sz w:val="22"/>
                <w:szCs w:val="22"/>
              </w:rPr>
              <w:lastRenderedPageBreak/>
              <w:t>WATPAC CONSTRUCTION  PTY LTD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31CDBB21" w14:textId="77777777" w:rsidR="00C86BB7" w:rsidRPr="001A209C" w:rsidRDefault="00C86BB7" w:rsidP="00102AD2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09DD5" w14:textId="77777777" w:rsidR="00C86BB7" w:rsidRDefault="00C86BB7" w:rsidP="00102AD2">
            <w:pPr>
              <w:jc w:val="center"/>
            </w:pPr>
            <w:r w:rsidRPr="005B43BD">
              <w:t xml:space="preserve"> $30,747,188</w:t>
            </w:r>
          </w:p>
        </w:tc>
      </w:tr>
      <w:tr w:rsidR="00C86BB7" w:rsidRPr="00723223" w14:paraId="160D767B" w14:textId="77777777" w:rsidTr="00102AD2"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center"/>
            <w:hideMark/>
          </w:tcPr>
          <w:p w14:paraId="111FADA5" w14:textId="77777777" w:rsidR="00C86BB7" w:rsidRPr="00723223" w:rsidRDefault="00C86BB7" w:rsidP="00102AD2">
            <w:pPr>
              <w:spacing w:after="0"/>
              <w:rPr>
                <w:rFonts w:ascii="MontserratLight" w:hAnsi="MontserratLight"/>
                <w:color w:val="1E1E1E"/>
                <w:spacing w:val="4"/>
                <w:sz w:val="23"/>
                <w:szCs w:val="23"/>
              </w:rPr>
            </w:pPr>
            <w:r w:rsidRPr="00723223">
              <w:rPr>
                <w:rFonts w:ascii="inherit" w:hAnsi="inherit"/>
                <w:b/>
                <w:bCs/>
                <w:color w:val="1E1E1E"/>
                <w:spacing w:val="4"/>
                <w:sz w:val="23"/>
                <w:szCs w:val="23"/>
                <w:bdr w:val="none" w:sz="0" w:space="0" w:color="auto" w:frame="1"/>
              </w:rPr>
              <w:t>Total Commonwealth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120" w:type="dxa"/>
              <w:bottom w:w="168" w:type="dxa"/>
              <w:right w:w="120" w:type="dxa"/>
            </w:tcMar>
            <w:vAlign w:val="bottom"/>
            <w:hideMark/>
          </w:tcPr>
          <w:p w14:paraId="07554346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28DF9" w14:textId="77777777" w:rsidR="00C86BB7" w:rsidRDefault="00C86BB7" w:rsidP="00102AD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$  7,668,515,465 </w:t>
            </w:r>
          </w:p>
        </w:tc>
      </w:tr>
    </w:tbl>
    <w:p w14:paraId="1D870B40" w14:textId="77777777" w:rsidR="00132A2A" w:rsidRDefault="00132A2A" w:rsidP="0018694A">
      <w:bookmarkStart w:id="0" w:name="_GoBack"/>
      <w:bookmarkEnd w:id="0"/>
    </w:p>
    <w:sectPr w:rsidR="00132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B7"/>
    <w:rsid w:val="00132A2A"/>
    <w:rsid w:val="0018694A"/>
    <w:rsid w:val="00423BB7"/>
    <w:rsid w:val="0051583B"/>
    <w:rsid w:val="006B3E2D"/>
    <w:rsid w:val="006F799E"/>
    <w:rsid w:val="00A95CE8"/>
    <w:rsid w:val="00C50DD7"/>
    <w:rsid w:val="00C86BB7"/>
    <w:rsid w:val="00E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A269"/>
  <w15:chartTrackingRefBased/>
  <w15:docId w15:val="{82E2C8F7-EBCC-4D84-8174-AFFE62C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BB7"/>
    <w:p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99E"/>
    <w:pPr>
      <w:spacing w:after="300"/>
      <w:textAlignment w:val="baseline"/>
      <w:outlineLvl w:val="0"/>
    </w:pPr>
    <w:rPr>
      <w:rFonts w:ascii="Montserrat" w:hAnsi="Montserrat"/>
      <w:b/>
      <w:bCs/>
      <w:color w:val="DD74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99E"/>
    <w:rPr>
      <w:rFonts w:ascii="Montserrat" w:eastAsia="Times New Roman" w:hAnsi="Montserrat" w:cs="Times New Roman"/>
      <w:b/>
      <w:bCs/>
      <w:color w:val="DD7400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DOC20-10136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5516A-D00F-455A-BD85-DA5691804EA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66541c0-0594-4e6a-9105-c24d4b6de6f7"/>
    <ds:schemaRef ds:uri="http://schemas.microsoft.com/office/2006/documentManagement/types"/>
    <ds:schemaRef ds:uri="http://schemas.openxmlformats.org/package/2006/metadata/core-properties"/>
    <ds:schemaRef ds:uri="685f9fda-bd71-4433-b331-92feb95530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139C54-AB96-48DD-A154-881698922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B3062-B20B-4A38-A0C6-34AAD1243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386</Words>
  <Characters>2299</Characters>
  <Application>Microsoft Office Word</Application>
  <DocSecurity>0</DocSecurity>
  <Lines>209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Organisations that have had a contract with Mandatory Minimum Requirements since 1 July 2016</vt:lpstr>
    </vt:vector>
  </TitlesOfParts>
  <Company>Department of the Prime Minister and Cabinet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Organisations that have had a contract with Mandatory Minimum Requirements since 1 July 2016</dc:title>
  <dc:subject/>
  <dc:creator>Cameron, Suzana</dc:creator>
  <cp:keywords/>
  <dc:description/>
  <cp:lastModifiedBy>Cameron, Suzana</cp:lastModifiedBy>
  <cp:revision>4</cp:revision>
  <dcterms:created xsi:type="dcterms:W3CDTF">2020-01-13T01:41:00Z</dcterms:created>
  <dcterms:modified xsi:type="dcterms:W3CDTF">2020-01-13T01:44:00Z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2020-01-13T12:45:14</vt:lpwstr>
  </property>
</Properties>
</file>