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33450B" w14:textId="0B22CDAC" w:rsidR="004B0DDF" w:rsidRDefault="00014DDC" w:rsidP="00097B87">
      <w:pPr>
        <w:rPr>
          <w:rStyle w:val="SVAHead3Char"/>
          <w:b/>
          <w:color w:val="000051"/>
          <w:szCs w:val="22"/>
        </w:rPr>
      </w:pPr>
      <w:r>
        <w:rPr>
          <w:rStyle w:val="SVAHead3Char"/>
          <w:b/>
          <w:noProof/>
          <w:color w:val="000051"/>
          <w:szCs w:val="22"/>
          <w:lang w:eastAsia="en-AU"/>
        </w:rPr>
        <w:drawing>
          <wp:anchor distT="0" distB="0" distL="114300" distR="114300" simplePos="0" relativeHeight="251655179" behindDoc="1" locked="0" layoutInCell="1" allowOverlap="1" wp14:anchorId="4FDBD5BC" wp14:editId="6F294B51">
            <wp:simplePos x="0" y="0"/>
            <wp:positionH relativeFrom="page">
              <wp:posOffset>-38101</wp:posOffset>
            </wp:positionH>
            <wp:positionV relativeFrom="paragraph">
              <wp:posOffset>-1613536</wp:posOffset>
            </wp:positionV>
            <wp:extent cx="7611109" cy="4848225"/>
            <wp:effectExtent l="0" t="0" r="9525" b="0"/>
            <wp:wrapNone/>
            <wp:docPr id="10" name="Picture 10" descr="Indigenous person at a radio station desk" titl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srcRect l="699" t="9764" r="-598"/>
                    <a:stretch/>
                  </pic:blipFill>
                  <pic:spPr bwMode="auto">
                    <a:xfrm rot="10800000">
                      <a:off x="0" y="0"/>
                      <a:ext cx="7612235" cy="484894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33451C" w14:textId="16A92CFA" w:rsidR="000B4520" w:rsidRPr="008433D1" w:rsidRDefault="000B4520" w:rsidP="000B4520">
      <w:pPr>
        <w:pStyle w:val="SVAHead2"/>
        <w:rPr>
          <w:rFonts w:cs="Arial"/>
          <w:b/>
          <w:color w:val="9BA92B"/>
          <w:sz w:val="6"/>
          <w:szCs w:val="30"/>
        </w:rPr>
      </w:pPr>
    </w:p>
    <w:p w14:paraId="4678D767" w14:textId="73E7ED8E" w:rsidR="00014DDC" w:rsidRDefault="00014DDC" w:rsidP="00525355">
      <w:pPr>
        <w:pStyle w:val="SVAHead2"/>
        <w:spacing w:after="0"/>
        <w:rPr>
          <w:rFonts w:cs="Arial"/>
          <w:b/>
          <w:color w:val="9BA92B"/>
          <w:szCs w:val="30"/>
        </w:rPr>
      </w:pPr>
    </w:p>
    <w:p w14:paraId="24EC52BA" w14:textId="50AC3F21" w:rsidR="00014DDC" w:rsidRDefault="00014DDC" w:rsidP="00525355">
      <w:pPr>
        <w:pStyle w:val="SVAHead2"/>
        <w:spacing w:after="0"/>
        <w:rPr>
          <w:rFonts w:cs="Arial"/>
          <w:b/>
          <w:color w:val="9BA92B"/>
          <w:szCs w:val="30"/>
        </w:rPr>
      </w:pPr>
    </w:p>
    <w:p w14:paraId="192E67EA" w14:textId="2A7EABAD" w:rsidR="00014DDC" w:rsidRDefault="00014DDC" w:rsidP="00525355">
      <w:pPr>
        <w:pStyle w:val="SVAHead2"/>
        <w:spacing w:after="0"/>
        <w:rPr>
          <w:rFonts w:cs="Arial"/>
          <w:b/>
          <w:color w:val="9BA92B"/>
          <w:szCs w:val="30"/>
        </w:rPr>
      </w:pPr>
    </w:p>
    <w:p w14:paraId="24553448" w14:textId="367685E5" w:rsidR="00014DDC" w:rsidRDefault="00014DDC" w:rsidP="00525355">
      <w:pPr>
        <w:pStyle w:val="SVAHead2"/>
        <w:spacing w:after="0"/>
        <w:rPr>
          <w:rFonts w:cs="Arial"/>
          <w:b/>
          <w:color w:val="9BA92B"/>
          <w:szCs w:val="30"/>
        </w:rPr>
      </w:pPr>
    </w:p>
    <w:p w14:paraId="73C37170" w14:textId="2F7D5229" w:rsidR="00014DDC" w:rsidRDefault="00014DDC" w:rsidP="00525355">
      <w:pPr>
        <w:pStyle w:val="SVAHead2"/>
        <w:spacing w:after="0"/>
        <w:rPr>
          <w:rFonts w:cs="Arial"/>
          <w:b/>
          <w:color w:val="9BA92B"/>
          <w:szCs w:val="30"/>
        </w:rPr>
      </w:pPr>
    </w:p>
    <w:p w14:paraId="2BE3DA3D" w14:textId="6984FBAA" w:rsidR="00014DDC" w:rsidRDefault="00014DDC" w:rsidP="00525355">
      <w:pPr>
        <w:pStyle w:val="SVAHead2"/>
        <w:spacing w:after="0"/>
        <w:rPr>
          <w:rFonts w:cs="Arial"/>
          <w:b/>
          <w:color w:val="9BA92B"/>
          <w:szCs w:val="30"/>
        </w:rPr>
      </w:pPr>
    </w:p>
    <w:p w14:paraId="5F381613" w14:textId="696089C5" w:rsidR="00014DDC" w:rsidRDefault="00014DDC" w:rsidP="00525355">
      <w:pPr>
        <w:pStyle w:val="SVAHead2"/>
        <w:spacing w:after="0"/>
        <w:rPr>
          <w:rFonts w:cs="Arial"/>
          <w:b/>
          <w:color w:val="9BA92B"/>
          <w:szCs w:val="30"/>
        </w:rPr>
      </w:pPr>
    </w:p>
    <w:p w14:paraId="05B3AE6C" w14:textId="77777777" w:rsidR="00014DDC" w:rsidRDefault="00014DDC" w:rsidP="00525355">
      <w:pPr>
        <w:pStyle w:val="SVAHead2"/>
        <w:spacing w:after="0"/>
        <w:rPr>
          <w:rFonts w:cs="Arial"/>
          <w:b/>
          <w:color w:val="9BA92B"/>
          <w:szCs w:val="30"/>
        </w:rPr>
      </w:pPr>
    </w:p>
    <w:p w14:paraId="59371EB4" w14:textId="7469B62D" w:rsidR="00014DDC" w:rsidRDefault="00014DDC" w:rsidP="00525355">
      <w:pPr>
        <w:pStyle w:val="SVAHead2"/>
        <w:spacing w:after="0"/>
        <w:rPr>
          <w:rFonts w:cs="Arial"/>
          <w:b/>
          <w:color w:val="9BA92B"/>
          <w:szCs w:val="30"/>
        </w:rPr>
      </w:pPr>
    </w:p>
    <w:p w14:paraId="32A1C572" w14:textId="20036CAB" w:rsidR="00014DDC" w:rsidRDefault="00014DDC" w:rsidP="00525355">
      <w:pPr>
        <w:pStyle w:val="SVAHead2"/>
        <w:spacing w:after="0"/>
        <w:rPr>
          <w:rFonts w:cs="Arial"/>
          <w:b/>
          <w:color w:val="9BA92B"/>
          <w:szCs w:val="30"/>
        </w:rPr>
      </w:pPr>
    </w:p>
    <w:p w14:paraId="03206908" w14:textId="0BE01648" w:rsidR="00014DDC" w:rsidRDefault="00014DDC" w:rsidP="00525355">
      <w:pPr>
        <w:pStyle w:val="SVAHead2"/>
        <w:spacing w:after="0"/>
        <w:rPr>
          <w:rFonts w:cs="Arial"/>
          <w:b/>
          <w:color w:val="9BA92B"/>
          <w:szCs w:val="30"/>
        </w:rPr>
      </w:pPr>
    </w:p>
    <w:p w14:paraId="0D69F761" w14:textId="77869236" w:rsidR="00014DDC" w:rsidRDefault="00014DDC" w:rsidP="00525355">
      <w:pPr>
        <w:pStyle w:val="SVAHead2"/>
        <w:spacing w:after="0"/>
        <w:rPr>
          <w:rFonts w:cs="Arial"/>
          <w:b/>
          <w:color w:val="9BA92B"/>
          <w:szCs w:val="30"/>
        </w:rPr>
      </w:pPr>
    </w:p>
    <w:p w14:paraId="354402CF" w14:textId="35CDB3BF" w:rsidR="00014DDC" w:rsidRDefault="00014DDC" w:rsidP="00525355">
      <w:pPr>
        <w:pStyle w:val="SVAHead2"/>
        <w:spacing w:after="0"/>
        <w:rPr>
          <w:rFonts w:cs="Arial"/>
          <w:b/>
          <w:color w:val="9BA92B"/>
          <w:szCs w:val="30"/>
        </w:rPr>
      </w:pPr>
    </w:p>
    <w:p w14:paraId="0D2C7D05" w14:textId="1CAC8880" w:rsidR="00014DDC" w:rsidRDefault="00014DDC" w:rsidP="00525355">
      <w:pPr>
        <w:pStyle w:val="SVAHead2"/>
        <w:spacing w:after="0"/>
        <w:rPr>
          <w:rFonts w:cs="Arial"/>
          <w:b/>
          <w:color w:val="9BA92B"/>
          <w:szCs w:val="30"/>
        </w:rPr>
      </w:pPr>
    </w:p>
    <w:p w14:paraId="2988CA9B" w14:textId="582086DB" w:rsidR="00F0728B" w:rsidRPr="00941999" w:rsidRDefault="00F0728B" w:rsidP="00F0728B">
      <w:pPr>
        <w:pStyle w:val="SVAHead2"/>
        <w:rPr>
          <w:rFonts w:cs="Arial"/>
          <w:b/>
          <w:color w:val="9BA92B"/>
          <w:sz w:val="28"/>
          <w:szCs w:val="30"/>
        </w:rPr>
      </w:pPr>
      <w:r w:rsidRPr="00941999">
        <w:rPr>
          <w:rFonts w:cs="Arial"/>
          <w:b/>
          <w:color w:val="9BA92B"/>
          <w:sz w:val="28"/>
          <w:szCs w:val="30"/>
        </w:rPr>
        <w:t>More than radio – a community asset</w:t>
      </w:r>
    </w:p>
    <w:p w14:paraId="7FD1583F" w14:textId="77777777" w:rsidR="00F0728B" w:rsidRDefault="00F0728B" w:rsidP="00F0728B">
      <w:pPr>
        <w:pStyle w:val="SVAHead2"/>
        <w:rPr>
          <w:rFonts w:cs="Arial"/>
          <w:b/>
          <w:color w:val="9BA92B"/>
          <w:sz w:val="24"/>
          <w:szCs w:val="30"/>
        </w:rPr>
      </w:pPr>
      <w:r w:rsidRPr="00941999">
        <w:rPr>
          <w:rFonts w:cs="Arial"/>
          <w:b/>
          <w:i/>
          <w:color w:val="9BA92B"/>
          <w:sz w:val="24"/>
          <w:szCs w:val="30"/>
        </w:rPr>
        <w:t xml:space="preserve">Social Return on Investment </w:t>
      </w:r>
      <w:r>
        <w:rPr>
          <w:rFonts w:cs="Arial"/>
          <w:b/>
          <w:i/>
          <w:color w:val="9BA92B"/>
          <w:sz w:val="24"/>
          <w:szCs w:val="30"/>
        </w:rPr>
        <w:t xml:space="preserve">(SROI) </w:t>
      </w:r>
      <w:r w:rsidRPr="00941999">
        <w:rPr>
          <w:rFonts w:cs="Arial"/>
          <w:b/>
          <w:i/>
          <w:color w:val="9BA92B"/>
          <w:sz w:val="24"/>
          <w:szCs w:val="30"/>
        </w:rPr>
        <w:t>analyses of Indigenous Broadcasting Services</w:t>
      </w:r>
      <w:r w:rsidRPr="00941999">
        <w:rPr>
          <w:rFonts w:cs="Arial"/>
          <w:b/>
          <w:color w:val="9BA92B"/>
          <w:sz w:val="24"/>
          <w:szCs w:val="30"/>
        </w:rPr>
        <w:t xml:space="preserve"> </w:t>
      </w:r>
    </w:p>
    <w:p w14:paraId="3D334527" w14:textId="16491256" w:rsidR="00D53740" w:rsidRPr="00014DDC" w:rsidRDefault="006A1FAB" w:rsidP="00097B87">
      <w:pPr>
        <w:pStyle w:val="SVAHead2"/>
        <w:spacing w:after="0"/>
        <w:outlineLvl w:val="0"/>
        <w:rPr>
          <w:i/>
          <w:noProof/>
          <w:sz w:val="20"/>
          <w:lang w:eastAsia="en-AU"/>
        </w:rPr>
      </w:pPr>
      <w:bookmarkStart w:id="0" w:name="_GoBack"/>
      <w:r>
        <w:rPr>
          <w:b/>
          <w:color w:val="1F497D" w:themeColor="text2"/>
          <w:spacing w:val="2"/>
          <w:sz w:val="22"/>
          <w:szCs w:val="22"/>
          <w:lang w:val="en-GB"/>
        </w:rPr>
        <w:t>Pintubi Anmatjere Warlpiri Media and Communications (</w:t>
      </w:r>
      <w:r w:rsidR="00F0728B">
        <w:rPr>
          <w:b/>
          <w:color w:val="1F497D" w:themeColor="text2"/>
          <w:spacing w:val="2"/>
          <w:sz w:val="22"/>
          <w:szCs w:val="22"/>
          <w:lang w:val="en-GB"/>
        </w:rPr>
        <w:t>PAW</w:t>
      </w:r>
      <w:r>
        <w:rPr>
          <w:b/>
          <w:color w:val="1F497D" w:themeColor="text2"/>
          <w:spacing w:val="2"/>
          <w:sz w:val="22"/>
          <w:szCs w:val="22"/>
          <w:lang w:val="en-GB"/>
        </w:rPr>
        <w:t>)</w:t>
      </w:r>
    </w:p>
    <w:bookmarkEnd w:id="0"/>
    <w:p w14:paraId="24855D14" w14:textId="13FFABB5" w:rsidR="00CB49C7" w:rsidRDefault="00F66591" w:rsidP="00097B87">
      <w:pPr>
        <w:rPr>
          <w:noProof/>
          <w:lang w:val="en-US"/>
        </w:rPr>
      </w:pPr>
      <w:r w:rsidRPr="00AE19FD">
        <w:rPr>
          <w:rStyle w:val="SVAHead3Char"/>
          <w:b/>
          <w:noProof/>
          <w:color w:val="000051"/>
          <w:szCs w:val="22"/>
          <w:lang w:eastAsia="en-AU"/>
        </w:rPr>
        <mc:AlternateContent>
          <mc:Choice Requires="wps">
            <w:drawing>
              <wp:anchor distT="0" distB="0" distL="114300" distR="114300" simplePos="0" relativeHeight="251646464" behindDoc="0" locked="0" layoutInCell="1" allowOverlap="1" wp14:anchorId="3D334548" wp14:editId="1E2845B4">
                <wp:simplePos x="0" y="0"/>
                <wp:positionH relativeFrom="margin">
                  <wp:posOffset>-73660</wp:posOffset>
                </wp:positionH>
                <wp:positionV relativeFrom="paragraph">
                  <wp:posOffset>78105</wp:posOffset>
                </wp:positionV>
                <wp:extent cx="4370705" cy="4371975"/>
                <wp:effectExtent l="0" t="0" r="0" b="9525"/>
                <wp:wrapNone/>
                <wp:docPr id="5" name="Text Box 2" descr="Insights&#10;• PAW’s Indigenous broadcasting service and associated media activities are forecast to generate significant social, economic and cultural outcomes for a broad range of stakeholders including employees, community and Government. &#10;• PAW provides an essential service that strengthens community. By operating a network of 14 remote broadcasters, and producing locally relevant content from 10 locations in English, Pintubi, Anmatjere and Warlpiri, PAW enables the remote communities of the Tanami region to stay informed and connected. Its activities not only serve community communication needs but also strengthen their connectivity and resilience.&#10;• PAW provides opportunities to strengthen the proud Pintupi, Anmatjere and Warlpiri cultures and creates a culturally affirming environment. Through its work with local people, in accordance with local cultural protocols, PAW creates unique Indigenous media and records, shares and protects culture.&#10;• Community trust is important to PAW’s operations, and has been established over more than 30 years of operation. That trust is enabled by PAW being an Indigenous owned and operated organisation and being an active member of, and responsive to, the needs of the community.&#10;• PAW has leveraged Government funding to generate its own revenue and stimulate operations beyond broadcasting, which enables it to achieve greater impact in community.&#10;" title="Pintubi Anmatjere Warlpiri Media and Communications (PAW)"/>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0705" cy="4371975"/>
                        </a:xfrm>
                        <a:prstGeom prst="rect">
                          <a:avLst/>
                        </a:prstGeom>
                        <a:solidFill>
                          <a:srgbClr val="F2F0E9"/>
                        </a:solidFill>
                        <a:ln w="9525">
                          <a:noFill/>
                          <a:miter lim="800000"/>
                          <a:headEnd/>
                          <a:tailEnd/>
                        </a:ln>
                      </wps:spPr>
                      <wps:txbx>
                        <w:txbxContent>
                          <w:p w14:paraId="3D334575" w14:textId="77777777" w:rsidR="00014DDC" w:rsidRPr="00014DDC" w:rsidRDefault="00014DDC" w:rsidP="00607495">
                            <w:pPr>
                              <w:pStyle w:val="SVAH2"/>
                              <w:spacing w:after="120" w:line="276" w:lineRule="auto"/>
                              <w:rPr>
                                <w:rFonts w:cs="Arial"/>
                                <w:color w:val="1F497D" w:themeColor="text2"/>
                                <w:sz w:val="22"/>
                                <w:szCs w:val="23"/>
                              </w:rPr>
                            </w:pPr>
                            <w:r w:rsidRPr="00014DDC">
                              <w:rPr>
                                <w:rFonts w:cs="Arial"/>
                                <w:color w:val="1F497D" w:themeColor="text2"/>
                                <w:sz w:val="22"/>
                                <w:szCs w:val="23"/>
                              </w:rPr>
                              <w:t>Insights</w:t>
                            </w:r>
                          </w:p>
                          <w:p w14:paraId="2B47083C" w14:textId="673E7DE0" w:rsidR="00785F45" w:rsidRDefault="00F0728B" w:rsidP="00F0728B">
                            <w:pPr>
                              <w:pStyle w:val="SVAbodybullets"/>
                              <w:spacing w:after="80" w:line="257" w:lineRule="auto"/>
                              <w:rPr>
                                <w:sz w:val="20"/>
                              </w:rPr>
                            </w:pPr>
                            <w:r>
                              <w:rPr>
                                <w:sz w:val="20"/>
                              </w:rPr>
                              <w:t>PAW</w:t>
                            </w:r>
                            <w:r w:rsidR="00307001">
                              <w:rPr>
                                <w:sz w:val="20"/>
                              </w:rPr>
                              <w:t xml:space="preserve">’s </w:t>
                            </w:r>
                            <w:r>
                              <w:rPr>
                                <w:sz w:val="20"/>
                              </w:rPr>
                              <w:t>Indigenous broadcasting s</w:t>
                            </w:r>
                            <w:r w:rsidR="00785F45">
                              <w:rPr>
                                <w:sz w:val="20"/>
                              </w:rPr>
                              <w:t xml:space="preserve">ervice and associated media activities </w:t>
                            </w:r>
                            <w:r w:rsidR="00F66591">
                              <w:rPr>
                                <w:sz w:val="20"/>
                              </w:rPr>
                              <w:t>are</w:t>
                            </w:r>
                            <w:r w:rsidR="00785F45">
                              <w:rPr>
                                <w:sz w:val="20"/>
                              </w:rPr>
                              <w:t xml:space="preserve"> forecast to </w:t>
                            </w:r>
                            <w:r w:rsidR="00F66591">
                              <w:rPr>
                                <w:sz w:val="20"/>
                              </w:rPr>
                              <w:t xml:space="preserve">generate significant social, economic and cultural outcomes for a broad range of stakeholders </w:t>
                            </w:r>
                            <w:r w:rsidR="00446502">
                              <w:rPr>
                                <w:sz w:val="20"/>
                              </w:rPr>
                              <w:t xml:space="preserve">including employees, community </w:t>
                            </w:r>
                            <w:r w:rsidR="00F66591">
                              <w:rPr>
                                <w:sz w:val="20"/>
                              </w:rPr>
                              <w:t xml:space="preserve">and Government. </w:t>
                            </w:r>
                          </w:p>
                          <w:p w14:paraId="7EE82531" w14:textId="665C313D" w:rsidR="006F481D" w:rsidRPr="006F481D" w:rsidRDefault="002D100A" w:rsidP="00F0728B">
                            <w:pPr>
                              <w:pStyle w:val="SVAbodybullets"/>
                              <w:spacing w:after="80" w:line="257" w:lineRule="auto"/>
                              <w:rPr>
                                <w:sz w:val="20"/>
                              </w:rPr>
                            </w:pPr>
                            <w:r>
                              <w:rPr>
                                <w:sz w:val="20"/>
                              </w:rPr>
                              <w:t>PAW provides an essential service that strengthens community</w:t>
                            </w:r>
                            <w:r w:rsidR="000A0770">
                              <w:rPr>
                                <w:sz w:val="20"/>
                              </w:rPr>
                              <w:t xml:space="preserve">. </w:t>
                            </w:r>
                            <w:r w:rsidR="003571FB">
                              <w:rPr>
                                <w:sz w:val="20"/>
                              </w:rPr>
                              <w:t>By</w:t>
                            </w:r>
                            <w:r w:rsidR="00014507">
                              <w:rPr>
                                <w:sz w:val="20"/>
                              </w:rPr>
                              <w:t xml:space="preserve"> </w:t>
                            </w:r>
                            <w:r w:rsidR="00894244">
                              <w:rPr>
                                <w:sz w:val="20"/>
                              </w:rPr>
                              <w:t>operating a</w:t>
                            </w:r>
                            <w:r w:rsidR="000404EE">
                              <w:rPr>
                                <w:sz w:val="20"/>
                              </w:rPr>
                              <w:t xml:space="preserve"> network of</w:t>
                            </w:r>
                            <w:r w:rsidR="00894244">
                              <w:rPr>
                                <w:sz w:val="20"/>
                              </w:rPr>
                              <w:t xml:space="preserve"> 14 remote</w:t>
                            </w:r>
                            <w:r w:rsidR="000404EE">
                              <w:rPr>
                                <w:sz w:val="20"/>
                              </w:rPr>
                              <w:t xml:space="preserve"> broadcast</w:t>
                            </w:r>
                            <w:r w:rsidR="00894244">
                              <w:rPr>
                                <w:sz w:val="20"/>
                              </w:rPr>
                              <w:t>ers</w:t>
                            </w:r>
                            <w:r w:rsidR="00014507">
                              <w:rPr>
                                <w:sz w:val="20"/>
                              </w:rPr>
                              <w:t>,</w:t>
                            </w:r>
                            <w:r w:rsidR="00894244">
                              <w:rPr>
                                <w:sz w:val="20"/>
                              </w:rPr>
                              <w:t xml:space="preserve"> and </w:t>
                            </w:r>
                            <w:r w:rsidR="00894244">
                              <w:rPr>
                                <w:sz w:val="20"/>
                                <w:szCs w:val="20"/>
                              </w:rPr>
                              <w:t>producing</w:t>
                            </w:r>
                            <w:r w:rsidR="00894244" w:rsidRPr="00894244" w:rsidDel="005E19ED">
                              <w:rPr>
                                <w:rFonts w:cs="Arial"/>
                                <w:sz w:val="20"/>
                                <w:szCs w:val="20"/>
                              </w:rPr>
                              <w:t xml:space="preserve"> </w:t>
                            </w:r>
                            <w:r w:rsidR="00894244">
                              <w:rPr>
                                <w:rFonts w:cs="Arial"/>
                                <w:sz w:val="20"/>
                                <w:szCs w:val="20"/>
                              </w:rPr>
                              <w:t xml:space="preserve">locally relevant </w:t>
                            </w:r>
                            <w:r w:rsidR="00894244" w:rsidRPr="00894244">
                              <w:rPr>
                                <w:rFonts w:cs="Arial"/>
                                <w:sz w:val="20"/>
                                <w:szCs w:val="20"/>
                              </w:rPr>
                              <w:t xml:space="preserve">content </w:t>
                            </w:r>
                            <w:r w:rsidR="00894244">
                              <w:rPr>
                                <w:rFonts w:cs="Arial"/>
                                <w:sz w:val="20"/>
                                <w:szCs w:val="20"/>
                              </w:rPr>
                              <w:t xml:space="preserve">from 10 locations </w:t>
                            </w:r>
                            <w:r w:rsidR="00894244" w:rsidRPr="00894244">
                              <w:rPr>
                                <w:rFonts w:cs="Arial"/>
                                <w:sz w:val="20"/>
                                <w:szCs w:val="20"/>
                              </w:rPr>
                              <w:t>in English, Pintubi, Anmatjere and Warlpiri</w:t>
                            </w:r>
                            <w:r w:rsidR="00894244">
                              <w:rPr>
                                <w:rFonts w:cs="Arial"/>
                                <w:sz w:val="20"/>
                                <w:szCs w:val="20"/>
                              </w:rPr>
                              <w:t>,</w:t>
                            </w:r>
                            <w:r w:rsidR="00014507" w:rsidRPr="00894244">
                              <w:rPr>
                                <w:sz w:val="20"/>
                                <w:szCs w:val="20"/>
                              </w:rPr>
                              <w:t xml:space="preserve"> PAW enables the remote communities of the Tanami region</w:t>
                            </w:r>
                            <w:r w:rsidR="00014507">
                              <w:rPr>
                                <w:sz w:val="20"/>
                              </w:rPr>
                              <w:t xml:space="preserve"> to stay </w:t>
                            </w:r>
                            <w:r w:rsidR="000404EE">
                              <w:rPr>
                                <w:sz w:val="20"/>
                              </w:rPr>
                              <w:t xml:space="preserve">informed and </w:t>
                            </w:r>
                            <w:r w:rsidR="00014507">
                              <w:rPr>
                                <w:sz w:val="20"/>
                              </w:rPr>
                              <w:t xml:space="preserve">connected. Its activities not only </w:t>
                            </w:r>
                            <w:r w:rsidR="000A0770">
                              <w:rPr>
                                <w:sz w:val="20"/>
                              </w:rPr>
                              <w:t xml:space="preserve">serve community communication needs </w:t>
                            </w:r>
                            <w:r w:rsidR="00014507">
                              <w:rPr>
                                <w:sz w:val="20"/>
                              </w:rPr>
                              <w:t xml:space="preserve">but </w:t>
                            </w:r>
                            <w:r w:rsidR="00ED1944">
                              <w:rPr>
                                <w:sz w:val="20"/>
                              </w:rPr>
                              <w:t xml:space="preserve">also </w:t>
                            </w:r>
                            <w:r w:rsidR="000A0770">
                              <w:rPr>
                                <w:sz w:val="20"/>
                              </w:rPr>
                              <w:t xml:space="preserve">strengthen their </w:t>
                            </w:r>
                            <w:r w:rsidR="00E026F9">
                              <w:rPr>
                                <w:sz w:val="20"/>
                              </w:rPr>
                              <w:t>connectivity</w:t>
                            </w:r>
                            <w:r w:rsidR="000A0770">
                              <w:rPr>
                                <w:sz w:val="20"/>
                              </w:rPr>
                              <w:t xml:space="preserve"> and resilience.</w:t>
                            </w:r>
                          </w:p>
                          <w:p w14:paraId="6EDFF4D8" w14:textId="44BE1C04" w:rsidR="00014DDC" w:rsidRDefault="003571FB" w:rsidP="00F0728B">
                            <w:pPr>
                              <w:pStyle w:val="SVAbodybullets"/>
                              <w:spacing w:after="80" w:line="257" w:lineRule="auto"/>
                              <w:ind w:left="461" w:hanging="389"/>
                              <w:rPr>
                                <w:sz w:val="20"/>
                              </w:rPr>
                            </w:pPr>
                            <w:r>
                              <w:rPr>
                                <w:sz w:val="20"/>
                              </w:rPr>
                              <w:t xml:space="preserve">PAW </w:t>
                            </w:r>
                            <w:r w:rsidR="00E24C58">
                              <w:rPr>
                                <w:sz w:val="20"/>
                              </w:rPr>
                              <w:t>provide</w:t>
                            </w:r>
                            <w:r>
                              <w:rPr>
                                <w:sz w:val="20"/>
                              </w:rPr>
                              <w:t>s</w:t>
                            </w:r>
                            <w:r w:rsidR="00E24C58">
                              <w:rPr>
                                <w:sz w:val="20"/>
                              </w:rPr>
                              <w:t xml:space="preserve"> opportunit</w:t>
                            </w:r>
                            <w:r>
                              <w:rPr>
                                <w:sz w:val="20"/>
                              </w:rPr>
                              <w:t>ies</w:t>
                            </w:r>
                            <w:r w:rsidR="00E24C58">
                              <w:rPr>
                                <w:sz w:val="20"/>
                              </w:rPr>
                              <w:t xml:space="preserve"> to </w:t>
                            </w:r>
                            <w:r w:rsidR="00014507">
                              <w:rPr>
                                <w:sz w:val="20"/>
                              </w:rPr>
                              <w:t>strengthen</w:t>
                            </w:r>
                            <w:r w:rsidR="002D100A">
                              <w:rPr>
                                <w:sz w:val="20"/>
                              </w:rPr>
                              <w:t xml:space="preserve"> </w:t>
                            </w:r>
                            <w:r w:rsidR="00E24C58">
                              <w:rPr>
                                <w:sz w:val="20"/>
                              </w:rPr>
                              <w:t xml:space="preserve">the proud </w:t>
                            </w:r>
                            <w:r w:rsidR="002D100A">
                              <w:rPr>
                                <w:sz w:val="20"/>
                              </w:rPr>
                              <w:t>Pintupi, Anmatjere and Warlpiri cultures and create</w:t>
                            </w:r>
                            <w:r>
                              <w:rPr>
                                <w:sz w:val="20"/>
                              </w:rPr>
                              <w:t>s</w:t>
                            </w:r>
                            <w:r w:rsidR="002D100A">
                              <w:rPr>
                                <w:sz w:val="20"/>
                              </w:rPr>
                              <w:t xml:space="preserve"> a culturally affirming environment</w:t>
                            </w:r>
                            <w:r w:rsidR="00014507">
                              <w:rPr>
                                <w:sz w:val="20"/>
                              </w:rPr>
                              <w:t xml:space="preserve">. Through its work with local people, in </w:t>
                            </w:r>
                            <w:r w:rsidR="00014507" w:rsidRPr="000A0770">
                              <w:rPr>
                                <w:sz w:val="20"/>
                              </w:rPr>
                              <w:t>accord</w:t>
                            </w:r>
                            <w:r w:rsidR="00014507">
                              <w:rPr>
                                <w:sz w:val="20"/>
                              </w:rPr>
                              <w:t>ance</w:t>
                            </w:r>
                            <w:r w:rsidR="00014507" w:rsidRPr="000A0770">
                              <w:rPr>
                                <w:sz w:val="20"/>
                              </w:rPr>
                              <w:t xml:space="preserve"> </w:t>
                            </w:r>
                            <w:r w:rsidR="00014507">
                              <w:rPr>
                                <w:sz w:val="20"/>
                              </w:rPr>
                              <w:t xml:space="preserve">with </w:t>
                            </w:r>
                            <w:r w:rsidR="00014507" w:rsidRPr="000A0770">
                              <w:rPr>
                                <w:sz w:val="20"/>
                              </w:rPr>
                              <w:t xml:space="preserve">local cultural protocols, </w:t>
                            </w:r>
                            <w:r w:rsidR="00014507">
                              <w:rPr>
                                <w:sz w:val="20"/>
                              </w:rPr>
                              <w:t xml:space="preserve">PAW </w:t>
                            </w:r>
                            <w:r w:rsidR="00014507" w:rsidRPr="000A0770">
                              <w:rPr>
                                <w:sz w:val="20"/>
                              </w:rPr>
                              <w:t>create</w:t>
                            </w:r>
                            <w:r w:rsidR="00014507">
                              <w:rPr>
                                <w:sz w:val="20"/>
                              </w:rPr>
                              <w:t>s</w:t>
                            </w:r>
                            <w:r w:rsidR="00014507" w:rsidRPr="000A0770">
                              <w:rPr>
                                <w:sz w:val="20"/>
                              </w:rPr>
                              <w:t xml:space="preserve"> unique Indigenous media </w:t>
                            </w:r>
                            <w:r w:rsidR="00F0728B">
                              <w:rPr>
                                <w:sz w:val="20"/>
                              </w:rPr>
                              <w:t xml:space="preserve">and </w:t>
                            </w:r>
                            <w:r w:rsidR="00014507">
                              <w:rPr>
                                <w:sz w:val="20"/>
                              </w:rPr>
                              <w:t>record</w:t>
                            </w:r>
                            <w:r w:rsidR="00F0728B">
                              <w:rPr>
                                <w:sz w:val="20"/>
                              </w:rPr>
                              <w:t>s</w:t>
                            </w:r>
                            <w:r w:rsidR="00014507">
                              <w:rPr>
                                <w:sz w:val="20"/>
                              </w:rPr>
                              <w:t>, share</w:t>
                            </w:r>
                            <w:r w:rsidR="00F0728B">
                              <w:rPr>
                                <w:sz w:val="20"/>
                              </w:rPr>
                              <w:t>s</w:t>
                            </w:r>
                            <w:r w:rsidR="00014507">
                              <w:rPr>
                                <w:sz w:val="20"/>
                              </w:rPr>
                              <w:t xml:space="preserve"> and protect</w:t>
                            </w:r>
                            <w:r w:rsidR="00F0728B">
                              <w:rPr>
                                <w:sz w:val="20"/>
                              </w:rPr>
                              <w:t>s</w:t>
                            </w:r>
                            <w:r w:rsidR="00014507">
                              <w:rPr>
                                <w:sz w:val="20"/>
                              </w:rPr>
                              <w:t xml:space="preserve"> culture</w:t>
                            </w:r>
                            <w:r w:rsidR="00836207">
                              <w:rPr>
                                <w:sz w:val="20"/>
                              </w:rPr>
                              <w:t>.</w:t>
                            </w:r>
                          </w:p>
                          <w:p w14:paraId="6F7F2D39" w14:textId="08440706" w:rsidR="00637881" w:rsidRDefault="002D100A" w:rsidP="00F0728B">
                            <w:pPr>
                              <w:pStyle w:val="SVAbodybullets"/>
                              <w:spacing w:after="80" w:line="257" w:lineRule="auto"/>
                              <w:ind w:left="461" w:hanging="389"/>
                              <w:rPr>
                                <w:sz w:val="20"/>
                              </w:rPr>
                            </w:pPr>
                            <w:r>
                              <w:rPr>
                                <w:sz w:val="20"/>
                              </w:rPr>
                              <w:t xml:space="preserve">Community trust is </w:t>
                            </w:r>
                            <w:r w:rsidR="001D1871">
                              <w:rPr>
                                <w:sz w:val="20"/>
                              </w:rPr>
                              <w:t>important</w:t>
                            </w:r>
                            <w:r>
                              <w:rPr>
                                <w:sz w:val="20"/>
                              </w:rPr>
                              <w:t xml:space="preserve"> to </w:t>
                            </w:r>
                            <w:r w:rsidR="00836207">
                              <w:rPr>
                                <w:sz w:val="20"/>
                              </w:rPr>
                              <w:t xml:space="preserve">PAW’s </w:t>
                            </w:r>
                            <w:r>
                              <w:rPr>
                                <w:sz w:val="20"/>
                              </w:rPr>
                              <w:t xml:space="preserve">operations, and has been </w:t>
                            </w:r>
                            <w:r w:rsidR="009C55FE">
                              <w:rPr>
                                <w:sz w:val="20"/>
                              </w:rPr>
                              <w:t xml:space="preserve">established over more than 30 years of operation. That trust is enabled by PAW being an Indigenous owned and operated organisation and being </w:t>
                            </w:r>
                            <w:r w:rsidR="00836207">
                              <w:rPr>
                                <w:sz w:val="20"/>
                              </w:rPr>
                              <w:t xml:space="preserve">an active member of, and </w:t>
                            </w:r>
                            <w:r w:rsidR="000A0770">
                              <w:rPr>
                                <w:sz w:val="20"/>
                              </w:rPr>
                              <w:t>respo</w:t>
                            </w:r>
                            <w:r w:rsidR="00014507">
                              <w:rPr>
                                <w:sz w:val="20"/>
                              </w:rPr>
                              <w:t>n</w:t>
                            </w:r>
                            <w:r w:rsidR="000A0770">
                              <w:rPr>
                                <w:sz w:val="20"/>
                              </w:rPr>
                              <w:t>sive to</w:t>
                            </w:r>
                            <w:r w:rsidR="00836207">
                              <w:rPr>
                                <w:sz w:val="20"/>
                              </w:rPr>
                              <w:t>,</w:t>
                            </w:r>
                            <w:r w:rsidR="000A0770">
                              <w:rPr>
                                <w:sz w:val="20"/>
                              </w:rPr>
                              <w:t xml:space="preserve"> the needs of the community.</w:t>
                            </w:r>
                          </w:p>
                          <w:p w14:paraId="0EA7F41C" w14:textId="1D093360" w:rsidR="00637881" w:rsidRPr="00637881" w:rsidRDefault="00637881" w:rsidP="00F0728B">
                            <w:pPr>
                              <w:pStyle w:val="SVAbodybullets"/>
                              <w:spacing w:after="80" w:line="257" w:lineRule="auto"/>
                              <w:ind w:left="461" w:hanging="389"/>
                              <w:rPr>
                                <w:sz w:val="20"/>
                              </w:rPr>
                            </w:pPr>
                            <w:r>
                              <w:rPr>
                                <w:sz w:val="20"/>
                              </w:rPr>
                              <w:t>PAW has leveraged Government funding to generate its own revenue and stimulate operations beyond broadcasting, which enable</w:t>
                            </w:r>
                            <w:r w:rsidR="005F3D96">
                              <w:rPr>
                                <w:sz w:val="20"/>
                              </w:rPr>
                              <w:t>s</w:t>
                            </w:r>
                            <w:r>
                              <w:rPr>
                                <w:sz w:val="20"/>
                              </w:rPr>
                              <w:t xml:space="preserve"> it to achieve</w:t>
                            </w:r>
                            <w:r w:rsidR="00F0728B">
                              <w:rPr>
                                <w:sz w:val="20"/>
                              </w:rPr>
                              <w:t xml:space="preserve"> greater </w:t>
                            </w:r>
                            <w:r>
                              <w:rPr>
                                <w:sz w:val="20"/>
                              </w:rPr>
                              <w:t xml:space="preserve">impact </w:t>
                            </w:r>
                            <w:r w:rsidR="00F0728B">
                              <w:rPr>
                                <w:sz w:val="20"/>
                              </w:rPr>
                              <w:t xml:space="preserve">in </w:t>
                            </w:r>
                            <w:r>
                              <w:rPr>
                                <w:sz w:val="20"/>
                              </w:rPr>
                              <w:t>community</w:t>
                            </w:r>
                            <w:r w:rsidR="00F66591">
                              <w:rPr>
                                <w:sz w:val="20"/>
                              </w:rPr>
                              <w:t>.</w:t>
                            </w:r>
                          </w:p>
                          <w:p w14:paraId="14F9484C" w14:textId="3A574228" w:rsidR="00FA6966" w:rsidRDefault="00FA6966" w:rsidP="00FA6966">
                            <w:pPr>
                              <w:pStyle w:val="SVAbodybullets"/>
                              <w:numPr>
                                <w:ilvl w:val="0"/>
                                <w:numId w:val="0"/>
                              </w:numPr>
                              <w:ind w:left="454" w:hanging="386"/>
                              <w:rPr>
                                <w:sz w:val="20"/>
                              </w:rPr>
                            </w:pPr>
                          </w:p>
                          <w:p w14:paraId="4091DB5D" w14:textId="369948AA" w:rsidR="00FA6966" w:rsidRDefault="00FA6966" w:rsidP="00FA6966">
                            <w:pPr>
                              <w:pStyle w:val="SVAbodybullets"/>
                              <w:numPr>
                                <w:ilvl w:val="0"/>
                                <w:numId w:val="0"/>
                              </w:numPr>
                              <w:ind w:left="454" w:hanging="386"/>
                              <w:rPr>
                                <w:sz w:val="20"/>
                              </w:rPr>
                            </w:pPr>
                          </w:p>
                          <w:p w14:paraId="31857F58" w14:textId="697327C9" w:rsidR="00FA6966" w:rsidRDefault="00FA6966" w:rsidP="00FA6966">
                            <w:pPr>
                              <w:pStyle w:val="SVAbodybullets"/>
                              <w:numPr>
                                <w:ilvl w:val="0"/>
                                <w:numId w:val="0"/>
                              </w:numPr>
                              <w:ind w:left="454" w:hanging="386"/>
                              <w:rPr>
                                <w:sz w:val="20"/>
                              </w:rPr>
                            </w:pPr>
                          </w:p>
                          <w:p w14:paraId="01CA3B8A" w14:textId="465AD7BA" w:rsidR="00FA6966" w:rsidRDefault="00FA6966" w:rsidP="00FA6966">
                            <w:pPr>
                              <w:pStyle w:val="SVAbodybullets"/>
                              <w:numPr>
                                <w:ilvl w:val="0"/>
                                <w:numId w:val="0"/>
                              </w:numPr>
                              <w:ind w:left="454" w:hanging="386"/>
                              <w:rPr>
                                <w:sz w:val="20"/>
                              </w:rPr>
                            </w:pPr>
                          </w:p>
                          <w:p w14:paraId="2612D610" w14:textId="3BAAE5FA" w:rsidR="00FA6966" w:rsidRDefault="00FA6966" w:rsidP="00FA6966">
                            <w:pPr>
                              <w:pStyle w:val="SVAbodybullets"/>
                              <w:numPr>
                                <w:ilvl w:val="0"/>
                                <w:numId w:val="0"/>
                              </w:numPr>
                              <w:ind w:left="454" w:hanging="386"/>
                              <w:rPr>
                                <w:sz w:val="20"/>
                              </w:rPr>
                            </w:pPr>
                          </w:p>
                          <w:p w14:paraId="26456A35" w14:textId="50084A8B" w:rsidR="00FA6966" w:rsidRDefault="00FA6966" w:rsidP="00FA6966">
                            <w:pPr>
                              <w:pStyle w:val="SVAbodybullets"/>
                              <w:numPr>
                                <w:ilvl w:val="0"/>
                                <w:numId w:val="0"/>
                              </w:numPr>
                              <w:ind w:left="454" w:hanging="386"/>
                              <w:rPr>
                                <w:sz w:val="20"/>
                              </w:rPr>
                            </w:pPr>
                          </w:p>
                          <w:p w14:paraId="6920A7C9" w14:textId="24D1BC70" w:rsidR="00FA6966" w:rsidRDefault="00FA6966" w:rsidP="00FA6966">
                            <w:pPr>
                              <w:pStyle w:val="SVAbodybullets"/>
                              <w:numPr>
                                <w:ilvl w:val="0"/>
                                <w:numId w:val="0"/>
                              </w:numPr>
                              <w:ind w:left="454" w:hanging="386"/>
                              <w:rPr>
                                <w:sz w:val="20"/>
                              </w:rPr>
                            </w:pPr>
                          </w:p>
                          <w:p w14:paraId="1D36D62D" w14:textId="77777777" w:rsidR="00FA6966" w:rsidRPr="00AF2091" w:rsidRDefault="00FA6966" w:rsidP="00FA6966">
                            <w:pPr>
                              <w:pStyle w:val="SVAbodybullets"/>
                              <w:numPr>
                                <w:ilvl w:val="0"/>
                                <w:numId w:val="0"/>
                              </w:numPr>
                              <w:ind w:left="454" w:hanging="386"/>
                              <w:rPr>
                                <w:sz w:val="20"/>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3D334548" id="_x0000_t202" coordsize="21600,21600" o:spt="202" path="m,l,21600r21600,l21600,xe">
                <v:stroke joinstyle="miter"/>
                <v:path gradientshapeok="t" o:connecttype="rect"/>
              </v:shapetype>
              <v:shape id="Text Box 2" o:spid="_x0000_s1026" type="#_x0000_t202" alt="Title: Pintubi Anmatjere Warlpiri Media and Communications (PAW) - Description: Insights&#10;• PAW’s Indigenous broadcasting service and associated media activities are forecast to generate significant social, economic and cultural outcomes for a broad range of stakeholders including employees, community and Government. &#10;• PAW provides an essential service that strengthens community. By operating a network of 14 remote broadcasters, and producing locally relevant content from 10 locations in English, Pintubi, Anmatjere and Warlpiri, PAW enables the remote communities of the Tanami region to stay informed and connected. Its activities not only serve community communication needs but also strengthen their connectivity and resilience.&#10;• PAW provides opportunities to strengthen the proud Pintupi, Anmatjere and Warlpiri cultures and creates a culturally affirming environment. Through its work with local people, in accordance with local cultural protocols, PAW creates unique Indigenous media and records, shares and protects culture.&#10;• Community trust is important to PAW’s operations, and has been established over more than 30 years of operation. That trust is enabled by PAW being an Indigenous owned and operated organisation and being an active member of, and responsive to, the needs of the community.&#10;• PAW has leveraged Government funding to generate its own revenue and stimulate operations beyond broadcasting, which enables it to achieve greater impact in community.&#10;" style="position:absolute;margin-left:-5.8pt;margin-top:6.15pt;width:344.15pt;height:344.25pt;z-index:251646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" fillcolor="#f2f0e9" stroked="f">
                <v:textbox>
                  <w:txbxContent>
                    <w:p w14:paraId="3D334575" w14:textId="77777777" w:rsidR="00014DDC" w:rsidRPr="00014DDC" w:rsidRDefault="00014DDC" w:rsidP="00607495">
                      <w:pPr>
                        <w:pStyle w:val="SVAH2"/>
                        <w:spacing w:after="120" w:line="276" w:lineRule="auto"/>
                        <w:rPr>
                          <w:rFonts w:cs="Arial"/>
                          <w:color w:val="1F497D" w:themeColor="text2"/>
                          <w:sz w:val="22"/>
                          <w:szCs w:val="23"/>
                        </w:rPr>
                      </w:pPr>
                      <w:r w:rsidRPr="00014DDC">
                        <w:rPr>
                          <w:rFonts w:cs="Arial"/>
                          <w:color w:val="1F497D" w:themeColor="text2"/>
                          <w:sz w:val="22"/>
                          <w:szCs w:val="23"/>
                        </w:rPr>
                        <w:t>Insights</w:t>
                      </w:r>
                    </w:p>
                    <w:p w14:paraId="2B47083C" w14:textId="673E7DE0" w:rsidR="00785F45" w:rsidRDefault="00F0728B" w:rsidP="00F0728B">
                      <w:pPr>
                        <w:pStyle w:val="SVAbodybullets"/>
                        <w:spacing w:after="80" w:line="257" w:lineRule="auto"/>
                        <w:rPr>
                          <w:sz w:val="20"/>
                        </w:rPr>
                      </w:pPr>
                      <w:r>
                        <w:rPr>
                          <w:sz w:val="20"/>
                        </w:rPr>
                        <w:t>PAW</w:t>
                      </w:r>
                      <w:r w:rsidR="00307001">
                        <w:rPr>
                          <w:sz w:val="20"/>
                        </w:rPr>
                        <w:t xml:space="preserve">’s </w:t>
                      </w:r>
                      <w:r>
                        <w:rPr>
                          <w:sz w:val="20"/>
                        </w:rPr>
                        <w:t>Indigenous broadcasting s</w:t>
                      </w:r>
                      <w:r w:rsidR="00785F45">
                        <w:rPr>
                          <w:sz w:val="20"/>
                        </w:rPr>
                        <w:t xml:space="preserve">ervice and associated media activities </w:t>
                      </w:r>
                      <w:r w:rsidR="00F66591">
                        <w:rPr>
                          <w:sz w:val="20"/>
                        </w:rPr>
                        <w:t>are</w:t>
                      </w:r>
                      <w:r w:rsidR="00785F45">
                        <w:rPr>
                          <w:sz w:val="20"/>
                        </w:rPr>
                        <w:t xml:space="preserve"> forecast to </w:t>
                      </w:r>
                      <w:r w:rsidR="00F66591">
                        <w:rPr>
                          <w:sz w:val="20"/>
                        </w:rPr>
                        <w:t xml:space="preserve">generate significant social, economic and cultural outcomes for a broad range of stakeholders </w:t>
                      </w:r>
                      <w:r w:rsidR="00446502">
                        <w:rPr>
                          <w:sz w:val="20"/>
                        </w:rPr>
                        <w:t xml:space="preserve">including employees, community </w:t>
                      </w:r>
                      <w:r w:rsidR="00F66591">
                        <w:rPr>
                          <w:sz w:val="20"/>
                        </w:rPr>
                        <w:t xml:space="preserve">and Government. </w:t>
                      </w:r>
                    </w:p>
                    <w:p w14:paraId="7EE82531" w14:textId="665C313D" w:rsidR="006F481D" w:rsidRPr="006F481D" w:rsidRDefault="002D100A" w:rsidP="00F0728B">
                      <w:pPr>
                        <w:pStyle w:val="SVAbodybullets"/>
                        <w:spacing w:after="80" w:line="257" w:lineRule="auto"/>
                        <w:rPr>
                          <w:sz w:val="20"/>
                        </w:rPr>
                      </w:pPr>
                      <w:r>
                        <w:rPr>
                          <w:sz w:val="20"/>
                        </w:rPr>
                        <w:t>PAW provides an essential service that strengthens community</w:t>
                      </w:r>
                      <w:r w:rsidR="000A0770">
                        <w:rPr>
                          <w:sz w:val="20"/>
                        </w:rPr>
                        <w:t xml:space="preserve">. </w:t>
                      </w:r>
                      <w:r w:rsidR="003571FB">
                        <w:rPr>
                          <w:sz w:val="20"/>
                        </w:rPr>
                        <w:t>By</w:t>
                      </w:r>
                      <w:r w:rsidR="00014507">
                        <w:rPr>
                          <w:sz w:val="20"/>
                        </w:rPr>
                        <w:t xml:space="preserve"> </w:t>
                      </w:r>
                      <w:r w:rsidR="00894244">
                        <w:rPr>
                          <w:sz w:val="20"/>
                        </w:rPr>
                        <w:t>operating a</w:t>
                      </w:r>
                      <w:r w:rsidR="000404EE">
                        <w:rPr>
                          <w:sz w:val="20"/>
                        </w:rPr>
                        <w:t xml:space="preserve"> network of</w:t>
                      </w:r>
                      <w:r w:rsidR="00894244">
                        <w:rPr>
                          <w:sz w:val="20"/>
                        </w:rPr>
                        <w:t xml:space="preserve"> 14 remote</w:t>
                      </w:r>
                      <w:r w:rsidR="000404EE">
                        <w:rPr>
                          <w:sz w:val="20"/>
                        </w:rPr>
                        <w:t xml:space="preserve"> broadcast</w:t>
                      </w:r>
                      <w:r w:rsidR="00894244">
                        <w:rPr>
                          <w:sz w:val="20"/>
                        </w:rPr>
                        <w:t>ers</w:t>
                      </w:r>
                      <w:r w:rsidR="00014507">
                        <w:rPr>
                          <w:sz w:val="20"/>
                        </w:rPr>
                        <w:t>,</w:t>
                      </w:r>
                      <w:r w:rsidR="00894244">
                        <w:rPr>
                          <w:sz w:val="20"/>
                        </w:rPr>
                        <w:t xml:space="preserve"> and </w:t>
                      </w:r>
                      <w:r w:rsidR="00894244">
                        <w:rPr>
                          <w:sz w:val="20"/>
                          <w:szCs w:val="20"/>
                        </w:rPr>
                        <w:t>producing</w:t>
                      </w:r>
                      <w:r w:rsidR="00894244" w:rsidRPr="00894244" w:rsidDel="005E19ED">
                        <w:rPr>
                          <w:rFonts w:cs="Arial"/>
                          <w:sz w:val="20"/>
                          <w:szCs w:val="20"/>
                        </w:rPr>
                        <w:t xml:space="preserve"> </w:t>
                      </w:r>
                      <w:r w:rsidR="00894244">
                        <w:rPr>
                          <w:rFonts w:cs="Arial"/>
                          <w:sz w:val="20"/>
                          <w:szCs w:val="20"/>
                        </w:rPr>
                        <w:t xml:space="preserve">locally relevant </w:t>
                      </w:r>
                      <w:r w:rsidR="00894244" w:rsidRPr="00894244">
                        <w:rPr>
                          <w:rFonts w:cs="Arial"/>
                          <w:sz w:val="20"/>
                          <w:szCs w:val="20"/>
                        </w:rPr>
                        <w:t xml:space="preserve">content </w:t>
                      </w:r>
                      <w:r w:rsidR="00894244">
                        <w:rPr>
                          <w:rFonts w:cs="Arial"/>
                          <w:sz w:val="20"/>
                          <w:szCs w:val="20"/>
                        </w:rPr>
                        <w:t xml:space="preserve">from 10 locations </w:t>
                      </w:r>
                      <w:r w:rsidR="00894244" w:rsidRPr="00894244">
                        <w:rPr>
                          <w:rFonts w:cs="Arial"/>
                          <w:sz w:val="20"/>
                          <w:szCs w:val="20"/>
                        </w:rPr>
                        <w:t>in English, Pintubi, Anmatjere and Warlpiri</w:t>
                      </w:r>
                      <w:r w:rsidR="00894244">
                        <w:rPr>
                          <w:rFonts w:cs="Arial"/>
                          <w:sz w:val="20"/>
                          <w:szCs w:val="20"/>
                        </w:rPr>
                        <w:t>,</w:t>
                      </w:r>
                      <w:r w:rsidR="00014507" w:rsidRPr="00894244">
                        <w:rPr>
                          <w:sz w:val="20"/>
                          <w:szCs w:val="20"/>
                        </w:rPr>
                        <w:t xml:space="preserve"> PAW enables the remote communities of the Tanami region</w:t>
                      </w:r>
                      <w:r w:rsidR="00014507">
                        <w:rPr>
                          <w:sz w:val="20"/>
                        </w:rPr>
                        <w:t xml:space="preserve"> to stay </w:t>
                      </w:r>
                      <w:r w:rsidR="000404EE">
                        <w:rPr>
                          <w:sz w:val="20"/>
                        </w:rPr>
                        <w:t xml:space="preserve">informed and </w:t>
                      </w:r>
                      <w:r w:rsidR="00014507">
                        <w:rPr>
                          <w:sz w:val="20"/>
                        </w:rPr>
                        <w:t xml:space="preserve">connected. Its activities not only </w:t>
                      </w:r>
                      <w:r w:rsidR="000A0770">
                        <w:rPr>
                          <w:sz w:val="20"/>
                        </w:rPr>
                        <w:t xml:space="preserve">serve community communication needs </w:t>
                      </w:r>
                      <w:r w:rsidR="00014507">
                        <w:rPr>
                          <w:sz w:val="20"/>
                        </w:rPr>
                        <w:t xml:space="preserve">but </w:t>
                      </w:r>
                      <w:r w:rsidR="00ED1944">
                        <w:rPr>
                          <w:sz w:val="20"/>
                        </w:rPr>
                        <w:t xml:space="preserve">also </w:t>
                      </w:r>
                      <w:r w:rsidR="000A0770">
                        <w:rPr>
                          <w:sz w:val="20"/>
                        </w:rPr>
                        <w:t xml:space="preserve">strengthen their </w:t>
                      </w:r>
                      <w:r w:rsidR="00E026F9">
                        <w:rPr>
                          <w:sz w:val="20"/>
                        </w:rPr>
                        <w:t>connectivity</w:t>
                      </w:r>
                      <w:r w:rsidR="000A0770">
                        <w:rPr>
                          <w:sz w:val="20"/>
                        </w:rPr>
                        <w:t xml:space="preserve"> and resilience.</w:t>
                      </w:r>
                    </w:p>
                    <w:p w14:paraId="6EDFF4D8" w14:textId="44BE1C04" w:rsidR="00014DDC" w:rsidRDefault="003571FB" w:rsidP="00F0728B">
                      <w:pPr>
                        <w:pStyle w:val="SVAbodybullets"/>
                        <w:spacing w:after="80" w:line="257" w:lineRule="auto"/>
                        <w:ind w:left="461" w:hanging="389"/>
                        <w:rPr>
                          <w:sz w:val="20"/>
                        </w:rPr>
                      </w:pPr>
                      <w:r>
                        <w:rPr>
                          <w:sz w:val="20"/>
                        </w:rPr>
                        <w:t xml:space="preserve">PAW </w:t>
                      </w:r>
                      <w:r w:rsidR="00E24C58">
                        <w:rPr>
                          <w:sz w:val="20"/>
                        </w:rPr>
                        <w:t>provide</w:t>
                      </w:r>
                      <w:r>
                        <w:rPr>
                          <w:sz w:val="20"/>
                        </w:rPr>
                        <w:t>s</w:t>
                      </w:r>
                      <w:r w:rsidR="00E24C58">
                        <w:rPr>
                          <w:sz w:val="20"/>
                        </w:rPr>
                        <w:t xml:space="preserve"> opportunit</w:t>
                      </w:r>
                      <w:r>
                        <w:rPr>
                          <w:sz w:val="20"/>
                        </w:rPr>
                        <w:t>ies</w:t>
                      </w:r>
                      <w:r w:rsidR="00E24C58">
                        <w:rPr>
                          <w:sz w:val="20"/>
                        </w:rPr>
                        <w:t xml:space="preserve"> to </w:t>
                      </w:r>
                      <w:r w:rsidR="00014507">
                        <w:rPr>
                          <w:sz w:val="20"/>
                        </w:rPr>
                        <w:t>strengthen</w:t>
                      </w:r>
                      <w:r w:rsidR="002D100A">
                        <w:rPr>
                          <w:sz w:val="20"/>
                        </w:rPr>
                        <w:t xml:space="preserve"> </w:t>
                      </w:r>
                      <w:r w:rsidR="00E24C58">
                        <w:rPr>
                          <w:sz w:val="20"/>
                        </w:rPr>
                        <w:t xml:space="preserve">the proud </w:t>
                      </w:r>
                      <w:r w:rsidR="002D100A">
                        <w:rPr>
                          <w:sz w:val="20"/>
                        </w:rPr>
                        <w:t>Pintupi, Anmatjere and Warlpiri cultures and create</w:t>
                      </w:r>
                      <w:r>
                        <w:rPr>
                          <w:sz w:val="20"/>
                        </w:rPr>
                        <w:t>s</w:t>
                      </w:r>
                      <w:r w:rsidR="002D100A">
                        <w:rPr>
                          <w:sz w:val="20"/>
                        </w:rPr>
                        <w:t xml:space="preserve"> a culturally affirming environment</w:t>
                      </w:r>
                      <w:r w:rsidR="00014507">
                        <w:rPr>
                          <w:sz w:val="20"/>
                        </w:rPr>
                        <w:t xml:space="preserve">. Through its work with local people, in </w:t>
                      </w:r>
                      <w:r w:rsidR="00014507" w:rsidRPr="000A0770">
                        <w:rPr>
                          <w:sz w:val="20"/>
                        </w:rPr>
                        <w:t>accord</w:t>
                      </w:r>
                      <w:r w:rsidR="00014507">
                        <w:rPr>
                          <w:sz w:val="20"/>
                        </w:rPr>
                        <w:t>ance</w:t>
                      </w:r>
                      <w:r w:rsidR="00014507" w:rsidRPr="000A0770">
                        <w:rPr>
                          <w:sz w:val="20"/>
                        </w:rPr>
                        <w:t xml:space="preserve"> </w:t>
                      </w:r>
                      <w:r w:rsidR="00014507">
                        <w:rPr>
                          <w:sz w:val="20"/>
                        </w:rPr>
                        <w:t xml:space="preserve">with </w:t>
                      </w:r>
                      <w:r w:rsidR="00014507" w:rsidRPr="000A0770">
                        <w:rPr>
                          <w:sz w:val="20"/>
                        </w:rPr>
                        <w:t xml:space="preserve">local cultural protocols, </w:t>
                      </w:r>
                      <w:r w:rsidR="00014507">
                        <w:rPr>
                          <w:sz w:val="20"/>
                        </w:rPr>
                        <w:t xml:space="preserve">PAW </w:t>
                      </w:r>
                      <w:r w:rsidR="00014507" w:rsidRPr="000A0770">
                        <w:rPr>
                          <w:sz w:val="20"/>
                        </w:rPr>
                        <w:t>create</w:t>
                      </w:r>
                      <w:r w:rsidR="00014507">
                        <w:rPr>
                          <w:sz w:val="20"/>
                        </w:rPr>
                        <w:t>s</w:t>
                      </w:r>
                      <w:r w:rsidR="00014507" w:rsidRPr="000A0770">
                        <w:rPr>
                          <w:sz w:val="20"/>
                        </w:rPr>
                        <w:t xml:space="preserve"> unique Indigenous media </w:t>
                      </w:r>
                      <w:r w:rsidR="00F0728B">
                        <w:rPr>
                          <w:sz w:val="20"/>
                        </w:rPr>
                        <w:t xml:space="preserve">and </w:t>
                      </w:r>
                      <w:r w:rsidR="00014507">
                        <w:rPr>
                          <w:sz w:val="20"/>
                        </w:rPr>
                        <w:t>record</w:t>
                      </w:r>
                      <w:r w:rsidR="00F0728B">
                        <w:rPr>
                          <w:sz w:val="20"/>
                        </w:rPr>
                        <w:t>s</w:t>
                      </w:r>
                      <w:r w:rsidR="00014507">
                        <w:rPr>
                          <w:sz w:val="20"/>
                        </w:rPr>
                        <w:t>, share</w:t>
                      </w:r>
                      <w:r w:rsidR="00F0728B">
                        <w:rPr>
                          <w:sz w:val="20"/>
                        </w:rPr>
                        <w:t>s</w:t>
                      </w:r>
                      <w:r w:rsidR="00014507">
                        <w:rPr>
                          <w:sz w:val="20"/>
                        </w:rPr>
                        <w:t xml:space="preserve"> and protect</w:t>
                      </w:r>
                      <w:r w:rsidR="00F0728B">
                        <w:rPr>
                          <w:sz w:val="20"/>
                        </w:rPr>
                        <w:t>s</w:t>
                      </w:r>
                      <w:r w:rsidR="00014507">
                        <w:rPr>
                          <w:sz w:val="20"/>
                        </w:rPr>
                        <w:t xml:space="preserve"> culture</w:t>
                      </w:r>
                      <w:r w:rsidR="00836207">
                        <w:rPr>
                          <w:sz w:val="20"/>
                        </w:rPr>
                        <w:t>.</w:t>
                      </w:r>
                    </w:p>
                    <w:p w14:paraId="6F7F2D39" w14:textId="08440706" w:rsidR="00637881" w:rsidRDefault="002D100A" w:rsidP="00F0728B">
                      <w:pPr>
                        <w:pStyle w:val="SVAbodybullets"/>
                        <w:spacing w:after="80" w:line="257" w:lineRule="auto"/>
                        <w:ind w:left="461" w:hanging="389"/>
                        <w:rPr>
                          <w:sz w:val="20"/>
                        </w:rPr>
                      </w:pPr>
                      <w:r>
                        <w:rPr>
                          <w:sz w:val="20"/>
                        </w:rPr>
                        <w:t xml:space="preserve">Community trust is </w:t>
                      </w:r>
                      <w:r w:rsidR="001D1871">
                        <w:rPr>
                          <w:sz w:val="20"/>
                        </w:rPr>
                        <w:t>important</w:t>
                      </w:r>
                      <w:r>
                        <w:rPr>
                          <w:sz w:val="20"/>
                        </w:rPr>
                        <w:t xml:space="preserve"> to </w:t>
                      </w:r>
                      <w:r w:rsidR="00836207">
                        <w:rPr>
                          <w:sz w:val="20"/>
                        </w:rPr>
                        <w:t xml:space="preserve">PAW’s </w:t>
                      </w:r>
                      <w:r>
                        <w:rPr>
                          <w:sz w:val="20"/>
                        </w:rPr>
                        <w:t xml:space="preserve">operations, and has been </w:t>
                      </w:r>
                      <w:r w:rsidR="009C55FE">
                        <w:rPr>
                          <w:sz w:val="20"/>
                        </w:rPr>
                        <w:t xml:space="preserve">established over more than 30 years of operation. That trust is enabled by PAW being an Indigenous owned and operated organisation and being </w:t>
                      </w:r>
                      <w:r w:rsidR="00836207">
                        <w:rPr>
                          <w:sz w:val="20"/>
                        </w:rPr>
                        <w:t xml:space="preserve">an active member of, and </w:t>
                      </w:r>
                      <w:r w:rsidR="000A0770">
                        <w:rPr>
                          <w:sz w:val="20"/>
                        </w:rPr>
                        <w:t>respo</w:t>
                      </w:r>
                      <w:r w:rsidR="00014507">
                        <w:rPr>
                          <w:sz w:val="20"/>
                        </w:rPr>
                        <w:t>n</w:t>
                      </w:r>
                      <w:r w:rsidR="000A0770">
                        <w:rPr>
                          <w:sz w:val="20"/>
                        </w:rPr>
                        <w:t>sive to</w:t>
                      </w:r>
                      <w:r w:rsidR="00836207">
                        <w:rPr>
                          <w:sz w:val="20"/>
                        </w:rPr>
                        <w:t>,</w:t>
                      </w:r>
                      <w:r w:rsidR="000A0770">
                        <w:rPr>
                          <w:sz w:val="20"/>
                        </w:rPr>
                        <w:t xml:space="preserve"> the needs of the community.</w:t>
                      </w:r>
                    </w:p>
                    <w:p w14:paraId="0EA7F41C" w14:textId="1D093360" w:rsidR="00637881" w:rsidRPr="00637881" w:rsidRDefault="00637881" w:rsidP="00F0728B">
                      <w:pPr>
                        <w:pStyle w:val="SVAbodybullets"/>
                        <w:spacing w:after="80" w:line="257" w:lineRule="auto"/>
                        <w:ind w:left="461" w:hanging="389"/>
                        <w:rPr>
                          <w:sz w:val="20"/>
                        </w:rPr>
                      </w:pPr>
                      <w:r>
                        <w:rPr>
                          <w:sz w:val="20"/>
                        </w:rPr>
                        <w:t>PAW has leveraged Government funding to generate its own revenue and stimulate operations beyond broadcasting, which enable</w:t>
                      </w:r>
                      <w:r w:rsidR="005F3D96">
                        <w:rPr>
                          <w:sz w:val="20"/>
                        </w:rPr>
                        <w:t>s</w:t>
                      </w:r>
                      <w:r>
                        <w:rPr>
                          <w:sz w:val="20"/>
                        </w:rPr>
                        <w:t xml:space="preserve"> it to achieve</w:t>
                      </w:r>
                      <w:r w:rsidR="00F0728B">
                        <w:rPr>
                          <w:sz w:val="20"/>
                        </w:rPr>
                        <w:t xml:space="preserve"> greater </w:t>
                      </w:r>
                      <w:r>
                        <w:rPr>
                          <w:sz w:val="20"/>
                        </w:rPr>
                        <w:t xml:space="preserve">impact </w:t>
                      </w:r>
                      <w:r w:rsidR="00F0728B">
                        <w:rPr>
                          <w:sz w:val="20"/>
                        </w:rPr>
                        <w:t xml:space="preserve">in </w:t>
                      </w:r>
                      <w:r>
                        <w:rPr>
                          <w:sz w:val="20"/>
                        </w:rPr>
                        <w:t>community</w:t>
                      </w:r>
                      <w:r w:rsidR="00F66591">
                        <w:rPr>
                          <w:sz w:val="20"/>
                        </w:rPr>
                        <w:t>.</w:t>
                      </w:r>
                    </w:p>
                    <w:p w14:paraId="14F9484C" w14:textId="3A574228" w:rsidR="00FA6966" w:rsidRDefault="00FA6966" w:rsidP="00FA6966">
                      <w:pPr>
                        <w:pStyle w:val="SVAbodybullets"/>
                        <w:numPr>
                          <w:ilvl w:val="0"/>
                          <w:numId w:val="0"/>
                        </w:numPr>
                        <w:ind w:left="454" w:hanging="386"/>
                        <w:rPr>
                          <w:sz w:val="20"/>
                        </w:rPr>
                      </w:pPr>
                    </w:p>
                    <w:p w14:paraId="4091DB5D" w14:textId="369948AA" w:rsidR="00FA6966" w:rsidRDefault="00FA6966" w:rsidP="00FA6966">
                      <w:pPr>
                        <w:pStyle w:val="SVAbodybullets"/>
                        <w:numPr>
                          <w:ilvl w:val="0"/>
                          <w:numId w:val="0"/>
                        </w:numPr>
                        <w:ind w:left="454" w:hanging="386"/>
                        <w:rPr>
                          <w:sz w:val="20"/>
                        </w:rPr>
                      </w:pPr>
                    </w:p>
                    <w:p w14:paraId="31857F58" w14:textId="697327C9" w:rsidR="00FA6966" w:rsidRDefault="00FA6966" w:rsidP="00FA6966">
                      <w:pPr>
                        <w:pStyle w:val="SVAbodybullets"/>
                        <w:numPr>
                          <w:ilvl w:val="0"/>
                          <w:numId w:val="0"/>
                        </w:numPr>
                        <w:ind w:left="454" w:hanging="386"/>
                        <w:rPr>
                          <w:sz w:val="20"/>
                        </w:rPr>
                      </w:pPr>
                    </w:p>
                    <w:p w14:paraId="01CA3B8A" w14:textId="465AD7BA" w:rsidR="00FA6966" w:rsidRDefault="00FA6966" w:rsidP="00FA6966">
                      <w:pPr>
                        <w:pStyle w:val="SVAbodybullets"/>
                        <w:numPr>
                          <w:ilvl w:val="0"/>
                          <w:numId w:val="0"/>
                        </w:numPr>
                        <w:ind w:left="454" w:hanging="386"/>
                        <w:rPr>
                          <w:sz w:val="20"/>
                        </w:rPr>
                      </w:pPr>
                    </w:p>
                    <w:p w14:paraId="2612D610" w14:textId="3BAAE5FA" w:rsidR="00FA6966" w:rsidRDefault="00FA6966" w:rsidP="00FA6966">
                      <w:pPr>
                        <w:pStyle w:val="SVAbodybullets"/>
                        <w:numPr>
                          <w:ilvl w:val="0"/>
                          <w:numId w:val="0"/>
                        </w:numPr>
                        <w:ind w:left="454" w:hanging="386"/>
                        <w:rPr>
                          <w:sz w:val="20"/>
                        </w:rPr>
                      </w:pPr>
                    </w:p>
                    <w:p w14:paraId="26456A35" w14:textId="50084A8B" w:rsidR="00FA6966" w:rsidRDefault="00FA6966" w:rsidP="00FA6966">
                      <w:pPr>
                        <w:pStyle w:val="SVAbodybullets"/>
                        <w:numPr>
                          <w:ilvl w:val="0"/>
                          <w:numId w:val="0"/>
                        </w:numPr>
                        <w:ind w:left="454" w:hanging="386"/>
                        <w:rPr>
                          <w:sz w:val="20"/>
                        </w:rPr>
                      </w:pPr>
                    </w:p>
                    <w:p w14:paraId="6920A7C9" w14:textId="24D1BC70" w:rsidR="00FA6966" w:rsidRDefault="00FA6966" w:rsidP="00FA6966">
                      <w:pPr>
                        <w:pStyle w:val="SVAbodybullets"/>
                        <w:numPr>
                          <w:ilvl w:val="0"/>
                          <w:numId w:val="0"/>
                        </w:numPr>
                        <w:ind w:left="454" w:hanging="386"/>
                        <w:rPr>
                          <w:sz w:val="20"/>
                        </w:rPr>
                      </w:pPr>
                    </w:p>
                    <w:p w14:paraId="1D36D62D" w14:textId="77777777" w:rsidR="00FA6966" w:rsidRPr="00AF2091" w:rsidRDefault="00FA6966" w:rsidP="00FA6966">
                      <w:pPr>
                        <w:pStyle w:val="SVAbodybullets"/>
                        <w:numPr>
                          <w:ilvl w:val="0"/>
                          <w:numId w:val="0"/>
                        </w:numPr>
                        <w:ind w:left="454" w:hanging="386"/>
                        <w:rPr>
                          <w:sz w:val="20"/>
                        </w:rPr>
                      </w:pPr>
                    </w:p>
                  </w:txbxContent>
                </v:textbox>
                <w10:wrap anchorx="margin"/>
              </v:shape>
            </w:pict>
          </mc:Fallback>
        </mc:AlternateContent>
      </w:r>
    </w:p>
    <w:p w14:paraId="1223926B" w14:textId="74043D3C" w:rsidR="00014DDC" w:rsidRDefault="00F0728B" w:rsidP="00097B87">
      <w:pPr>
        <w:rPr>
          <w:b/>
          <w:color w:val="000051"/>
          <w:sz w:val="22"/>
          <w:szCs w:val="22"/>
        </w:rPr>
        <w:sectPr w:rsidR="00014DDC" w:rsidSect="007746D1">
          <w:headerReference w:type="default" r:id="rId12"/>
          <w:headerReference w:type="first" r:id="rId13"/>
          <w:footerReference w:type="first" r:id="rId14"/>
          <w:pgSz w:w="11901" w:h="16834" w:code="9"/>
          <w:pgMar w:top="142" w:right="702" w:bottom="1276" w:left="851" w:header="720" w:footer="720" w:gutter="0"/>
          <w:cols w:space="709"/>
          <w:titlePg/>
          <w:docGrid w:linePitch="326"/>
        </w:sectPr>
      </w:pPr>
      <w:r>
        <w:rPr>
          <w:noProof/>
          <w:lang w:eastAsia="en-AU"/>
        </w:rPr>
        <w:drawing>
          <wp:anchor distT="0" distB="0" distL="114300" distR="114300" simplePos="0" relativeHeight="251652608" behindDoc="1" locked="0" layoutInCell="1" allowOverlap="1" wp14:anchorId="3B22B743" wp14:editId="347A58AA">
            <wp:simplePos x="0" y="0"/>
            <wp:positionH relativeFrom="column">
              <wp:posOffset>4404995</wp:posOffset>
            </wp:positionH>
            <wp:positionV relativeFrom="paragraph">
              <wp:posOffset>1240790</wp:posOffset>
            </wp:positionV>
            <wp:extent cx="2339340" cy="967740"/>
            <wp:effectExtent l="0" t="0" r="3810" b="3810"/>
            <wp:wrapNone/>
            <wp:docPr id="16" name="Picture 16" title="Pintubi Anmatjere Warlpir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ACLogo.jpg"/>
                    <pic:cNvPicPr/>
                  </pic:nvPicPr>
                  <pic:blipFill rotWithShape="1">
                    <a:blip r:embed="rId15"/>
                    <a:srcRect l="13796" t="84469" r="48016" b="1671"/>
                    <a:stretch/>
                  </pic:blipFill>
                  <pic:spPr bwMode="auto">
                    <a:xfrm>
                      <a:off x="0" y="0"/>
                      <a:ext cx="2339340" cy="9677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50560" behindDoc="0" locked="0" layoutInCell="1" allowOverlap="1" wp14:anchorId="3D334546" wp14:editId="6598CFC7">
            <wp:simplePos x="0" y="0"/>
            <wp:positionH relativeFrom="margin">
              <wp:posOffset>4513580</wp:posOffset>
            </wp:positionH>
            <wp:positionV relativeFrom="paragraph">
              <wp:posOffset>137795</wp:posOffset>
            </wp:positionV>
            <wp:extent cx="2051685" cy="790575"/>
            <wp:effectExtent l="0" t="0" r="5715" b="9525"/>
            <wp:wrapNone/>
            <wp:docPr id="8" name="Picture 8" title="Department of the Prime Minister and Cabine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dpmc.gov.au/sites/default/files/publications/annual_reports/2011-12/images/logo_stacked-strip.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51685" cy="790575"/>
                    </a:xfrm>
                    <a:prstGeom prst="rect">
                      <a:avLst/>
                    </a:prstGeom>
                    <a:noFill/>
                    <a:ln>
                      <a:noFill/>
                    </a:ln>
                  </pic:spPr>
                </pic:pic>
              </a:graphicData>
            </a:graphic>
            <wp14:sizeRelH relativeFrom="page">
              <wp14:pctWidth>0</wp14:pctWidth>
            </wp14:sizeRelH>
            <wp14:sizeRelV relativeFrom="page">
              <wp14:pctHeight>0</wp14:pctHeight>
            </wp14:sizeRelV>
          </wp:anchor>
        </w:drawing>
      </w:r>
      <w:r w:rsidR="00F66591" w:rsidRPr="00C520E2">
        <w:rPr>
          <w:i/>
          <w:noProof/>
          <w:sz w:val="20"/>
          <w:lang w:eastAsia="en-AU"/>
        </w:rPr>
        <mc:AlternateContent>
          <mc:Choice Requires="wps">
            <w:drawing>
              <wp:anchor distT="0" distB="0" distL="114300" distR="114300" simplePos="0" relativeHeight="251648512" behindDoc="0" locked="0" layoutInCell="1" allowOverlap="1" wp14:anchorId="3D33454C" wp14:editId="1549BCC0">
                <wp:simplePos x="0" y="0"/>
                <wp:positionH relativeFrom="margin">
                  <wp:posOffset>4445000</wp:posOffset>
                </wp:positionH>
                <wp:positionV relativeFrom="paragraph">
                  <wp:posOffset>2528281</wp:posOffset>
                </wp:positionV>
                <wp:extent cx="2298065" cy="1478845"/>
                <wp:effectExtent l="0" t="0" r="6985" b="7620"/>
                <wp:wrapNone/>
                <wp:docPr id="307" name="Text Box 2" descr="&quot;It gives me goose bumps. It is so great to see these young people doing what they are good at, especially singing in language. It’s so important because it talks about feelings, it talks about country.&#10;&#10;-Radio Listener, Yuendumu&#10;" title="Txt box quot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065" cy="1478845"/>
                        </a:xfrm>
                        <a:prstGeom prst="rect">
                          <a:avLst/>
                        </a:prstGeom>
                        <a:solidFill>
                          <a:srgbClr val="AFA778"/>
                        </a:solidFill>
                        <a:ln w="9525">
                          <a:noFill/>
                          <a:miter lim="800000"/>
                          <a:headEnd/>
                          <a:tailEnd/>
                        </a:ln>
                      </wps:spPr>
                      <wps:txbx>
                        <w:txbxContent>
                          <w:p w14:paraId="6DFCC0E5" w14:textId="34CE1A3E" w:rsidR="00A80288" w:rsidRPr="00A80288" w:rsidRDefault="00A80288" w:rsidP="00637881">
                            <w:pPr>
                              <w:rPr>
                                <w:rFonts w:ascii="Arial" w:hAnsi="Arial" w:cs="Arial"/>
                                <w:color w:val="FFFFFF" w:themeColor="background1"/>
                                <w:sz w:val="20"/>
                              </w:rPr>
                            </w:pPr>
                            <w:r w:rsidRPr="00A80288">
                              <w:rPr>
                                <w:rFonts w:ascii="Arial" w:hAnsi="Arial" w:cs="Arial"/>
                                <w:i/>
                                <w:color w:val="FFFFFF" w:themeColor="background1"/>
                                <w:sz w:val="20"/>
                              </w:rPr>
                              <w:t>"It gives me goose bumps. It is so great to see these young people doing what they are good at, especially singing in language. It’s so important because it talks about feelings, it talks about country.</w:t>
                            </w:r>
                          </w:p>
                          <w:p w14:paraId="2B20DFFB" w14:textId="77777777" w:rsidR="00A80288" w:rsidRDefault="00A80288" w:rsidP="00A5300E">
                            <w:pPr>
                              <w:jc w:val="right"/>
                              <w:rPr>
                                <w:rFonts w:ascii="Arial" w:hAnsi="Arial" w:cs="Arial"/>
                                <w:color w:val="FFFFFF"/>
                                <w:sz w:val="20"/>
                              </w:rPr>
                            </w:pPr>
                          </w:p>
                          <w:p w14:paraId="3D33457C" w14:textId="1AD9A879" w:rsidR="00014DDC" w:rsidRPr="005C4870" w:rsidRDefault="00A80288" w:rsidP="00A5300E">
                            <w:pPr>
                              <w:jc w:val="right"/>
                              <w:rPr>
                                <w:sz w:val="20"/>
                              </w:rPr>
                            </w:pPr>
                            <w:r>
                              <w:rPr>
                                <w:rFonts w:ascii="Arial" w:hAnsi="Arial" w:cs="Arial"/>
                                <w:color w:val="FFFFFF"/>
                                <w:sz w:val="20"/>
                              </w:rPr>
                              <w:t>-Radio Listener, Yuendumu</w:t>
                            </w:r>
                          </w:p>
                        </w:txbxContent>
                      </wps:txbx>
                      <wps:bodyPr rot="0" vert="horz" wrap="square" lIns="72000" tIns="45720" rIns="7200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D33454C" id="_x0000_s1027" type="#_x0000_t202" alt="Title: Txt box quote - Description: &quot;It gives me goose bumps. It is so great to see these young people doing what they are good at, especially singing in language. It’s so important because it talks about feelings, it talks about country.&#10;&#10;-Radio Listener, Yuendumu&#10;" style="position:absolute;margin-left:350pt;margin-top:199.1pt;width:180.95pt;height:116.45pt;z-index:251648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" fillcolor="#afa778" stroked="f">
                <v:textbox inset="2mm,,2mm">
                  <w:txbxContent>
                    <w:p w14:paraId="6DFCC0E5" w14:textId="34CE1A3E" w:rsidR="00A80288" w:rsidRPr="00A80288" w:rsidRDefault="00A80288" w:rsidP="00637881">
                      <w:pPr>
                        <w:rPr>
                          <w:rFonts w:ascii="Arial" w:hAnsi="Arial" w:cs="Arial"/>
                          <w:color w:val="FFFFFF" w:themeColor="background1"/>
                          <w:sz w:val="20"/>
                        </w:rPr>
                      </w:pPr>
                      <w:r w:rsidRPr="00A80288">
                        <w:rPr>
                          <w:rFonts w:ascii="Arial" w:hAnsi="Arial" w:cs="Arial"/>
                          <w:i/>
                          <w:color w:val="FFFFFF" w:themeColor="background1"/>
                          <w:sz w:val="20"/>
                        </w:rPr>
                        <w:t>"It gives me goose bumps. It is so great to see these young people doing what they are good at, especially singing in language. It’s so important because it talks about feelings, it talks about country.</w:t>
                      </w:r>
                    </w:p>
                    <w:p w14:paraId="2B20DFFB" w14:textId="77777777" w:rsidR="00A80288" w:rsidRDefault="00A80288" w:rsidP="00A5300E">
                      <w:pPr>
                        <w:jc w:val="right"/>
                        <w:rPr>
                          <w:rFonts w:ascii="Arial" w:hAnsi="Arial" w:cs="Arial"/>
                          <w:color w:val="FFFFFF"/>
                          <w:sz w:val="20"/>
                        </w:rPr>
                      </w:pPr>
                    </w:p>
                    <w:p w14:paraId="3D33457C" w14:textId="1AD9A879" w:rsidR="00014DDC" w:rsidRPr="005C4870" w:rsidRDefault="00A80288" w:rsidP="00A5300E">
                      <w:pPr>
                        <w:jc w:val="right"/>
                        <w:rPr>
                          <w:sz w:val="20"/>
                        </w:rPr>
                      </w:pPr>
                      <w:r>
                        <w:rPr>
                          <w:rFonts w:ascii="Arial" w:hAnsi="Arial" w:cs="Arial"/>
                          <w:color w:val="FFFFFF"/>
                          <w:sz w:val="20"/>
                        </w:rPr>
                        <w:t>-Radio Listener, Yuendumu</w:t>
                      </w:r>
                    </w:p>
                  </w:txbxContent>
                </v:textbox>
                <w10:wrap anchorx="margin"/>
              </v:shape>
            </w:pict>
          </mc:Fallback>
        </mc:AlternateContent>
      </w:r>
    </w:p>
    <w:p w14:paraId="3D334528" w14:textId="385B860D" w:rsidR="001D55B5" w:rsidRPr="00AC3125" w:rsidRDefault="00F0728B" w:rsidP="00CB305B">
      <w:pPr>
        <w:pStyle w:val="SVAbody"/>
        <w:rPr>
          <w:rFonts w:cs="Times New Roman"/>
          <w:b/>
          <w:color w:val="000051"/>
          <w:sz w:val="22"/>
          <w:szCs w:val="22"/>
        </w:rPr>
      </w:pPr>
      <w:r w:rsidRPr="00931A3F">
        <w:rPr>
          <w:noProof/>
          <w:sz w:val="20"/>
          <w:szCs w:val="22"/>
          <w:lang w:val="en-AU" w:eastAsia="en-AU"/>
        </w:rPr>
        <w:lastRenderedPageBreak/>
        <mc:AlternateContent>
          <mc:Choice Requires="wps">
            <w:drawing>
              <wp:anchor distT="0" distB="0" distL="114300" distR="114300" simplePos="0" relativeHeight="251656704" behindDoc="0" locked="0" layoutInCell="1" allowOverlap="1" wp14:anchorId="08C88BAA" wp14:editId="193A26C6">
                <wp:simplePos x="0" y="0"/>
                <wp:positionH relativeFrom="column">
                  <wp:posOffset>4260215</wp:posOffset>
                </wp:positionH>
                <wp:positionV relativeFrom="paragraph">
                  <wp:posOffset>1905</wp:posOffset>
                </wp:positionV>
                <wp:extent cx="2226945" cy="4276725"/>
                <wp:effectExtent l="0" t="0" r="1905" b="9525"/>
                <wp:wrapSquare wrapText="bothSides"/>
                <wp:docPr id="3" name="Rectangle 3" descr="Yuendumu is an Indigenous community of 2100 people, 300 kilometres north west of Alice Springs on the edge of the Tanami desert. It’s on Warlpiri and Anmatjere lands and is also home to the Pintubi peoples. &#10;The community maintains strong cultural practices and many of its residents speak English as a second or third language.&#10;PAW Media at a glance&#10;Broadcasting range:        450,000 km2 &#10;Total income (FY17):         $1,081,000&#10;IAS funding (FY17):              $864,000 &#10;Estimated audience size:            6,000&#10;Indigenous employees (FY17):        13&#10;" title="Yuendumu information"/>
                <wp:cNvGraphicFramePr/>
                <a:graphic xmlns:a="http://schemas.openxmlformats.org/drawingml/2006/main">
                  <a:graphicData uri="http://schemas.microsoft.com/office/word/2010/wordprocessingShape">
                    <wps:wsp>
                      <wps:cNvSpPr/>
                      <wps:spPr>
                        <a:xfrm>
                          <a:off x="0" y="0"/>
                          <a:ext cx="2226945" cy="4276725"/>
                        </a:xfrm>
                        <a:prstGeom prst="rect">
                          <a:avLst/>
                        </a:prstGeom>
                        <a:solidFill>
                          <a:srgbClr val="F2F0E9"/>
                        </a:solidFill>
                        <a:ln w="9525">
                          <a:noFill/>
                          <a:miter lim="800000"/>
                          <a:headEnd/>
                          <a:tailEnd/>
                        </a:ln>
                      </wps:spPr>
                      <wps:txbx>
                        <w:txbxContent>
                          <w:p w14:paraId="7C4E18BC" w14:textId="77777777" w:rsidR="00931A3F" w:rsidRPr="00931A3F" w:rsidRDefault="00931A3F" w:rsidP="00931A3F">
                            <w:pPr>
                              <w:rPr>
                                <w:rFonts w:ascii="Arial" w:hAnsi="Arial" w:cs="Arial"/>
                                <w:b/>
                                <w:color w:val="1F497D" w:themeColor="text2"/>
                                <w:sz w:val="20"/>
                              </w:rPr>
                            </w:pPr>
                          </w:p>
                          <w:p w14:paraId="5B17D01E" w14:textId="77777777" w:rsidR="00931A3F" w:rsidRPr="00931A3F" w:rsidRDefault="00931A3F" w:rsidP="00931A3F">
                            <w:pPr>
                              <w:rPr>
                                <w:rFonts w:ascii="Arial" w:hAnsi="Arial" w:cs="Arial"/>
                                <w:b/>
                                <w:color w:val="1F497D" w:themeColor="text2"/>
                                <w:sz w:val="20"/>
                              </w:rPr>
                            </w:pPr>
                          </w:p>
                          <w:p w14:paraId="3B97F76D" w14:textId="77777777" w:rsidR="00931A3F" w:rsidRPr="00931A3F" w:rsidRDefault="00931A3F" w:rsidP="00931A3F">
                            <w:pPr>
                              <w:rPr>
                                <w:rFonts w:ascii="Arial" w:hAnsi="Arial" w:cs="Arial"/>
                                <w:b/>
                                <w:color w:val="1F497D" w:themeColor="text2"/>
                                <w:sz w:val="20"/>
                              </w:rPr>
                            </w:pPr>
                          </w:p>
                          <w:p w14:paraId="4FFBD2FC" w14:textId="77777777" w:rsidR="00931A3F" w:rsidRPr="00931A3F" w:rsidRDefault="00931A3F" w:rsidP="00931A3F">
                            <w:pPr>
                              <w:rPr>
                                <w:rFonts w:ascii="Arial" w:hAnsi="Arial" w:cs="Arial"/>
                                <w:b/>
                                <w:color w:val="1F497D" w:themeColor="text2"/>
                                <w:sz w:val="20"/>
                              </w:rPr>
                            </w:pPr>
                          </w:p>
                          <w:p w14:paraId="0AD9E4D8" w14:textId="77777777" w:rsidR="00931A3F" w:rsidRPr="00931A3F" w:rsidRDefault="00931A3F" w:rsidP="00931A3F">
                            <w:pPr>
                              <w:rPr>
                                <w:rFonts w:ascii="Arial" w:hAnsi="Arial" w:cs="Arial"/>
                                <w:b/>
                                <w:color w:val="1F497D" w:themeColor="text2"/>
                                <w:sz w:val="20"/>
                              </w:rPr>
                            </w:pPr>
                          </w:p>
                          <w:p w14:paraId="642CD708" w14:textId="0C38D1FD" w:rsidR="00931A3F" w:rsidRPr="00931A3F" w:rsidRDefault="00931A3F" w:rsidP="00931A3F">
                            <w:pPr>
                              <w:rPr>
                                <w:rFonts w:ascii="Arial" w:hAnsi="Arial" w:cs="Arial"/>
                                <w:b/>
                                <w:color w:val="1F497D" w:themeColor="text2"/>
                                <w:sz w:val="20"/>
                              </w:rPr>
                            </w:pPr>
                          </w:p>
                          <w:p w14:paraId="7ADC886F" w14:textId="796B0CFF" w:rsidR="00931A3F" w:rsidRPr="00931A3F" w:rsidRDefault="00931A3F" w:rsidP="00931A3F">
                            <w:pPr>
                              <w:rPr>
                                <w:rFonts w:ascii="Arial" w:hAnsi="Arial" w:cs="Arial"/>
                                <w:sz w:val="20"/>
                              </w:rPr>
                            </w:pPr>
                          </w:p>
                          <w:p w14:paraId="1ADE8A73" w14:textId="77777777" w:rsidR="00931A3F" w:rsidRPr="00931A3F" w:rsidRDefault="00931A3F" w:rsidP="00931A3F">
                            <w:pPr>
                              <w:rPr>
                                <w:rFonts w:ascii="Arial" w:hAnsi="Arial" w:cs="Arial"/>
                                <w:sz w:val="20"/>
                              </w:rPr>
                            </w:pPr>
                          </w:p>
                          <w:p w14:paraId="682A71AE" w14:textId="77777777" w:rsidR="00931A3F" w:rsidRDefault="00931A3F" w:rsidP="00931A3F">
                            <w:pPr>
                              <w:rPr>
                                <w:rFonts w:ascii="Arial" w:hAnsi="Arial" w:cs="Arial"/>
                                <w:b/>
                                <w:color w:val="1F497D" w:themeColor="text2"/>
                                <w:sz w:val="20"/>
                              </w:rPr>
                            </w:pPr>
                          </w:p>
                          <w:p w14:paraId="317EC417" w14:textId="77777777" w:rsidR="00931A3F" w:rsidRPr="00F0728B" w:rsidRDefault="00931A3F" w:rsidP="00931A3F">
                            <w:pPr>
                              <w:rPr>
                                <w:rFonts w:ascii="Arial" w:hAnsi="Arial" w:cs="Arial"/>
                                <w:b/>
                                <w:color w:val="1F497D" w:themeColor="text2"/>
                                <w:sz w:val="10"/>
                              </w:rPr>
                            </w:pPr>
                          </w:p>
                          <w:p w14:paraId="5DA83743" w14:textId="36DFA6B3" w:rsidR="00F0728B" w:rsidRDefault="00931A3F" w:rsidP="00F0728B">
                            <w:pPr>
                              <w:spacing w:after="200" w:line="257" w:lineRule="auto"/>
                              <w:rPr>
                                <w:rFonts w:ascii="Arial" w:hAnsi="Arial" w:cs="Arial"/>
                                <w:color w:val="000000" w:themeColor="text1"/>
                                <w:sz w:val="20"/>
                              </w:rPr>
                            </w:pPr>
                            <w:r w:rsidRPr="00931A3F">
                              <w:rPr>
                                <w:rFonts w:ascii="Arial" w:hAnsi="Arial" w:cs="Arial"/>
                                <w:b/>
                                <w:color w:val="1F497D" w:themeColor="text2"/>
                                <w:sz w:val="20"/>
                              </w:rPr>
                              <w:t>Yuendumu</w:t>
                            </w:r>
                            <w:r w:rsidRPr="00931A3F">
                              <w:rPr>
                                <w:rFonts w:ascii="Arial" w:hAnsi="Arial" w:cs="Arial"/>
                                <w:color w:val="1F497D" w:themeColor="text2"/>
                                <w:sz w:val="20"/>
                              </w:rPr>
                              <w:t xml:space="preserve"> </w:t>
                            </w:r>
                            <w:r w:rsidRPr="00931A3F">
                              <w:rPr>
                                <w:rFonts w:ascii="Arial" w:hAnsi="Arial" w:cs="Arial"/>
                                <w:color w:val="000000" w:themeColor="text1"/>
                                <w:sz w:val="20"/>
                              </w:rPr>
                              <w:t xml:space="preserve">is an Indigenous community of 2100 people, </w:t>
                            </w:r>
                            <w:r w:rsidRPr="00931A3F">
                              <w:rPr>
                                <w:rFonts w:ascii="Arial" w:hAnsi="Arial" w:cs="Arial"/>
                                <w:sz w:val="20"/>
                              </w:rPr>
                              <w:t>300 kilometres north west of Alice Springs on the edge of the Tanami desert. It’s</w:t>
                            </w:r>
                            <w:r w:rsidRPr="00931A3F">
                              <w:rPr>
                                <w:rFonts w:ascii="Arial" w:hAnsi="Arial" w:cs="Arial"/>
                                <w:color w:val="000000" w:themeColor="text1"/>
                                <w:sz w:val="20"/>
                              </w:rPr>
                              <w:t xml:space="preserve"> on Warlpiri and Anmatjere lands</w:t>
                            </w:r>
                            <w:r w:rsidR="00EB6BED">
                              <w:rPr>
                                <w:rFonts w:ascii="Arial" w:hAnsi="Arial" w:cs="Arial"/>
                                <w:color w:val="000000" w:themeColor="text1"/>
                                <w:sz w:val="20"/>
                              </w:rPr>
                              <w:t xml:space="preserve"> and is</w:t>
                            </w:r>
                            <w:r w:rsidRPr="00931A3F">
                              <w:rPr>
                                <w:rFonts w:ascii="Arial" w:hAnsi="Arial" w:cs="Arial"/>
                                <w:color w:val="000000" w:themeColor="text1"/>
                                <w:sz w:val="20"/>
                              </w:rPr>
                              <w:t xml:space="preserve"> als</w:t>
                            </w:r>
                            <w:r w:rsidR="00F0728B">
                              <w:rPr>
                                <w:rFonts w:ascii="Arial" w:hAnsi="Arial" w:cs="Arial"/>
                                <w:color w:val="000000" w:themeColor="text1"/>
                                <w:sz w:val="20"/>
                              </w:rPr>
                              <w:t xml:space="preserve">o home to the Pintubi peoples. </w:t>
                            </w:r>
                          </w:p>
                          <w:p w14:paraId="27424053" w14:textId="4A11B5D3" w:rsidR="00931A3F" w:rsidRDefault="00931A3F" w:rsidP="00F0728B">
                            <w:pPr>
                              <w:spacing w:after="200" w:line="257" w:lineRule="auto"/>
                              <w:rPr>
                                <w:rFonts w:ascii="Arial" w:hAnsi="Arial" w:cs="Arial"/>
                                <w:color w:val="000000" w:themeColor="text1"/>
                                <w:sz w:val="20"/>
                              </w:rPr>
                            </w:pPr>
                            <w:r w:rsidRPr="00931A3F">
                              <w:rPr>
                                <w:rFonts w:ascii="Arial" w:hAnsi="Arial" w:cs="Arial"/>
                                <w:color w:val="000000" w:themeColor="text1"/>
                                <w:sz w:val="20"/>
                              </w:rPr>
                              <w:t>The community maintains strong cultural practices and many of its residents speak English as a second or third language.</w:t>
                            </w:r>
                          </w:p>
                          <w:p w14:paraId="2A159BAD" w14:textId="738EFC3B" w:rsidR="00C524E0" w:rsidRPr="00637881" w:rsidRDefault="00637881" w:rsidP="00C524E0">
                            <w:pPr>
                              <w:rPr>
                                <w:rFonts w:ascii="Arial" w:hAnsi="Arial" w:cs="Arial"/>
                                <w:b/>
                                <w:color w:val="1F497D" w:themeColor="text2"/>
                                <w:sz w:val="20"/>
                              </w:rPr>
                            </w:pPr>
                            <w:r w:rsidRPr="00637881">
                              <w:rPr>
                                <w:rFonts w:ascii="Arial" w:hAnsi="Arial" w:cs="Arial"/>
                                <w:b/>
                                <w:color w:val="1F497D" w:themeColor="text2"/>
                                <w:sz w:val="20"/>
                              </w:rPr>
                              <w:t>PAW Media at a glance</w:t>
                            </w:r>
                          </w:p>
                          <w:p w14:paraId="3E7BC941" w14:textId="0CBA729D" w:rsidR="00637881" w:rsidRPr="00FA6966" w:rsidRDefault="00637881" w:rsidP="00637881">
                            <w:pPr>
                              <w:rPr>
                                <w:rFonts w:ascii="Arial" w:hAnsi="Arial" w:cs="Arial"/>
                                <w:sz w:val="18"/>
                                <w:szCs w:val="19"/>
                              </w:rPr>
                            </w:pPr>
                            <w:r w:rsidRPr="00FA6966">
                              <w:rPr>
                                <w:rFonts w:ascii="Arial" w:hAnsi="Arial" w:cs="Arial"/>
                                <w:sz w:val="18"/>
                                <w:szCs w:val="19"/>
                              </w:rPr>
                              <w:t>Broadcasting range:</w:t>
                            </w:r>
                            <w:r>
                              <w:rPr>
                                <w:rFonts w:ascii="Arial" w:hAnsi="Arial" w:cs="Arial"/>
                                <w:sz w:val="18"/>
                                <w:szCs w:val="19"/>
                              </w:rPr>
                              <w:tab/>
                              <w:t xml:space="preserve">       450,000 km</w:t>
                            </w:r>
                            <w:r w:rsidRPr="00931A3F">
                              <w:rPr>
                                <w:rFonts w:ascii="Arial" w:hAnsi="Arial" w:cs="Arial"/>
                                <w:sz w:val="18"/>
                                <w:szCs w:val="19"/>
                                <w:vertAlign w:val="superscript"/>
                              </w:rPr>
                              <w:t>2</w:t>
                            </w:r>
                            <w:r>
                              <w:rPr>
                                <w:rFonts w:ascii="Arial" w:hAnsi="Arial" w:cs="Arial"/>
                                <w:sz w:val="18"/>
                                <w:szCs w:val="19"/>
                              </w:rPr>
                              <w:t xml:space="preserve"> </w:t>
                            </w:r>
                          </w:p>
                          <w:p w14:paraId="2DE487D9" w14:textId="5098A75F" w:rsidR="00637881" w:rsidRPr="00FA6966" w:rsidRDefault="00637881" w:rsidP="00637881">
                            <w:pPr>
                              <w:tabs>
                                <w:tab w:val="left" w:pos="2954"/>
                              </w:tabs>
                              <w:rPr>
                                <w:rFonts w:ascii="Arial" w:hAnsi="Arial" w:cs="Arial"/>
                                <w:sz w:val="18"/>
                                <w:szCs w:val="19"/>
                              </w:rPr>
                            </w:pPr>
                            <w:r w:rsidRPr="00FA6966">
                              <w:rPr>
                                <w:rFonts w:ascii="Arial" w:hAnsi="Arial" w:cs="Arial"/>
                                <w:sz w:val="18"/>
                                <w:szCs w:val="19"/>
                              </w:rPr>
                              <w:t>Total income (FY17):</w:t>
                            </w:r>
                            <w:r>
                              <w:rPr>
                                <w:rFonts w:ascii="Arial" w:hAnsi="Arial" w:cs="Arial"/>
                                <w:sz w:val="18"/>
                                <w:szCs w:val="19"/>
                              </w:rPr>
                              <w:t xml:space="preserve">         $1,081,000</w:t>
                            </w:r>
                          </w:p>
                          <w:p w14:paraId="333C6361" w14:textId="27834EC1" w:rsidR="00637881" w:rsidRDefault="00637881" w:rsidP="00637881">
                            <w:pPr>
                              <w:tabs>
                                <w:tab w:val="left" w:pos="2954"/>
                              </w:tabs>
                              <w:rPr>
                                <w:rFonts w:ascii="Arial" w:hAnsi="Arial" w:cs="Arial"/>
                                <w:sz w:val="18"/>
                                <w:szCs w:val="19"/>
                              </w:rPr>
                            </w:pPr>
                            <w:r w:rsidRPr="00FA6966">
                              <w:rPr>
                                <w:rFonts w:ascii="Arial" w:hAnsi="Arial" w:cs="Arial"/>
                                <w:sz w:val="18"/>
                                <w:szCs w:val="19"/>
                              </w:rPr>
                              <w:t>IAS funding (FY17):</w:t>
                            </w:r>
                            <w:r>
                              <w:rPr>
                                <w:rFonts w:ascii="Arial" w:hAnsi="Arial" w:cs="Arial"/>
                                <w:sz w:val="18"/>
                                <w:szCs w:val="19"/>
                              </w:rPr>
                              <w:t xml:space="preserve">              $864,000 </w:t>
                            </w:r>
                          </w:p>
                          <w:p w14:paraId="290F23D5" w14:textId="67CBA4A9" w:rsidR="00637881" w:rsidRDefault="00637881" w:rsidP="00637881">
                            <w:pPr>
                              <w:tabs>
                                <w:tab w:val="left" w:pos="2268"/>
                                <w:tab w:val="left" w:pos="2954"/>
                              </w:tabs>
                              <w:rPr>
                                <w:rFonts w:ascii="Arial" w:hAnsi="Arial" w:cs="Arial"/>
                                <w:sz w:val="18"/>
                                <w:szCs w:val="19"/>
                              </w:rPr>
                            </w:pPr>
                            <w:r>
                              <w:rPr>
                                <w:rFonts w:ascii="Arial" w:hAnsi="Arial" w:cs="Arial"/>
                                <w:sz w:val="18"/>
                                <w:szCs w:val="19"/>
                              </w:rPr>
                              <w:t>Estimated audience size:            6,000</w:t>
                            </w:r>
                          </w:p>
                          <w:p w14:paraId="0A78C702" w14:textId="399586C9" w:rsidR="00637881" w:rsidRDefault="00637881" w:rsidP="00637881">
                            <w:pPr>
                              <w:tabs>
                                <w:tab w:val="left" w:pos="2268"/>
                                <w:tab w:val="left" w:pos="2954"/>
                              </w:tabs>
                              <w:rPr>
                                <w:rFonts w:ascii="Arial" w:hAnsi="Arial" w:cs="Arial"/>
                                <w:sz w:val="18"/>
                                <w:szCs w:val="19"/>
                              </w:rPr>
                            </w:pPr>
                            <w:r>
                              <w:rPr>
                                <w:rFonts w:ascii="Arial" w:hAnsi="Arial" w:cs="Arial"/>
                                <w:sz w:val="18"/>
                                <w:szCs w:val="19"/>
                              </w:rPr>
                              <w:t>Indigenous employees (FY17):        13</w:t>
                            </w:r>
                          </w:p>
                          <w:p w14:paraId="2E60B52C" w14:textId="571979BB" w:rsidR="00C524E0" w:rsidRPr="00C524E0" w:rsidRDefault="00C524E0" w:rsidP="00C524E0">
                            <w:pPr>
                              <w:rPr>
                                <w:rFonts w:ascii="Arial" w:hAnsi="Arial" w:cs="Arial"/>
                                <w:b/>
                                <w:color w:val="1F497D" w:themeColor="text2"/>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C88BAA" id="Rectangle 3" o:spid="_x0000_s1028" alt="Title: Yuendumu information - Description: Yuendumu is an Indigenous community of 2100 people, 300 kilometres north west of Alice Springs on the edge of the Tanami desert. It’s on Warlpiri and Anmatjere lands and is also home to the Pintubi peoples. &#10;The community maintains strong cultural practices and many of its residents speak English as a second or third language.&#10;PAW Media at a glance&#10;Broadcasting range:        450,000 km2 &#10;Total income (FY17):         $1,081,000&#10;IAS funding (FY17):              $864,000 &#10;Estimated audience size:            6,000&#10;Indigenous employees (FY17):        13&#10;" style="position:absolute;margin-left:335.45pt;margin-top:.15pt;width:175.35pt;height:336.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" fillcolor="#f2f0e9" stroked="f">
                <v:textbox>
                  <w:txbxContent>
                    <w:p w14:paraId="7C4E18BC" w14:textId="77777777" w:rsidR="00931A3F" w:rsidRPr="00931A3F" w:rsidRDefault="00931A3F" w:rsidP="00931A3F">
                      <w:pPr>
                        <w:rPr>
                          <w:rFonts w:ascii="Arial" w:hAnsi="Arial" w:cs="Arial"/>
                          <w:b/>
                          <w:color w:val="1F497D" w:themeColor="text2"/>
                          <w:sz w:val="20"/>
                        </w:rPr>
                      </w:pPr>
                    </w:p>
                    <w:p w14:paraId="5B17D01E" w14:textId="77777777" w:rsidR="00931A3F" w:rsidRPr="00931A3F" w:rsidRDefault="00931A3F" w:rsidP="00931A3F">
                      <w:pPr>
                        <w:rPr>
                          <w:rFonts w:ascii="Arial" w:hAnsi="Arial" w:cs="Arial"/>
                          <w:b/>
                          <w:color w:val="1F497D" w:themeColor="text2"/>
                          <w:sz w:val="20"/>
                        </w:rPr>
                      </w:pPr>
                    </w:p>
                    <w:p w14:paraId="3B97F76D" w14:textId="77777777" w:rsidR="00931A3F" w:rsidRPr="00931A3F" w:rsidRDefault="00931A3F" w:rsidP="00931A3F">
                      <w:pPr>
                        <w:rPr>
                          <w:rFonts w:ascii="Arial" w:hAnsi="Arial" w:cs="Arial"/>
                          <w:b/>
                          <w:color w:val="1F497D" w:themeColor="text2"/>
                          <w:sz w:val="20"/>
                        </w:rPr>
                      </w:pPr>
                    </w:p>
                    <w:p w14:paraId="4FFBD2FC" w14:textId="77777777" w:rsidR="00931A3F" w:rsidRPr="00931A3F" w:rsidRDefault="00931A3F" w:rsidP="00931A3F">
                      <w:pPr>
                        <w:rPr>
                          <w:rFonts w:ascii="Arial" w:hAnsi="Arial" w:cs="Arial"/>
                          <w:b/>
                          <w:color w:val="1F497D" w:themeColor="text2"/>
                          <w:sz w:val="20"/>
                        </w:rPr>
                      </w:pPr>
                    </w:p>
                    <w:p w14:paraId="0AD9E4D8" w14:textId="77777777" w:rsidR="00931A3F" w:rsidRPr="00931A3F" w:rsidRDefault="00931A3F" w:rsidP="00931A3F">
                      <w:pPr>
                        <w:rPr>
                          <w:rFonts w:ascii="Arial" w:hAnsi="Arial" w:cs="Arial"/>
                          <w:b/>
                          <w:color w:val="1F497D" w:themeColor="text2"/>
                          <w:sz w:val="20"/>
                        </w:rPr>
                      </w:pPr>
                    </w:p>
                    <w:p w14:paraId="642CD708" w14:textId="0C38D1FD" w:rsidR="00931A3F" w:rsidRPr="00931A3F" w:rsidRDefault="00931A3F" w:rsidP="00931A3F">
                      <w:pPr>
                        <w:rPr>
                          <w:rFonts w:ascii="Arial" w:hAnsi="Arial" w:cs="Arial"/>
                          <w:b/>
                          <w:color w:val="1F497D" w:themeColor="text2"/>
                          <w:sz w:val="20"/>
                        </w:rPr>
                      </w:pPr>
                    </w:p>
                    <w:p w14:paraId="7ADC886F" w14:textId="796B0CFF" w:rsidR="00931A3F" w:rsidRPr="00931A3F" w:rsidRDefault="00931A3F" w:rsidP="00931A3F">
                      <w:pPr>
                        <w:rPr>
                          <w:rFonts w:ascii="Arial" w:hAnsi="Arial" w:cs="Arial"/>
                          <w:sz w:val="20"/>
                        </w:rPr>
                      </w:pPr>
                    </w:p>
                    <w:p w14:paraId="1ADE8A73" w14:textId="77777777" w:rsidR="00931A3F" w:rsidRPr="00931A3F" w:rsidRDefault="00931A3F" w:rsidP="00931A3F">
                      <w:pPr>
                        <w:rPr>
                          <w:rFonts w:ascii="Arial" w:hAnsi="Arial" w:cs="Arial"/>
                          <w:sz w:val="20"/>
                        </w:rPr>
                      </w:pPr>
                    </w:p>
                    <w:p w14:paraId="682A71AE" w14:textId="77777777" w:rsidR="00931A3F" w:rsidRDefault="00931A3F" w:rsidP="00931A3F">
                      <w:pPr>
                        <w:rPr>
                          <w:rFonts w:ascii="Arial" w:hAnsi="Arial" w:cs="Arial"/>
                          <w:b/>
                          <w:color w:val="1F497D" w:themeColor="text2"/>
                          <w:sz w:val="20"/>
                        </w:rPr>
                      </w:pPr>
                    </w:p>
                    <w:p w14:paraId="317EC417" w14:textId="77777777" w:rsidR="00931A3F" w:rsidRPr="00F0728B" w:rsidRDefault="00931A3F" w:rsidP="00931A3F">
                      <w:pPr>
                        <w:rPr>
                          <w:rFonts w:ascii="Arial" w:hAnsi="Arial" w:cs="Arial"/>
                          <w:b/>
                          <w:color w:val="1F497D" w:themeColor="text2"/>
                          <w:sz w:val="10"/>
                        </w:rPr>
                      </w:pPr>
                    </w:p>
                    <w:p w14:paraId="5DA83743" w14:textId="36DFA6B3" w:rsidR="00F0728B" w:rsidRDefault="00931A3F" w:rsidP="00F0728B">
                      <w:pPr>
                        <w:spacing w:after="200" w:line="257" w:lineRule="auto"/>
                        <w:rPr>
                          <w:rFonts w:ascii="Arial" w:hAnsi="Arial" w:cs="Arial"/>
                          <w:color w:val="000000" w:themeColor="text1"/>
                          <w:sz w:val="20"/>
                        </w:rPr>
                      </w:pPr>
                      <w:r w:rsidRPr="00931A3F">
                        <w:rPr>
                          <w:rFonts w:ascii="Arial" w:hAnsi="Arial" w:cs="Arial"/>
                          <w:b/>
                          <w:color w:val="1F497D" w:themeColor="text2"/>
                          <w:sz w:val="20"/>
                        </w:rPr>
                        <w:t>Yuendumu</w:t>
                      </w:r>
                      <w:r w:rsidRPr="00931A3F">
                        <w:rPr>
                          <w:rFonts w:ascii="Arial" w:hAnsi="Arial" w:cs="Arial"/>
                          <w:color w:val="1F497D" w:themeColor="text2"/>
                          <w:sz w:val="20"/>
                        </w:rPr>
                        <w:t xml:space="preserve"> </w:t>
                      </w:r>
                      <w:r w:rsidRPr="00931A3F">
                        <w:rPr>
                          <w:rFonts w:ascii="Arial" w:hAnsi="Arial" w:cs="Arial"/>
                          <w:color w:val="000000" w:themeColor="text1"/>
                          <w:sz w:val="20"/>
                        </w:rPr>
                        <w:t xml:space="preserve">is an Indigenous community of 2100 people, </w:t>
                      </w:r>
                      <w:r w:rsidRPr="00931A3F">
                        <w:rPr>
                          <w:rFonts w:ascii="Arial" w:hAnsi="Arial" w:cs="Arial"/>
                          <w:sz w:val="20"/>
                        </w:rPr>
                        <w:t>300 kilometres north west of Alice Springs on the edge of the Tanami desert. It’s</w:t>
                      </w:r>
                      <w:r w:rsidRPr="00931A3F">
                        <w:rPr>
                          <w:rFonts w:ascii="Arial" w:hAnsi="Arial" w:cs="Arial"/>
                          <w:color w:val="000000" w:themeColor="text1"/>
                          <w:sz w:val="20"/>
                        </w:rPr>
                        <w:t xml:space="preserve"> on Warlpiri and Anmatjere lands</w:t>
                      </w:r>
                      <w:r w:rsidR="00EB6BED">
                        <w:rPr>
                          <w:rFonts w:ascii="Arial" w:hAnsi="Arial" w:cs="Arial"/>
                          <w:color w:val="000000" w:themeColor="text1"/>
                          <w:sz w:val="20"/>
                        </w:rPr>
                        <w:t xml:space="preserve"> and is</w:t>
                      </w:r>
                      <w:r w:rsidRPr="00931A3F">
                        <w:rPr>
                          <w:rFonts w:ascii="Arial" w:hAnsi="Arial" w:cs="Arial"/>
                          <w:color w:val="000000" w:themeColor="text1"/>
                          <w:sz w:val="20"/>
                        </w:rPr>
                        <w:t xml:space="preserve"> als</w:t>
                      </w:r>
                      <w:r w:rsidR="00F0728B">
                        <w:rPr>
                          <w:rFonts w:ascii="Arial" w:hAnsi="Arial" w:cs="Arial"/>
                          <w:color w:val="000000" w:themeColor="text1"/>
                          <w:sz w:val="20"/>
                        </w:rPr>
                        <w:t xml:space="preserve">o home to the Pintubi peoples. </w:t>
                      </w:r>
                    </w:p>
                    <w:p w14:paraId="27424053" w14:textId="4A11B5D3" w:rsidR="00931A3F" w:rsidRDefault="00931A3F" w:rsidP="00F0728B">
                      <w:pPr>
                        <w:spacing w:after="200" w:line="257" w:lineRule="auto"/>
                        <w:rPr>
                          <w:rFonts w:ascii="Arial" w:hAnsi="Arial" w:cs="Arial"/>
                          <w:color w:val="000000" w:themeColor="text1"/>
                          <w:sz w:val="20"/>
                        </w:rPr>
                      </w:pPr>
                      <w:r w:rsidRPr="00931A3F">
                        <w:rPr>
                          <w:rFonts w:ascii="Arial" w:hAnsi="Arial" w:cs="Arial"/>
                          <w:color w:val="000000" w:themeColor="text1"/>
                          <w:sz w:val="20"/>
                        </w:rPr>
                        <w:t>The community maintains strong cultural practices and many of its residents speak English as a second or third language.</w:t>
                      </w:r>
                    </w:p>
                    <w:p w14:paraId="2A159BAD" w14:textId="738EFC3B" w:rsidR="00C524E0" w:rsidRPr="00637881" w:rsidRDefault="00637881" w:rsidP="00C524E0">
                      <w:pPr>
                        <w:rPr>
                          <w:rFonts w:ascii="Arial" w:hAnsi="Arial" w:cs="Arial"/>
                          <w:b/>
                          <w:color w:val="1F497D" w:themeColor="text2"/>
                          <w:sz w:val="20"/>
                        </w:rPr>
                      </w:pPr>
                      <w:r w:rsidRPr="00637881">
                        <w:rPr>
                          <w:rFonts w:ascii="Arial" w:hAnsi="Arial" w:cs="Arial"/>
                          <w:b/>
                          <w:color w:val="1F497D" w:themeColor="text2"/>
                          <w:sz w:val="20"/>
                        </w:rPr>
                        <w:t>PAW Media at a glance</w:t>
                      </w:r>
                    </w:p>
                    <w:p w14:paraId="3E7BC941" w14:textId="0CBA729D" w:rsidR="00637881" w:rsidRPr="00FA6966" w:rsidRDefault="00637881" w:rsidP="00637881">
                      <w:pPr>
                        <w:rPr>
                          <w:rFonts w:ascii="Arial" w:hAnsi="Arial" w:cs="Arial"/>
                          <w:sz w:val="18"/>
                          <w:szCs w:val="19"/>
                        </w:rPr>
                      </w:pPr>
                      <w:r w:rsidRPr="00FA6966">
                        <w:rPr>
                          <w:rFonts w:ascii="Arial" w:hAnsi="Arial" w:cs="Arial"/>
                          <w:sz w:val="18"/>
                          <w:szCs w:val="19"/>
                        </w:rPr>
                        <w:t>Broadcasting range:</w:t>
                      </w:r>
                      <w:r>
                        <w:rPr>
                          <w:rFonts w:ascii="Arial" w:hAnsi="Arial" w:cs="Arial"/>
                          <w:sz w:val="18"/>
                          <w:szCs w:val="19"/>
                        </w:rPr>
                        <w:tab/>
                        <w:t xml:space="preserve">       450,000 km</w:t>
                      </w:r>
                      <w:r w:rsidRPr="00931A3F">
                        <w:rPr>
                          <w:rFonts w:ascii="Arial" w:hAnsi="Arial" w:cs="Arial"/>
                          <w:sz w:val="18"/>
                          <w:szCs w:val="19"/>
                          <w:vertAlign w:val="superscript"/>
                        </w:rPr>
                        <w:t>2</w:t>
                      </w:r>
                      <w:r>
                        <w:rPr>
                          <w:rFonts w:ascii="Arial" w:hAnsi="Arial" w:cs="Arial"/>
                          <w:sz w:val="18"/>
                          <w:szCs w:val="19"/>
                        </w:rPr>
                        <w:t xml:space="preserve"> </w:t>
                      </w:r>
                    </w:p>
                    <w:p w14:paraId="2DE487D9" w14:textId="5098A75F" w:rsidR="00637881" w:rsidRPr="00FA6966" w:rsidRDefault="00637881" w:rsidP="00637881">
                      <w:pPr>
                        <w:tabs>
                          <w:tab w:val="left" w:pos="2954"/>
                        </w:tabs>
                        <w:rPr>
                          <w:rFonts w:ascii="Arial" w:hAnsi="Arial" w:cs="Arial"/>
                          <w:sz w:val="18"/>
                          <w:szCs w:val="19"/>
                        </w:rPr>
                      </w:pPr>
                      <w:r w:rsidRPr="00FA6966">
                        <w:rPr>
                          <w:rFonts w:ascii="Arial" w:hAnsi="Arial" w:cs="Arial"/>
                          <w:sz w:val="18"/>
                          <w:szCs w:val="19"/>
                        </w:rPr>
                        <w:t>Total income (FY17):</w:t>
                      </w:r>
                      <w:r>
                        <w:rPr>
                          <w:rFonts w:ascii="Arial" w:hAnsi="Arial" w:cs="Arial"/>
                          <w:sz w:val="18"/>
                          <w:szCs w:val="19"/>
                        </w:rPr>
                        <w:t xml:space="preserve">         $1,081,000</w:t>
                      </w:r>
                    </w:p>
                    <w:p w14:paraId="333C6361" w14:textId="27834EC1" w:rsidR="00637881" w:rsidRDefault="00637881" w:rsidP="00637881">
                      <w:pPr>
                        <w:tabs>
                          <w:tab w:val="left" w:pos="2954"/>
                        </w:tabs>
                        <w:rPr>
                          <w:rFonts w:ascii="Arial" w:hAnsi="Arial" w:cs="Arial"/>
                          <w:sz w:val="18"/>
                          <w:szCs w:val="19"/>
                        </w:rPr>
                      </w:pPr>
                      <w:r w:rsidRPr="00FA6966">
                        <w:rPr>
                          <w:rFonts w:ascii="Arial" w:hAnsi="Arial" w:cs="Arial"/>
                          <w:sz w:val="18"/>
                          <w:szCs w:val="19"/>
                        </w:rPr>
                        <w:t>IAS funding (FY17):</w:t>
                      </w:r>
                      <w:r>
                        <w:rPr>
                          <w:rFonts w:ascii="Arial" w:hAnsi="Arial" w:cs="Arial"/>
                          <w:sz w:val="18"/>
                          <w:szCs w:val="19"/>
                        </w:rPr>
                        <w:t xml:space="preserve">              $864,000 </w:t>
                      </w:r>
                    </w:p>
                    <w:p w14:paraId="290F23D5" w14:textId="67CBA4A9" w:rsidR="00637881" w:rsidRDefault="00637881" w:rsidP="00637881">
                      <w:pPr>
                        <w:tabs>
                          <w:tab w:val="left" w:pos="2268"/>
                          <w:tab w:val="left" w:pos="2954"/>
                        </w:tabs>
                        <w:rPr>
                          <w:rFonts w:ascii="Arial" w:hAnsi="Arial" w:cs="Arial"/>
                          <w:sz w:val="18"/>
                          <w:szCs w:val="19"/>
                        </w:rPr>
                      </w:pPr>
                      <w:r>
                        <w:rPr>
                          <w:rFonts w:ascii="Arial" w:hAnsi="Arial" w:cs="Arial"/>
                          <w:sz w:val="18"/>
                          <w:szCs w:val="19"/>
                        </w:rPr>
                        <w:t>Estimated audience size:            6,000</w:t>
                      </w:r>
                    </w:p>
                    <w:p w14:paraId="0A78C702" w14:textId="399586C9" w:rsidR="00637881" w:rsidRDefault="00637881" w:rsidP="00637881">
                      <w:pPr>
                        <w:tabs>
                          <w:tab w:val="left" w:pos="2268"/>
                          <w:tab w:val="left" w:pos="2954"/>
                        </w:tabs>
                        <w:rPr>
                          <w:rFonts w:ascii="Arial" w:hAnsi="Arial" w:cs="Arial"/>
                          <w:sz w:val="18"/>
                          <w:szCs w:val="19"/>
                        </w:rPr>
                      </w:pPr>
                      <w:r>
                        <w:rPr>
                          <w:rFonts w:ascii="Arial" w:hAnsi="Arial" w:cs="Arial"/>
                          <w:sz w:val="18"/>
                          <w:szCs w:val="19"/>
                        </w:rPr>
                        <w:t>Indigenous employees (FY17):        13</w:t>
                      </w:r>
                    </w:p>
                    <w:p w14:paraId="2E60B52C" w14:textId="571979BB" w:rsidR="00C524E0" w:rsidRPr="00C524E0" w:rsidRDefault="00C524E0" w:rsidP="00C524E0">
                      <w:pPr>
                        <w:rPr>
                          <w:rFonts w:ascii="Arial" w:hAnsi="Arial" w:cs="Arial"/>
                          <w:b/>
                          <w:color w:val="1F497D" w:themeColor="text2"/>
                          <w:sz w:val="20"/>
                        </w:rPr>
                      </w:pPr>
                    </w:p>
                  </w:txbxContent>
                </v:textbox>
                <w10:wrap type="square"/>
              </v:rect>
            </w:pict>
          </mc:Fallback>
        </mc:AlternateContent>
      </w:r>
      <w:r>
        <w:rPr>
          <w:noProof/>
          <w:sz w:val="20"/>
          <w:szCs w:val="22"/>
          <w:lang w:val="en-AU" w:eastAsia="en-AU"/>
        </w:rPr>
        <w:drawing>
          <wp:anchor distT="0" distB="0" distL="114300" distR="114300" simplePos="0" relativeHeight="251660800" behindDoc="0" locked="0" layoutInCell="1" allowOverlap="1" wp14:anchorId="6D8642A6" wp14:editId="20AA1947">
            <wp:simplePos x="0" y="0"/>
            <wp:positionH relativeFrom="column">
              <wp:posOffset>4634230</wp:posOffset>
            </wp:positionH>
            <wp:positionV relativeFrom="paragraph">
              <wp:posOffset>15240</wp:posOffset>
            </wp:positionV>
            <wp:extent cx="1508760" cy="1381760"/>
            <wp:effectExtent l="0" t="0" r="0" b="8890"/>
            <wp:wrapNone/>
            <wp:docPr id="81" name="Picture 81" descr="Map indicating Yeundumu" title="Map of Australi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title="Australian map"/>
                    <pic:cNvPicPr>
                      <a:picLocks noChangeAspect="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1508760" cy="1381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55B5" w:rsidRPr="00014DDC">
        <w:rPr>
          <w:rFonts w:cs="Times New Roman"/>
          <w:b/>
          <w:color w:val="1F497D" w:themeColor="text2"/>
          <w:sz w:val="22"/>
          <w:szCs w:val="22"/>
        </w:rPr>
        <w:t xml:space="preserve">About </w:t>
      </w:r>
      <w:r w:rsidR="00FA6966">
        <w:rPr>
          <w:rFonts w:cs="Times New Roman"/>
          <w:b/>
          <w:color w:val="1F497D" w:themeColor="text2"/>
          <w:sz w:val="22"/>
          <w:szCs w:val="22"/>
        </w:rPr>
        <w:t xml:space="preserve">PAW </w:t>
      </w:r>
    </w:p>
    <w:p w14:paraId="4301CEE4" w14:textId="1261B963" w:rsidR="00931A3F" w:rsidRPr="00637881" w:rsidRDefault="005A3102" w:rsidP="00F0728B">
      <w:pPr>
        <w:spacing w:after="80" w:line="257" w:lineRule="auto"/>
        <w:rPr>
          <w:rFonts w:ascii="Arial" w:hAnsi="Arial"/>
          <w:noProof/>
          <w:color w:val="1D1B11"/>
          <w:spacing w:val="2"/>
          <w:sz w:val="20"/>
          <w:szCs w:val="22"/>
          <w:lang w:eastAsia="en-AU"/>
        </w:rPr>
      </w:pPr>
      <w:r>
        <w:rPr>
          <w:noProof/>
          <w:lang w:eastAsia="en-AU"/>
        </w:rPr>
        <mc:AlternateContent>
          <mc:Choice Requires="wps">
            <w:drawing>
              <wp:anchor distT="0" distB="0" distL="114300" distR="114300" simplePos="0" relativeHeight="251675136" behindDoc="0" locked="0" layoutInCell="1" allowOverlap="1" wp14:anchorId="32B807DA" wp14:editId="38AF3B7B">
                <wp:simplePos x="0" y="0"/>
                <wp:positionH relativeFrom="column">
                  <wp:posOffset>5257800</wp:posOffset>
                </wp:positionH>
                <wp:positionV relativeFrom="paragraph">
                  <wp:posOffset>283845</wp:posOffset>
                </wp:positionV>
                <wp:extent cx="152400" cy="137160"/>
                <wp:effectExtent l="0" t="0" r="0" b="0"/>
                <wp:wrapNone/>
                <wp:docPr id="87" name="Oval 87" title="Location of Yuendumu on map of Austrlia"/>
                <wp:cNvGraphicFramePr/>
                <a:graphic xmlns:a="http://schemas.openxmlformats.org/drawingml/2006/main">
                  <a:graphicData uri="http://schemas.microsoft.com/office/word/2010/wordprocessingShape">
                    <wps:wsp>
                      <wps:cNvSpPr/>
                      <wps:spPr>
                        <a:xfrm>
                          <a:off x="0" y="0"/>
                          <a:ext cx="152400" cy="137160"/>
                        </a:xfrm>
                        <a:prstGeom prst="ellipse">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0068B5" w14:textId="77777777" w:rsidR="005A3102" w:rsidRPr="00BA59C8" w:rsidRDefault="005A3102" w:rsidP="005A3102">
                            <w:pPr>
                              <w:jc w:val="center"/>
                              <w:rPr>
                                <w:b/>
                                <w:color w:val="1F497D" w:themeColor="text2"/>
                                <w:szCs w:val="16"/>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32B807DA" id="Oval 87" o:spid="_x0000_s1029" alt="Title: Location of Yuendumu on map of Austrlia" style="position:absolute;margin-left:414pt;margin-top:22.35pt;width:12pt;height:10.8pt;z-index:251675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" fillcolor="#f79646 [3209]" stroked="f" strokeweight="2pt">
                <v:textbox inset="0,0,0,0">
                  <w:txbxContent>
                    <w:p w14:paraId="520068B5" w14:textId="77777777" w:rsidR="005A3102" w:rsidRPr="00BA59C8" w:rsidRDefault="005A3102" w:rsidP="005A3102">
                      <w:pPr>
                        <w:jc w:val="center"/>
                        <w:rPr>
                          <w:b/>
                          <w:color w:val="1F497D" w:themeColor="text2"/>
                          <w:szCs w:val="16"/>
                        </w:rPr>
                      </w:pPr>
                    </w:p>
                  </w:txbxContent>
                </v:textbox>
              </v:oval>
            </w:pict>
          </mc:Fallback>
        </mc:AlternateContent>
      </w:r>
      <w:r w:rsidR="00931A3F" w:rsidRPr="00637881">
        <w:rPr>
          <w:rFonts w:ascii="Arial" w:hAnsi="Arial"/>
          <w:noProof/>
          <w:color w:val="1D1B11"/>
          <w:spacing w:val="2"/>
          <w:sz w:val="20"/>
          <w:szCs w:val="22"/>
          <w:lang w:eastAsia="en-AU"/>
        </w:rPr>
        <w:t xml:space="preserve">Established in 1983, PAW is based in Yuendumu, and is a core part of the community and the wider Tanami region. </w:t>
      </w:r>
      <w:r w:rsidR="00432A01" w:rsidRPr="00637881">
        <w:rPr>
          <w:rFonts w:ascii="Arial" w:hAnsi="Arial"/>
          <w:noProof/>
          <w:color w:val="1D1B11"/>
          <w:spacing w:val="2"/>
          <w:sz w:val="20"/>
          <w:szCs w:val="22"/>
          <w:lang w:eastAsia="en-AU"/>
        </w:rPr>
        <w:t>PAW works with local people according to local cultural protocols to create unique</w:t>
      </w:r>
      <w:r w:rsidR="00ED1944">
        <w:rPr>
          <w:rFonts w:ascii="Arial" w:hAnsi="Arial"/>
          <w:noProof/>
          <w:color w:val="1D1B11"/>
          <w:spacing w:val="2"/>
          <w:sz w:val="20"/>
          <w:szCs w:val="22"/>
          <w:lang w:eastAsia="en-AU"/>
        </w:rPr>
        <w:t xml:space="preserve"> and</w:t>
      </w:r>
      <w:r w:rsidR="00432A01" w:rsidRPr="00637881">
        <w:rPr>
          <w:rFonts w:ascii="Arial" w:hAnsi="Arial"/>
          <w:noProof/>
          <w:color w:val="1D1B11"/>
          <w:spacing w:val="2"/>
          <w:sz w:val="20"/>
          <w:szCs w:val="22"/>
          <w:lang w:eastAsia="en-AU"/>
        </w:rPr>
        <w:t xml:space="preserve"> modern Indigenous media productions. </w:t>
      </w:r>
      <w:r w:rsidR="00931A3F" w:rsidRPr="00637881">
        <w:rPr>
          <w:rFonts w:ascii="Arial" w:hAnsi="Arial"/>
          <w:noProof/>
          <w:color w:val="1D1B11"/>
          <w:spacing w:val="2"/>
          <w:sz w:val="20"/>
          <w:szCs w:val="22"/>
          <w:lang w:eastAsia="en-AU"/>
        </w:rPr>
        <w:t xml:space="preserve">PAW produces radio, video and music, </w:t>
      </w:r>
      <w:r w:rsidR="00432A01" w:rsidRPr="00637881">
        <w:rPr>
          <w:rFonts w:ascii="Arial" w:hAnsi="Arial"/>
          <w:noProof/>
          <w:color w:val="1D1B11"/>
          <w:spacing w:val="2"/>
          <w:sz w:val="20"/>
          <w:szCs w:val="22"/>
          <w:lang w:eastAsia="en-AU"/>
        </w:rPr>
        <w:t xml:space="preserve">maintains the Warlpiri Media Archive of culturally significant photos and video and </w:t>
      </w:r>
      <w:r w:rsidR="00931A3F" w:rsidRPr="00637881">
        <w:rPr>
          <w:rFonts w:ascii="Arial" w:hAnsi="Arial"/>
          <w:noProof/>
          <w:color w:val="1D1B11"/>
          <w:spacing w:val="2"/>
          <w:sz w:val="20"/>
          <w:szCs w:val="22"/>
          <w:lang w:eastAsia="en-AU"/>
        </w:rPr>
        <w:t xml:space="preserve">runs community events. </w:t>
      </w:r>
    </w:p>
    <w:p w14:paraId="1A82E96A" w14:textId="76F8BD57" w:rsidR="001E4175" w:rsidRPr="007B14CC" w:rsidRDefault="00931A3F" w:rsidP="00F0728B">
      <w:pPr>
        <w:spacing w:after="80" w:line="257" w:lineRule="auto"/>
        <w:rPr>
          <w:rFonts w:ascii="Arial" w:hAnsi="Arial"/>
          <w:noProof/>
          <w:color w:val="1D1B11"/>
          <w:spacing w:val="2"/>
          <w:sz w:val="20"/>
          <w:szCs w:val="22"/>
          <w:lang w:eastAsia="en-AU"/>
        </w:rPr>
      </w:pPr>
      <w:r w:rsidRPr="007B14CC">
        <w:rPr>
          <w:rFonts w:ascii="Arial" w:hAnsi="Arial"/>
          <w:noProof/>
          <w:color w:val="1D1B11"/>
          <w:spacing w:val="2"/>
          <w:sz w:val="20"/>
          <w:szCs w:val="22"/>
          <w:lang w:eastAsia="en-AU"/>
        </w:rPr>
        <w:t xml:space="preserve">PAW </w:t>
      </w:r>
      <w:r w:rsidR="007B59CE">
        <w:rPr>
          <w:rFonts w:ascii="Arial" w:hAnsi="Arial"/>
          <w:noProof/>
          <w:color w:val="1D1B11"/>
          <w:spacing w:val="2"/>
          <w:sz w:val="20"/>
          <w:szCs w:val="22"/>
          <w:lang w:eastAsia="en-AU"/>
        </w:rPr>
        <w:t xml:space="preserve">operates a network of 14 Remote Indigenous Broadcasting Services which are spread </w:t>
      </w:r>
      <w:r w:rsidR="007B59CE" w:rsidRPr="007B14CC">
        <w:rPr>
          <w:rFonts w:ascii="Arial" w:hAnsi="Arial"/>
          <w:noProof/>
          <w:color w:val="1D1B11"/>
          <w:spacing w:val="2"/>
          <w:sz w:val="20"/>
          <w:szCs w:val="22"/>
          <w:lang w:eastAsia="en-AU"/>
        </w:rPr>
        <w:t xml:space="preserve">across 450,000 square </w:t>
      </w:r>
      <w:r w:rsidR="005F3D96">
        <w:rPr>
          <w:rFonts w:ascii="Arial" w:hAnsi="Arial"/>
          <w:noProof/>
          <w:color w:val="1D1B11"/>
          <w:spacing w:val="2"/>
          <w:sz w:val="20"/>
          <w:szCs w:val="22"/>
          <w:lang w:eastAsia="en-AU"/>
        </w:rPr>
        <w:t>kilo</w:t>
      </w:r>
      <w:r w:rsidR="007B59CE" w:rsidRPr="007B14CC">
        <w:rPr>
          <w:rFonts w:ascii="Arial" w:hAnsi="Arial"/>
          <w:noProof/>
          <w:color w:val="1D1B11"/>
          <w:spacing w:val="2"/>
          <w:sz w:val="20"/>
          <w:szCs w:val="22"/>
          <w:lang w:eastAsia="en-AU"/>
        </w:rPr>
        <w:t>metres</w:t>
      </w:r>
      <w:r w:rsidR="007B59CE">
        <w:rPr>
          <w:rFonts w:ascii="Arial" w:hAnsi="Arial"/>
          <w:noProof/>
          <w:color w:val="1D1B11"/>
          <w:spacing w:val="2"/>
          <w:sz w:val="20"/>
          <w:szCs w:val="22"/>
          <w:lang w:eastAsia="en-AU"/>
        </w:rPr>
        <w:t>. It c</w:t>
      </w:r>
      <w:r w:rsidR="007B59CE" w:rsidRPr="007B14CC">
        <w:rPr>
          <w:rFonts w:ascii="Arial" w:hAnsi="Arial"/>
          <w:noProof/>
          <w:color w:val="1D1B11"/>
          <w:spacing w:val="2"/>
          <w:sz w:val="20"/>
          <w:szCs w:val="22"/>
          <w:lang w:eastAsia="en-AU"/>
        </w:rPr>
        <w:t>an produce radio from 10 of these locations</w:t>
      </w:r>
      <w:r w:rsidR="007B59CE">
        <w:rPr>
          <w:rFonts w:ascii="Arial" w:hAnsi="Arial"/>
          <w:noProof/>
          <w:color w:val="1D1B11"/>
          <w:spacing w:val="2"/>
          <w:sz w:val="20"/>
          <w:szCs w:val="22"/>
          <w:lang w:eastAsia="en-AU"/>
        </w:rPr>
        <w:t xml:space="preserve">, and </w:t>
      </w:r>
      <w:r w:rsidRPr="007B14CC">
        <w:rPr>
          <w:rFonts w:ascii="Arial" w:hAnsi="Arial"/>
          <w:noProof/>
          <w:color w:val="1D1B11"/>
          <w:spacing w:val="2"/>
          <w:sz w:val="20"/>
          <w:szCs w:val="22"/>
          <w:lang w:eastAsia="en-AU"/>
        </w:rPr>
        <w:t>broadcasts in English, Pintubi, Anmatjere and Warlpiri. It</w:t>
      </w:r>
      <w:r w:rsidR="00ED1944">
        <w:rPr>
          <w:rFonts w:ascii="Arial" w:hAnsi="Arial"/>
          <w:noProof/>
          <w:color w:val="1D1B11"/>
          <w:spacing w:val="2"/>
          <w:sz w:val="20"/>
          <w:szCs w:val="22"/>
          <w:lang w:eastAsia="en-AU"/>
        </w:rPr>
        <w:t xml:space="preserve"> i</w:t>
      </w:r>
      <w:r w:rsidRPr="007B14CC">
        <w:rPr>
          <w:rFonts w:ascii="Arial" w:hAnsi="Arial"/>
          <w:noProof/>
          <w:color w:val="1D1B11"/>
          <w:spacing w:val="2"/>
          <w:sz w:val="20"/>
          <w:szCs w:val="22"/>
          <w:lang w:eastAsia="en-AU"/>
        </w:rPr>
        <w:t>s famous for its nationally broadcast documentary – Bush Mechanics – a light-hearted Aboriginal take on fixing cars in the bush</w:t>
      </w:r>
      <w:r w:rsidR="00A5315B" w:rsidRPr="007B14CC">
        <w:rPr>
          <w:rFonts w:ascii="Arial" w:hAnsi="Arial"/>
          <w:noProof/>
          <w:color w:val="1D1B11"/>
          <w:spacing w:val="2"/>
          <w:sz w:val="20"/>
          <w:szCs w:val="22"/>
          <w:lang w:eastAsia="en-AU"/>
        </w:rPr>
        <w:t xml:space="preserve"> and for its claymation productions</w:t>
      </w:r>
      <w:r w:rsidRPr="007B14CC">
        <w:rPr>
          <w:rFonts w:ascii="Arial" w:hAnsi="Arial"/>
          <w:noProof/>
          <w:color w:val="1D1B11"/>
          <w:spacing w:val="2"/>
          <w:sz w:val="20"/>
          <w:szCs w:val="22"/>
          <w:lang w:eastAsia="en-AU"/>
        </w:rPr>
        <w:t>.</w:t>
      </w:r>
    </w:p>
    <w:p w14:paraId="3D33452C" w14:textId="3CC1B820" w:rsidR="001D55B5" w:rsidRPr="00AC3125" w:rsidRDefault="001D55B5" w:rsidP="00097B87">
      <w:pPr>
        <w:pStyle w:val="SVAbodybullets"/>
        <w:widowControl w:val="0"/>
        <w:numPr>
          <w:ilvl w:val="0"/>
          <w:numId w:val="0"/>
        </w:numPr>
        <w:spacing w:line="240" w:lineRule="auto"/>
        <w:ind w:right="3827"/>
        <w:outlineLvl w:val="0"/>
        <w:rPr>
          <w:szCs w:val="20"/>
        </w:rPr>
      </w:pPr>
      <w:r w:rsidRPr="00014DDC">
        <w:rPr>
          <w:b/>
          <w:color w:val="1F497D" w:themeColor="text2"/>
          <w:sz w:val="22"/>
          <w:szCs w:val="22"/>
        </w:rPr>
        <w:t xml:space="preserve">Impact of </w:t>
      </w:r>
      <w:r w:rsidR="00FA6966">
        <w:rPr>
          <w:b/>
          <w:color w:val="1F497D" w:themeColor="text2"/>
          <w:sz w:val="22"/>
          <w:szCs w:val="22"/>
        </w:rPr>
        <w:t xml:space="preserve">PAW </w:t>
      </w:r>
    </w:p>
    <w:p w14:paraId="1260791C" w14:textId="1EB2A137" w:rsidR="00B26133" w:rsidRDefault="00A80288" w:rsidP="00F0728B">
      <w:pPr>
        <w:spacing w:after="80" w:line="257" w:lineRule="auto"/>
        <w:rPr>
          <w:rFonts w:ascii="Arial" w:hAnsi="Arial"/>
          <w:noProof/>
          <w:color w:val="1D1B11"/>
          <w:spacing w:val="2"/>
          <w:sz w:val="20"/>
          <w:szCs w:val="22"/>
          <w:lang w:eastAsia="en-AU"/>
        </w:rPr>
      </w:pPr>
      <w:r>
        <w:rPr>
          <w:rFonts w:ascii="Arial" w:hAnsi="Arial"/>
          <w:noProof/>
          <w:color w:val="1D1B11"/>
          <w:spacing w:val="2"/>
          <w:sz w:val="20"/>
          <w:szCs w:val="22"/>
          <w:lang w:eastAsia="en-AU"/>
        </w:rPr>
        <w:t xml:space="preserve">In the </w:t>
      </w:r>
      <w:r w:rsidR="00E83520">
        <w:rPr>
          <w:rFonts w:ascii="Arial" w:hAnsi="Arial"/>
          <w:noProof/>
          <w:color w:val="1D1B11"/>
          <w:spacing w:val="2"/>
          <w:sz w:val="20"/>
          <w:szCs w:val="22"/>
          <w:lang w:eastAsia="en-AU"/>
        </w:rPr>
        <w:t xml:space="preserve">three </w:t>
      </w:r>
      <w:r>
        <w:rPr>
          <w:rFonts w:ascii="Arial" w:hAnsi="Arial"/>
          <w:noProof/>
          <w:color w:val="1D1B11"/>
          <w:spacing w:val="2"/>
          <w:sz w:val="20"/>
          <w:szCs w:val="22"/>
          <w:lang w:eastAsia="en-AU"/>
        </w:rPr>
        <w:t xml:space="preserve">year period covered by this SROI analysis, PAW is projected to generate substantial </w:t>
      </w:r>
      <w:r w:rsidR="003555DD">
        <w:rPr>
          <w:rFonts w:ascii="Arial" w:hAnsi="Arial"/>
          <w:noProof/>
          <w:color w:val="1D1B11"/>
          <w:spacing w:val="2"/>
          <w:sz w:val="20"/>
          <w:szCs w:val="22"/>
          <w:lang w:eastAsia="en-AU"/>
        </w:rPr>
        <w:t xml:space="preserve">outcomes across four key areas: </w:t>
      </w:r>
      <w:r w:rsidR="002D7D7F">
        <w:rPr>
          <w:rFonts w:ascii="Arial" w:hAnsi="Arial"/>
          <w:noProof/>
          <w:color w:val="1D1B11"/>
          <w:spacing w:val="2"/>
          <w:sz w:val="20"/>
          <w:szCs w:val="22"/>
          <w:lang w:eastAsia="en-AU"/>
        </w:rPr>
        <w:t xml:space="preserve">providing a </w:t>
      </w:r>
      <w:r w:rsidR="003555DD">
        <w:rPr>
          <w:rFonts w:ascii="Arial" w:hAnsi="Arial"/>
          <w:noProof/>
          <w:color w:val="1D1B11"/>
          <w:spacing w:val="2"/>
          <w:sz w:val="20"/>
          <w:szCs w:val="22"/>
          <w:lang w:eastAsia="en-AU"/>
        </w:rPr>
        <w:t>communication</w:t>
      </w:r>
      <w:r w:rsidR="002D7D7F">
        <w:rPr>
          <w:rFonts w:ascii="Arial" w:hAnsi="Arial"/>
          <w:noProof/>
          <w:color w:val="1D1B11"/>
          <w:spacing w:val="2"/>
          <w:sz w:val="20"/>
          <w:szCs w:val="22"/>
          <w:lang w:eastAsia="en-AU"/>
        </w:rPr>
        <w:t xml:space="preserve"> means</w:t>
      </w:r>
      <w:r w:rsidR="003555DD">
        <w:rPr>
          <w:rFonts w:ascii="Arial" w:hAnsi="Arial"/>
          <w:noProof/>
          <w:color w:val="1D1B11"/>
          <w:spacing w:val="2"/>
          <w:sz w:val="20"/>
          <w:szCs w:val="22"/>
          <w:lang w:eastAsia="en-AU"/>
        </w:rPr>
        <w:t xml:space="preserve">, </w:t>
      </w:r>
      <w:r w:rsidR="002D7D7F">
        <w:rPr>
          <w:rFonts w:ascii="Arial" w:hAnsi="Arial"/>
          <w:noProof/>
          <w:color w:val="1D1B11"/>
          <w:spacing w:val="2"/>
          <w:sz w:val="20"/>
          <w:szCs w:val="22"/>
          <w:lang w:eastAsia="en-AU"/>
        </w:rPr>
        <w:t>streng</w:t>
      </w:r>
      <w:r w:rsidR="00ED1944">
        <w:rPr>
          <w:rFonts w:ascii="Arial" w:hAnsi="Arial"/>
          <w:noProof/>
          <w:color w:val="1D1B11"/>
          <w:spacing w:val="2"/>
          <w:sz w:val="20"/>
          <w:szCs w:val="22"/>
          <w:lang w:eastAsia="en-AU"/>
        </w:rPr>
        <w:t>t</w:t>
      </w:r>
      <w:r w:rsidR="002D7D7F">
        <w:rPr>
          <w:rFonts w:ascii="Arial" w:hAnsi="Arial"/>
          <w:noProof/>
          <w:color w:val="1D1B11"/>
          <w:spacing w:val="2"/>
          <w:sz w:val="20"/>
          <w:szCs w:val="22"/>
          <w:lang w:eastAsia="en-AU"/>
        </w:rPr>
        <w:t>hening</w:t>
      </w:r>
      <w:r w:rsidR="003555DD">
        <w:rPr>
          <w:rFonts w:ascii="Arial" w:hAnsi="Arial"/>
          <w:noProof/>
          <w:color w:val="1D1B11"/>
          <w:spacing w:val="2"/>
          <w:sz w:val="20"/>
          <w:szCs w:val="22"/>
          <w:lang w:eastAsia="en-AU"/>
        </w:rPr>
        <w:t xml:space="preserve"> communities, strengthening culture and providing meaningful employment and participation</w:t>
      </w:r>
      <w:r w:rsidR="00E83520">
        <w:rPr>
          <w:rFonts w:ascii="Arial" w:hAnsi="Arial"/>
          <w:noProof/>
          <w:color w:val="1D1B11"/>
          <w:spacing w:val="2"/>
          <w:sz w:val="20"/>
          <w:szCs w:val="22"/>
          <w:lang w:eastAsia="en-AU"/>
        </w:rPr>
        <w:t>.</w:t>
      </w:r>
      <w:r w:rsidR="003555DD">
        <w:rPr>
          <w:rFonts w:ascii="Arial" w:hAnsi="Arial"/>
          <w:noProof/>
          <w:color w:val="1D1B11"/>
          <w:spacing w:val="2"/>
          <w:sz w:val="20"/>
          <w:szCs w:val="22"/>
          <w:lang w:eastAsia="en-AU"/>
        </w:rPr>
        <w:t xml:space="preserve"> </w:t>
      </w:r>
      <w:r w:rsidR="00E83520">
        <w:rPr>
          <w:rFonts w:ascii="Arial" w:hAnsi="Arial"/>
          <w:noProof/>
          <w:color w:val="1D1B11"/>
          <w:spacing w:val="2"/>
          <w:sz w:val="20"/>
          <w:szCs w:val="22"/>
          <w:lang w:eastAsia="en-AU"/>
        </w:rPr>
        <w:t xml:space="preserve">These outcomes will be generated </w:t>
      </w:r>
      <w:r>
        <w:rPr>
          <w:rFonts w:ascii="Arial" w:hAnsi="Arial"/>
          <w:noProof/>
          <w:color w:val="1D1B11"/>
          <w:spacing w:val="2"/>
          <w:sz w:val="20"/>
          <w:szCs w:val="22"/>
          <w:lang w:eastAsia="en-AU"/>
        </w:rPr>
        <w:t xml:space="preserve">for listeners and community members, </w:t>
      </w:r>
      <w:r w:rsidR="00E83520">
        <w:rPr>
          <w:rFonts w:ascii="Arial" w:hAnsi="Arial"/>
          <w:noProof/>
          <w:color w:val="1D1B11"/>
          <w:spacing w:val="2"/>
          <w:sz w:val="20"/>
          <w:szCs w:val="22"/>
          <w:lang w:eastAsia="en-AU"/>
        </w:rPr>
        <w:t xml:space="preserve">Indigenous </w:t>
      </w:r>
      <w:r w:rsidR="00B26133">
        <w:rPr>
          <w:rFonts w:ascii="Arial" w:hAnsi="Arial"/>
          <w:noProof/>
          <w:color w:val="1D1B11"/>
          <w:spacing w:val="2"/>
          <w:sz w:val="20"/>
          <w:szCs w:val="22"/>
          <w:lang w:eastAsia="en-AU"/>
        </w:rPr>
        <w:t>employees, music</w:t>
      </w:r>
      <w:r w:rsidR="005F3D96">
        <w:rPr>
          <w:rFonts w:ascii="Arial" w:hAnsi="Arial"/>
          <w:noProof/>
          <w:color w:val="1D1B11"/>
          <w:spacing w:val="2"/>
          <w:sz w:val="20"/>
          <w:szCs w:val="22"/>
          <w:lang w:eastAsia="en-AU"/>
        </w:rPr>
        <w:t>i</w:t>
      </w:r>
      <w:r w:rsidR="00B26133">
        <w:rPr>
          <w:rFonts w:ascii="Arial" w:hAnsi="Arial"/>
          <w:noProof/>
          <w:color w:val="1D1B11"/>
          <w:spacing w:val="2"/>
          <w:sz w:val="20"/>
          <w:szCs w:val="22"/>
          <w:lang w:eastAsia="en-AU"/>
        </w:rPr>
        <w:t xml:space="preserve">ans and artists, other broadcasters, the community and Government. </w:t>
      </w:r>
    </w:p>
    <w:p w14:paraId="2638EB89" w14:textId="424C6363" w:rsidR="00E76D60" w:rsidRDefault="0036332C" w:rsidP="00F0728B">
      <w:pPr>
        <w:spacing w:after="80" w:line="257" w:lineRule="auto"/>
        <w:rPr>
          <w:rFonts w:ascii="Arial" w:hAnsi="Arial"/>
          <w:noProof/>
          <w:color w:val="1D1B11"/>
          <w:spacing w:val="2"/>
          <w:sz w:val="20"/>
          <w:szCs w:val="22"/>
          <w:lang w:eastAsia="en-AU"/>
        </w:rPr>
      </w:pPr>
      <w:r>
        <w:rPr>
          <w:rFonts w:ascii="Arial" w:hAnsi="Arial"/>
          <w:noProof/>
          <w:color w:val="1D1B11"/>
          <w:spacing w:val="2"/>
          <w:sz w:val="20"/>
          <w:szCs w:val="22"/>
          <w:lang w:eastAsia="en-AU"/>
        </w:rPr>
        <w:t xml:space="preserve">The most significant outcomes for listeners and </w:t>
      </w:r>
      <w:r w:rsidR="00E76D60">
        <w:rPr>
          <w:rFonts w:ascii="Arial" w:hAnsi="Arial"/>
          <w:noProof/>
          <w:color w:val="1D1B11"/>
          <w:spacing w:val="2"/>
          <w:sz w:val="20"/>
          <w:szCs w:val="22"/>
          <w:lang w:eastAsia="en-AU"/>
        </w:rPr>
        <w:t xml:space="preserve">the </w:t>
      </w:r>
      <w:r>
        <w:rPr>
          <w:rFonts w:ascii="Arial" w:hAnsi="Arial"/>
          <w:noProof/>
          <w:color w:val="1D1B11"/>
          <w:spacing w:val="2"/>
          <w:sz w:val="20"/>
          <w:szCs w:val="22"/>
          <w:lang w:eastAsia="en-AU"/>
        </w:rPr>
        <w:t xml:space="preserve">community are that </w:t>
      </w:r>
      <w:r w:rsidR="00EE05E1">
        <w:rPr>
          <w:rFonts w:ascii="Arial" w:hAnsi="Arial"/>
          <w:noProof/>
          <w:color w:val="1D1B11"/>
          <w:spacing w:val="2"/>
          <w:sz w:val="20"/>
          <w:szCs w:val="22"/>
          <w:lang w:eastAsia="en-AU"/>
        </w:rPr>
        <w:t>the</w:t>
      </w:r>
      <w:r w:rsidR="002D100A">
        <w:rPr>
          <w:rFonts w:ascii="Arial" w:hAnsi="Arial"/>
          <w:noProof/>
          <w:color w:val="1D1B11"/>
          <w:spacing w:val="2"/>
          <w:sz w:val="20"/>
          <w:szCs w:val="22"/>
          <w:lang w:eastAsia="en-AU"/>
        </w:rPr>
        <w:t>ir</w:t>
      </w:r>
      <w:r w:rsidR="00EE05E1">
        <w:rPr>
          <w:rFonts w:ascii="Arial" w:hAnsi="Arial"/>
          <w:noProof/>
          <w:color w:val="1D1B11"/>
          <w:spacing w:val="2"/>
          <w:sz w:val="20"/>
          <w:szCs w:val="22"/>
          <w:lang w:eastAsia="en-AU"/>
        </w:rPr>
        <w:t xml:space="preserve"> community </w:t>
      </w:r>
      <w:r w:rsidR="0003659E">
        <w:rPr>
          <w:rFonts w:ascii="Arial" w:hAnsi="Arial"/>
          <w:noProof/>
          <w:color w:val="1D1B11"/>
          <w:spacing w:val="2"/>
          <w:sz w:val="20"/>
          <w:szCs w:val="22"/>
          <w:lang w:eastAsia="en-AU"/>
        </w:rPr>
        <w:t>and cultures are strengt</w:t>
      </w:r>
      <w:r w:rsidR="005F3D96">
        <w:rPr>
          <w:rFonts w:ascii="Arial" w:hAnsi="Arial"/>
          <w:noProof/>
          <w:color w:val="1D1B11"/>
          <w:spacing w:val="2"/>
          <w:sz w:val="20"/>
          <w:szCs w:val="22"/>
          <w:lang w:eastAsia="en-AU"/>
        </w:rPr>
        <w:t>h</w:t>
      </w:r>
      <w:r w:rsidR="0003659E">
        <w:rPr>
          <w:rFonts w:ascii="Arial" w:hAnsi="Arial"/>
          <w:noProof/>
          <w:color w:val="1D1B11"/>
          <w:spacing w:val="2"/>
          <w:sz w:val="20"/>
          <w:szCs w:val="22"/>
          <w:lang w:eastAsia="en-AU"/>
        </w:rPr>
        <w:t xml:space="preserve">ened </w:t>
      </w:r>
      <w:r w:rsidR="00EE05E1">
        <w:rPr>
          <w:rFonts w:ascii="Arial" w:hAnsi="Arial"/>
          <w:noProof/>
          <w:color w:val="1D1B11"/>
          <w:spacing w:val="2"/>
          <w:sz w:val="20"/>
          <w:szCs w:val="22"/>
          <w:lang w:eastAsia="en-AU"/>
        </w:rPr>
        <w:t>through PAW’s activities</w:t>
      </w:r>
      <w:r w:rsidR="00E76D60">
        <w:rPr>
          <w:rFonts w:ascii="Arial" w:hAnsi="Arial"/>
          <w:noProof/>
          <w:color w:val="1D1B11"/>
          <w:spacing w:val="2"/>
          <w:sz w:val="20"/>
          <w:szCs w:val="22"/>
          <w:lang w:eastAsia="en-AU"/>
        </w:rPr>
        <w:t>.</w:t>
      </w:r>
      <w:r w:rsidR="002D100A">
        <w:rPr>
          <w:rFonts w:ascii="Arial" w:hAnsi="Arial"/>
          <w:noProof/>
          <w:color w:val="1D1B11"/>
          <w:spacing w:val="2"/>
          <w:sz w:val="20"/>
          <w:szCs w:val="22"/>
          <w:lang w:eastAsia="en-AU"/>
        </w:rPr>
        <w:t xml:space="preserve"> </w:t>
      </w:r>
      <w:r w:rsidR="00EE05E1">
        <w:rPr>
          <w:rFonts w:ascii="Arial" w:hAnsi="Arial"/>
          <w:noProof/>
          <w:color w:val="1D1B11"/>
          <w:spacing w:val="2"/>
          <w:sz w:val="20"/>
          <w:szCs w:val="22"/>
          <w:lang w:eastAsia="en-AU"/>
        </w:rPr>
        <w:t xml:space="preserve">Community is strengthened </w:t>
      </w:r>
      <w:r w:rsidR="007B59CE">
        <w:rPr>
          <w:rFonts w:ascii="Arial" w:hAnsi="Arial"/>
          <w:noProof/>
          <w:color w:val="1D1B11"/>
          <w:spacing w:val="2"/>
          <w:sz w:val="20"/>
          <w:szCs w:val="22"/>
          <w:lang w:eastAsia="en-AU"/>
        </w:rPr>
        <w:t>by</w:t>
      </w:r>
      <w:r w:rsidR="00EE05E1">
        <w:rPr>
          <w:rFonts w:ascii="Arial" w:hAnsi="Arial"/>
          <w:noProof/>
          <w:color w:val="1D1B11"/>
          <w:spacing w:val="2"/>
          <w:sz w:val="20"/>
          <w:szCs w:val="22"/>
          <w:lang w:eastAsia="en-AU"/>
        </w:rPr>
        <w:t xml:space="preserve"> </w:t>
      </w:r>
      <w:r w:rsidR="007B59CE">
        <w:rPr>
          <w:rFonts w:ascii="Arial" w:hAnsi="Arial"/>
          <w:noProof/>
          <w:color w:val="1D1B11"/>
          <w:spacing w:val="2"/>
          <w:sz w:val="20"/>
          <w:szCs w:val="22"/>
          <w:lang w:eastAsia="en-AU"/>
        </w:rPr>
        <w:t xml:space="preserve">people in remote locations having access to content so they can </w:t>
      </w:r>
      <w:r w:rsidR="00EE05E1">
        <w:rPr>
          <w:rFonts w:ascii="Arial" w:hAnsi="Arial"/>
          <w:noProof/>
          <w:color w:val="1D1B11"/>
          <w:spacing w:val="2"/>
          <w:sz w:val="20"/>
          <w:szCs w:val="22"/>
          <w:lang w:eastAsia="en-AU"/>
        </w:rPr>
        <w:t xml:space="preserve">be informed about issues that matter to them and by being brought together for events through entertainment. The community also experiences significant value through PAW’s appropriate recording, sharing and protecting of culture and their extensive archive of Warlpiri items. </w:t>
      </w:r>
    </w:p>
    <w:p w14:paraId="1140E846" w14:textId="485B2944" w:rsidR="00E76D60" w:rsidRDefault="00E76D60" w:rsidP="00F0728B">
      <w:pPr>
        <w:spacing w:after="80" w:line="257" w:lineRule="auto"/>
        <w:rPr>
          <w:rFonts w:ascii="Arial" w:hAnsi="Arial"/>
          <w:noProof/>
          <w:color w:val="1D1B11"/>
          <w:spacing w:val="2"/>
          <w:sz w:val="20"/>
          <w:szCs w:val="22"/>
          <w:lang w:eastAsia="en-AU"/>
        </w:rPr>
      </w:pPr>
      <w:r>
        <w:rPr>
          <w:rFonts w:ascii="Arial" w:hAnsi="Arial"/>
          <w:noProof/>
          <w:color w:val="1D1B11"/>
          <w:spacing w:val="2"/>
          <w:sz w:val="20"/>
          <w:szCs w:val="22"/>
          <w:lang w:eastAsia="en-AU"/>
        </w:rPr>
        <w:t>For employees, musician</w:t>
      </w:r>
      <w:r w:rsidR="002D100A">
        <w:rPr>
          <w:rFonts w:ascii="Arial" w:hAnsi="Arial"/>
          <w:noProof/>
          <w:color w:val="1D1B11"/>
          <w:spacing w:val="2"/>
          <w:sz w:val="20"/>
          <w:szCs w:val="22"/>
          <w:lang w:eastAsia="en-AU"/>
        </w:rPr>
        <w:t>s</w:t>
      </w:r>
      <w:r>
        <w:rPr>
          <w:rFonts w:ascii="Arial" w:hAnsi="Arial"/>
          <w:noProof/>
          <w:color w:val="1D1B11"/>
          <w:spacing w:val="2"/>
          <w:sz w:val="20"/>
          <w:szCs w:val="22"/>
          <w:lang w:eastAsia="en-AU"/>
        </w:rPr>
        <w:t xml:space="preserve"> and artists, </w:t>
      </w:r>
      <w:r w:rsidR="00EE05E1">
        <w:rPr>
          <w:rFonts w:ascii="Arial" w:hAnsi="Arial"/>
          <w:noProof/>
          <w:color w:val="1D1B11"/>
          <w:spacing w:val="2"/>
          <w:sz w:val="20"/>
          <w:szCs w:val="22"/>
          <w:lang w:eastAsia="en-AU"/>
        </w:rPr>
        <w:t xml:space="preserve">value </w:t>
      </w:r>
      <w:r w:rsidR="002D100A">
        <w:rPr>
          <w:rFonts w:ascii="Arial" w:hAnsi="Arial"/>
          <w:noProof/>
          <w:color w:val="1D1B11"/>
          <w:spacing w:val="2"/>
          <w:sz w:val="20"/>
          <w:szCs w:val="22"/>
          <w:lang w:eastAsia="en-AU"/>
        </w:rPr>
        <w:t xml:space="preserve">is generated </w:t>
      </w:r>
      <w:r w:rsidR="00EE05E1">
        <w:rPr>
          <w:rFonts w:ascii="Arial" w:hAnsi="Arial"/>
          <w:noProof/>
          <w:color w:val="1D1B11"/>
          <w:spacing w:val="2"/>
          <w:sz w:val="20"/>
          <w:szCs w:val="22"/>
          <w:lang w:eastAsia="en-AU"/>
        </w:rPr>
        <w:t>thro</w:t>
      </w:r>
      <w:r w:rsidR="002D100A">
        <w:rPr>
          <w:rFonts w:ascii="Arial" w:hAnsi="Arial"/>
          <w:noProof/>
          <w:color w:val="1D1B11"/>
          <w:spacing w:val="2"/>
          <w:sz w:val="20"/>
          <w:szCs w:val="22"/>
          <w:lang w:eastAsia="en-AU"/>
        </w:rPr>
        <w:t>u</w:t>
      </w:r>
      <w:r w:rsidR="00EE05E1">
        <w:rPr>
          <w:rFonts w:ascii="Arial" w:hAnsi="Arial"/>
          <w:noProof/>
          <w:color w:val="1D1B11"/>
          <w:spacing w:val="2"/>
          <w:sz w:val="20"/>
          <w:szCs w:val="22"/>
          <w:lang w:eastAsia="en-AU"/>
        </w:rPr>
        <w:t xml:space="preserve">gh </w:t>
      </w:r>
      <w:r w:rsidR="002D100A" w:rsidRPr="002D100A">
        <w:rPr>
          <w:rFonts w:ascii="Arial" w:hAnsi="Arial"/>
          <w:noProof/>
          <w:color w:val="1D1B11"/>
          <w:spacing w:val="2"/>
          <w:sz w:val="20"/>
          <w:szCs w:val="22"/>
          <w:lang w:eastAsia="en-AU"/>
        </w:rPr>
        <w:t>PAW support</w:t>
      </w:r>
      <w:r w:rsidR="002D100A">
        <w:rPr>
          <w:rFonts w:ascii="Arial" w:hAnsi="Arial"/>
          <w:noProof/>
          <w:color w:val="1D1B11"/>
          <w:spacing w:val="2"/>
          <w:sz w:val="20"/>
          <w:szCs w:val="22"/>
          <w:lang w:eastAsia="en-AU"/>
        </w:rPr>
        <w:t>ing</w:t>
      </w:r>
      <w:r w:rsidR="002D100A" w:rsidRPr="002D100A">
        <w:rPr>
          <w:rFonts w:ascii="Arial" w:hAnsi="Arial"/>
          <w:noProof/>
          <w:color w:val="1D1B11"/>
          <w:spacing w:val="2"/>
          <w:sz w:val="20"/>
          <w:szCs w:val="22"/>
          <w:lang w:eastAsia="en-AU"/>
        </w:rPr>
        <w:t xml:space="preserve"> people into meaningful employment by training, offering flexible working arrangements and creating work opportunities that are aligned with the interests of individuals</w:t>
      </w:r>
      <w:r w:rsidR="002D100A">
        <w:rPr>
          <w:rFonts w:ascii="Arial" w:hAnsi="Arial"/>
          <w:noProof/>
          <w:color w:val="1D1B11"/>
          <w:spacing w:val="2"/>
          <w:sz w:val="20"/>
          <w:szCs w:val="22"/>
          <w:lang w:eastAsia="en-AU"/>
        </w:rPr>
        <w:t>. For some, this has led to decreased substance abuse and welfare dependence, but for all</w:t>
      </w:r>
      <w:r w:rsidR="005F3D96">
        <w:rPr>
          <w:rFonts w:ascii="Arial" w:hAnsi="Arial"/>
          <w:noProof/>
          <w:color w:val="1D1B11"/>
          <w:spacing w:val="2"/>
          <w:sz w:val="20"/>
          <w:szCs w:val="22"/>
          <w:lang w:eastAsia="en-AU"/>
        </w:rPr>
        <w:t>, it</w:t>
      </w:r>
      <w:r w:rsidR="002D100A">
        <w:rPr>
          <w:rFonts w:ascii="Arial" w:hAnsi="Arial"/>
          <w:noProof/>
          <w:color w:val="1D1B11"/>
          <w:spacing w:val="2"/>
          <w:sz w:val="20"/>
          <w:szCs w:val="22"/>
          <w:lang w:eastAsia="en-AU"/>
        </w:rPr>
        <w:t xml:space="preserve"> has led to increased fulfilment, confidence and pride.</w:t>
      </w:r>
    </w:p>
    <w:p w14:paraId="0EED5940" w14:textId="7CE0A06C" w:rsidR="0022434B" w:rsidRDefault="0036332C" w:rsidP="00F0728B">
      <w:pPr>
        <w:spacing w:after="80" w:line="257" w:lineRule="auto"/>
        <w:rPr>
          <w:rFonts w:ascii="Arial" w:hAnsi="Arial"/>
          <w:noProof/>
          <w:color w:val="1D1B11"/>
          <w:spacing w:val="2"/>
          <w:sz w:val="20"/>
          <w:szCs w:val="22"/>
          <w:lang w:eastAsia="en-AU"/>
        </w:rPr>
      </w:pPr>
      <w:r>
        <w:rPr>
          <w:rFonts w:ascii="Arial" w:hAnsi="Arial"/>
          <w:noProof/>
          <w:color w:val="1D1B11"/>
          <w:spacing w:val="2"/>
          <w:sz w:val="20"/>
          <w:szCs w:val="22"/>
          <w:lang w:eastAsia="en-AU"/>
        </w:rPr>
        <w:t xml:space="preserve">Financial proxies have been used to approximate the value of these outcomes. The social, economic and cultural value associated with the outcomes is forecast to </w:t>
      </w:r>
      <w:r w:rsidRPr="002E4AB3">
        <w:rPr>
          <w:rFonts w:ascii="Arial" w:hAnsi="Arial"/>
          <w:noProof/>
          <w:color w:val="1D1B11"/>
          <w:spacing w:val="2"/>
          <w:sz w:val="20"/>
          <w:szCs w:val="22"/>
          <w:lang w:eastAsia="en-AU"/>
        </w:rPr>
        <w:t>be $</w:t>
      </w:r>
      <w:r w:rsidR="002E4AB3" w:rsidRPr="002E4AB3">
        <w:rPr>
          <w:rFonts w:ascii="Arial" w:hAnsi="Arial"/>
          <w:noProof/>
          <w:color w:val="1D1B11"/>
          <w:spacing w:val="2"/>
          <w:sz w:val="20"/>
          <w:szCs w:val="22"/>
          <w:lang w:eastAsia="en-AU"/>
        </w:rPr>
        <w:t>10.</w:t>
      </w:r>
      <w:r w:rsidR="000B2447">
        <w:rPr>
          <w:rFonts w:ascii="Arial" w:hAnsi="Arial"/>
          <w:noProof/>
          <w:color w:val="1D1B11"/>
          <w:spacing w:val="2"/>
          <w:sz w:val="20"/>
          <w:szCs w:val="22"/>
          <w:lang w:eastAsia="en-AU"/>
        </w:rPr>
        <w:t>2</w:t>
      </w:r>
      <w:r w:rsidRPr="002E4AB3">
        <w:rPr>
          <w:rFonts w:ascii="Arial" w:hAnsi="Arial"/>
          <w:noProof/>
          <w:color w:val="1D1B11"/>
          <w:spacing w:val="2"/>
          <w:sz w:val="20"/>
          <w:szCs w:val="22"/>
          <w:lang w:eastAsia="en-AU"/>
        </w:rPr>
        <w:t>m for FY18</w:t>
      </w:r>
      <w:r>
        <w:rPr>
          <w:rFonts w:ascii="Arial" w:hAnsi="Arial"/>
          <w:noProof/>
          <w:color w:val="1D1B11"/>
          <w:spacing w:val="2"/>
          <w:sz w:val="20"/>
          <w:szCs w:val="22"/>
          <w:lang w:eastAsia="en-AU"/>
        </w:rPr>
        <w:t xml:space="preserve">-20. During this period, $4.2m is forecast to be invested in PAW, with most (61 per cent) coming from </w:t>
      </w:r>
      <w:r w:rsidR="00EB6BED">
        <w:rPr>
          <w:rFonts w:ascii="Arial" w:hAnsi="Arial"/>
          <w:noProof/>
          <w:color w:val="1D1B11"/>
          <w:spacing w:val="2"/>
          <w:sz w:val="20"/>
          <w:szCs w:val="22"/>
          <w:lang w:eastAsia="en-AU"/>
        </w:rPr>
        <w:t>t</w:t>
      </w:r>
      <w:r w:rsidR="0003659E">
        <w:rPr>
          <w:rFonts w:ascii="Arial" w:hAnsi="Arial"/>
          <w:noProof/>
          <w:color w:val="1D1B11"/>
          <w:spacing w:val="2"/>
          <w:sz w:val="20"/>
          <w:szCs w:val="22"/>
          <w:lang w:eastAsia="en-AU"/>
        </w:rPr>
        <w:t>he Department of the Prime Minister Cabinet</w:t>
      </w:r>
      <w:r w:rsidR="00EB6BED">
        <w:rPr>
          <w:rFonts w:ascii="Arial" w:hAnsi="Arial"/>
          <w:noProof/>
          <w:color w:val="1D1B11"/>
          <w:spacing w:val="2"/>
          <w:sz w:val="20"/>
          <w:szCs w:val="22"/>
          <w:lang w:eastAsia="en-AU"/>
        </w:rPr>
        <w:t xml:space="preserve"> (PM&amp;C)</w:t>
      </w:r>
      <w:r w:rsidR="0003659E">
        <w:rPr>
          <w:rFonts w:ascii="Arial" w:hAnsi="Arial"/>
          <w:noProof/>
          <w:color w:val="1D1B11"/>
          <w:spacing w:val="2"/>
          <w:sz w:val="20"/>
          <w:szCs w:val="22"/>
          <w:lang w:eastAsia="en-AU"/>
        </w:rPr>
        <w:t xml:space="preserve"> through the Indigenous Advancement Strategy</w:t>
      </w:r>
      <w:r>
        <w:rPr>
          <w:rFonts w:ascii="Arial" w:hAnsi="Arial"/>
          <w:noProof/>
          <w:color w:val="1D1B11"/>
          <w:spacing w:val="2"/>
          <w:sz w:val="20"/>
          <w:szCs w:val="22"/>
          <w:lang w:eastAsia="en-AU"/>
        </w:rPr>
        <w:t>.</w:t>
      </w:r>
      <w:r w:rsidR="00785F45" w:rsidRPr="00785F45">
        <w:rPr>
          <w:b/>
          <w:noProof/>
          <w:sz w:val="20"/>
          <w:szCs w:val="22"/>
          <w:lang w:val="en-US"/>
        </w:rPr>
        <w:t xml:space="preserve"> </w:t>
      </w:r>
    </w:p>
    <w:p w14:paraId="7CE768E5" w14:textId="60C0FF19" w:rsidR="00785F45" w:rsidRDefault="00F964D9" w:rsidP="00FA6966">
      <w:pPr>
        <w:spacing w:after="120" w:line="276" w:lineRule="auto"/>
        <w:rPr>
          <w:rFonts w:ascii="Arial" w:hAnsi="Arial"/>
          <w:noProof/>
          <w:color w:val="1D1B11"/>
          <w:spacing w:val="2"/>
          <w:sz w:val="20"/>
          <w:szCs w:val="22"/>
          <w:lang w:eastAsia="en-AU"/>
        </w:rPr>
      </w:pPr>
      <w:r>
        <w:rPr>
          <w:noProof/>
          <w:lang w:eastAsia="en-AU"/>
        </w:rPr>
        <w:drawing>
          <wp:anchor distT="0" distB="0" distL="114300" distR="114300" simplePos="0" relativeHeight="251676160" behindDoc="1" locked="0" layoutInCell="1" allowOverlap="1" wp14:anchorId="38CF50B6" wp14:editId="22D16189">
            <wp:simplePos x="0" y="0"/>
            <wp:positionH relativeFrom="column">
              <wp:posOffset>-266065</wp:posOffset>
            </wp:positionH>
            <wp:positionV relativeFrom="page">
              <wp:posOffset>6744335</wp:posOffset>
            </wp:positionV>
            <wp:extent cx="5417820" cy="3717290"/>
            <wp:effectExtent l="0" t="0" r="0" b="0"/>
            <wp:wrapThrough wrapText="bothSides">
              <wp:wrapPolygon edited="0">
                <wp:start x="0" y="0"/>
                <wp:lineTo x="0" y="21475"/>
                <wp:lineTo x="21494" y="21475"/>
                <wp:lineTo x="21494" y="0"/>
                <wp:lineTo x="0" y="0"/>
              </wp:wrapPolygon>
            </wp:wrapThrough>
            <wp:docPr id="1" name="Picture 1" descr="PAW outcomes generated by Stakeholder group FY 18-20" title="Pi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17820" cy="3717290"/>
                    </a:xfrm>
                    <a:prstGeom prst="rect">
                      <a:avLst/>
                    </a:prstGeom>
                  </pic:spPr>
                </pic:pic>
              </a:graphicData>
            </a:graphic>
            <wp14:sizeRelH relativeFrom="margin">
              <wp14:pctWidth>0</wp14:pctWidth>
            </wp14:sizeRelH>
            <wp14:sizeRelV relativeFrom="margin">
              <wp14:pctHeight>0</wp14:pctHeight>
            </wp14:sizeRelV>
          </wp:anchor>
        </w:drawing>
      </w:r>
      <w:r w:rsidR="002E4AB3">
        <w:rPr>
          <w:b/>
          <w:noProof/>
          <w:sz w:val="20"/>
          <w:szCs w:val="22"/>
          <w:lang w:eastAsia="en-AU"/>
        </w:rPr>
        <mc:AlternateContent>
          <mc:Choice Requires="wps">
            <w:drawing>
              <wp:anchor distT="0" distB="0" distL="114300" distR="114300" simplePos="0" relativeHeight="251678208" behindDoc="0" locked="0" layoutInCell="1" allowOverlap="1" wp14:anchorId="23653D64" wp14:editId="36A39E4D">
                <wp:simplePos x="0" y="0"/>
                <wp:positionH relativeFrom="column">
                  <wp:posOffset>-158750</wp:posOffset>
                </wp:positionH>
                <wp:positionV relativeFrom="paragraph">
                  <wp:posOffset>54610</wp:posOffset>
                </wp:positionV>
                <wp:extent cx="5154669" cy="283845"/>
                <wp:effectExtent l="0" t="0" r="27305" b="20955"/>
                <wp:wrapNone/>
                <wp:docPr id="11" name="Rectangle 11" title="Forecast value of PAW outcomes generated by stakeholder group, FY18-20"/>
                <wp:cNvGraphicFramePr/>
                <a:graphic xmlns:a="http://schemas.openxmlformats.org/drawingml/2006/main">
                  <a:graphicData uri="http://schemas.microsoft.com/office/word/2010/wordprocessingShape">
                    <wps:wsp>
                      <wps:cNvSpPr/>
                      <wps:spPr>
                        <a:xfrm>
                          <a:off x="0" y="0"/>
                          <a:ext cx="5154669" cy="28384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AEF72D" w14:textId="24793599" w:rsidR="00785F45" w:rsidRPr="00575ECC" w:rsidRDefault="00785F45" w:rsidP="00F66591">
                            <w:pPr>
                              <w:pStyle w:val="SVAbodybullets"/>
                              <w:numPr>
                                <w:ilvl w:val="0"/>
                                <w:numId w:val="0"/>
                              </w:numPr>
                              <w:spacing w:after="0" w:line="240" w:lineRule="auto"/>
                              <w:ind w:right="510"/>
                              <w:jc w:val="center"/>
                              <w:rPr>
                                <w:b/>
                                <w:noProof/>
                                <w:szCs w:val="22"/>
                                <w:lang w:val="en-AU" w:eastAsia="en-AU"/>
                              </w:rPr>
                            </w:pPr>
                            <w:r w:rsidRPr="00575ECC">
                              <w:rPr>
                                <w:b/>
                                <w:noProof/>
                                <w:szCs w:val="22"/>
                                <w:lang w:val="en-AU" w:eastAsia="en-AU"/>
                              </w:rPr>
                              <w:t xml:space="preserve">Forecast value of </w:t>
                            </w:r>
                            <w:r w:rsidR="002E4AB3">
                              <w:rPr>
                                <w:b/>
                                <w:noProof/>
                                <w:szCs w:val="22"/>
                                <w:lang w:val="en-AU" w:eastAsia="en-AU"/>
                              </w:rPr>
                              <w:t xml:space="preserve">PAW </w:t>
                            </w:r>
                            <w:r w:rsidRPr="00575ECC">
                              <w:rPr>
                                <w:b/>
                                <w:noProof/>
                                <w:szCs w:val="22"/>
                                <w:lang w:val="en-AU" w:eastAsia="en-AU"/>
                              </w:rPr>
                              <w:t>outcomes generated by stakeholder group, FY18-20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653D64" id="Rectangle 11" o:spid="_x0000_s1030" alt="Title: Forecast value of PAW outcomes generated by stakeholder group, FY18-20" style="position:absolute;margin-left:-12.5pt;margin-top:4.3pt;width:405.9pt;height:22.3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" fillcolor="white [3212]" strokecolor="white [3212]" strokeweight="2pt">
                <v:textbox>
                  <w:txbxContent>
                    <w:p w14:paraId="19AEF72D" w14:textId="24793599" w:rsidR="00785F45" w:rsidRPr="00575ECC" w:rsidRDefault="00785F45" w:rsidP="00F66591">
                      <w:pPr>
                        <w:pStyle w:val="SVAbodybullets"/>
                        <w:numPr>
                          <w:ilvl w:val="0"/>
                          <w:numId w:val="0"/>
                        </w:numPr>
                        <w:spacing w:after="0" w:line="240" w:lineRule="auto"/>
                        <w:ind w:right="510"/>
                        <w:jc w:val="center"/>
                        <w:rPr>
                          <w:b/>
                          <w:noProof/>
                          <w:szCs w:val="22"/>
                          <w:lang w:val="en-AU" w:eastAsia="en-AU"/>
                        </w:rPr>
                      </w:pPr>
                      <w:r w:rsidRPr="00575ECC">
                        <w:rPr>
                          <w:b/>
                          <w:noProof/>
                          <w:szCs w:val="22"/>
                          <w:lang w:val="en-AU" w:eastAsia="en-AU"/>
                        </w:rPr>
                        <w:t xml:space="preserve">Forecast value of </w:t>
                      </w:r>
                      <w:r w:rsidR="002E4AB3">
                        <w:rPr>
                          <w:b/>
                          <w:noProof/>
                          <w:szCs w:val="22"/>
                          <w:lang w:val="en-AU" w:eastAsia="en-AU"/>
                        </w:rPr>
                        <w:t xml:space="preserve">PAW </w:t>
                      </w:r>
                      <w:r w:rsidRPr="00575ECC">
                        <w:rPr>
                          <w:b/>
                          <w:noProof/>
                          <w:szCs w:val="22"/>
                          <w:lang w:val="en-AU" w:eastAsia="en-AU"/>
                        </w:rPr>
                        <w:t>outcomes generated by stakeholder group, FY18-20</w:t>
                      </w:r>
                    </w:p>
                  </w:txbxContent>
                </v:textbox>
              </v:rect>
            </w:pict>
          </mc:Fallback>
        </mc:AlternateContent>
      </w:r>
    </w:p>
    <w:p w14:paraId="031B85D2" w14:textId="46B7B658" w:rsidR="00785F45" w:rsidRDefault="009C1ADA">
      <w:pPr>
        <w:rPr>
          <w:rFonts w:ascii="Arial" w:hAnsi="Arial"/>
          <w:noProof/>
          <w:color w:val="1D1B11"/>
          <w:spacing w:val="2"/>
          <w:sz w:val="20"/>
          <w:szCs w:val="22"/>
          <w:lang w:eastAsia="en-AU"/>
        </w:rPr>
      </w:pPr>
      <w:r>
        <w:rPr>
          <w:b/>
          <w:noProof/>
          <w:color w:val="000051"/>
          <w:szCs w:val="22"/>
          <w:lang w:eastAsia="en-AU"/>
        </w:rPr>
        <mc:AlternateContent>
          <mc:Choice Requires="wps">
            <w:drawing>
              <wp:anchor distT="0" distB="0" distL="114300" distR="114300" simplePos="0" relativeHeight="251677184" behindDoc="0" locked="0" layoutInCell="1" allowOverlap="1" wp14:anchorId="1A86FDB6" wp14:editId="6D0F51CD">
                <wp:simplePos x="0" y="0"/>
                <wp:positionH relativeFrom="margin">
                  <wp:posOffset>4674870</wp:posOffset>
                </wp:positionH>
                <wp:positionV relativeFrom="paragraph">
                  <wp:posOffset>496570</wp:posOffset>
                </wp:positionV>
                <wp:extent cx="1737360" cy="2118360"/>
                <wp:effectExtent l="0" t="0" r="0" b="0"/>
                <wp:wrapNone/>
                <wp:docPr id="18" name="Rectangle 18"/>
                <wp:cNvGraphicFramePr/>
                <a:graphic xmlns:a="http://schemas.openxmlformats.org/drawingml/2006/main">
                  <a:graphicData uri="http://schemas.microsoft.com/office/word/2010/wordprocessingShape">
                    <wps:wsp>
                      <wps:cNvSpPr/>
                      <wps:spPr>
                        <a:xfrm>
                          <a:off x="0" y="0"/>
                          <a:ext cx="1737360" cy="2118360"/>
                        </a:xfrm>
                        <a:prstGeom prst="rect">
                          <a:avLst/>
                        </a:prstGeom>
                        <a:solidFill>
                          <a:schemeClr val="tx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33DC61" w14:textId="0154A5C1" w:rsidR="00785F45" w:rsidRPr="00392EA9" w:rsidRDefault="00785F45" w:rsidP="00785F45">
                            <w:pPr>
                              <w:spacing w:after="200" w:line="276" w:lineRule="auto"/>
                              <w:jc w:val="center"/>
                              <w:rPr>
                                <w:rFonts w:ascii="Arial" w:eastAsia="Calibri" w:hAnsi="Arial" w:cs="Arial"/>
                                <w:b/>
                                <w:color w:val="000000" w:themeColor="text1"/>
                                <w:sz w:val="20"/>
                                <w:szCs w:val="22"/>
                              </w:rPr>
                            </w:pPr>
                            <w:r w:rsidRPr="00392EA9">
                              <w:rPr>
                                <w:rFonts w:ascii="Arial" w:eastAsia="Calibri" w:hAnsi="Arial" w:cs="Arial"/>
                                <w:b/>
                                <w:color w:val="000000" w:themeColor="text1"/>
                                <w:sz w:val="20"/>
                                <w:szCs w:val="22"/>
                              </w:rPr>
                              <w:t xml:space="preserve">PAW is forecast to deliver an SROI ratio of </w:t>
                            </w:r>
                            <w:r w:rsidR="002E4AB3">
                              <w:rPr>
                                <w:rFonts w:ascii="Arial" w:eastAsia="Calibri" w:hAnsi="Arial" w:cs="Arial"/>
                                <w:b/>
                                <w:color w:val="000000" w:themeColor="text1"/>
                                <w:sz w:val="20"/>
                                <w:szCs w:val="22"/>
                              </w:rPr>
                              <w:t>2.</w:t>
                            </w:r>
                            <w:r w:rsidR="00C33648">
                              <w:rPr>
                                <w:rFonts w:ascii="Arial" w:eastAsia="Calibri" w:hAnsi="Arial" w:cs="Arial"/>
                                <w:b/>
                                <w:color w:val="000000" w:themeColor="text1"/>
                                <w:sz w:val="20"/>
                                <w:szCs w:val="22"/>
                              </w:rPr>
                              <w:t>4</w:t>
                            </w:r>
                            <w:r w:rsidR="00D220DF">
                              <w:rPr>
                                <w:rFonts w:ascii="Arial" w:eastAsia="Calibri" w:hAnsi="Arial" w:cs="Arial"/>
                                <w:b/>
                                <w:color w:val="000000" w:themeColor="text1"/>
                                <w:sz w:val="20"/>
                                <w:szCs w:val="22"/>
                              </w:rPr>
                              <w:t>4</w:t>
                            </w:r>
                            <w:r w:rsidRPr="00392EA9">
                              <w:rPr>
                                <w:rFonts w:ascii="Arial" w:eastAsia="Calibri" w:hAnsi="Arial" w:cs="Arial"/>
                                <w:b/>
                                <w:color w:val="000000" w:themeColor="text1"/>
                                <w:sz w:val="20"/>
                                <w:szCs w:val="22"/>
                              </w:rPr>
                              <w:t>:1 from July 2017 to June 2020.</w:t>
                            </w:r>
                          </w:p>
                          <w:p w14:paraId="7D9A5F7C" w14:textId="65802D3F" w:rsidR="00785F45" w:rsidRPr="00392EA9" w:rsidRDefault="00785F45" w:rsidP="00785F45">
                            <w:pPr>
                              <w:spacing w:after="200" w:line="276" w:lineRule="auto"/>
                              <w:jc w:val="center"/>
                              <w:rPr>
                                <w:rFonts w:ascii="Arial" w:eastAsia="Calibri" w:hAnsi="Arial" w:cs="Arial"/>
                                <w:color w:val="000000" w:themeColor="text1"/>
                                <w:sz w:val="20"/>
                                <w:szCs w:val="22"/>
                              </w:rPr>
                            </w:pPr>
                            <w:r w:rsidRPr="00392EA9">
                              <w:rPr>
                                <w:rFonts w:ascii="Arial" w:eastAsia="Calibri" w:hAnsi="Arial" w:cs="Arial"/>
                                <w:b/>
                                <w:color w:val="000000" w:themeColor="text1"/>
                                <w:sz w:val="20"/>
                                <w:szCs w:val="22"/>
                              </w:rPr>
                              <w:t>That is, for every $1 invested, approximately $</w:t>
                            </w:r>
                            <w:r w:rsidR="002E4AB3">
                              <w:rPr>
                                <w:rFonts w:ascii="Arial" w:eastAsia="Calibri" w:hAnsi="Arial" w:cs="Arial"/>
                                <w:b/>
                                <w:color w:val="000000" w:themeColor="text1"/>
                                <w:sz w:val="20"/>
                                <w:szCs w:val="22"/>
                              </w:rPr>
                              <w:t>2</w:t>
                            </w:r>
                            <w:r w:rsidRPr="00392EA9">
                              <w:rPr>
                                <w:rFonts w:ascii="Arial" w:eastAsia="Calibri" w:hAnsi="Arial" w:cs="Arial"/>
                                <w:b/>
                                <w:color w:val="000000" w:themeColor="text1"/>
                                <w:sz w:val="20"/>
                                <w:szCs w:val="22"/>
                              </w:rPr>
                              <w:t>.</w:t>
                            </w:r>
                            <w:r w:rsidR="00C33648">
                              <w:rPr>
                                <w:rFonts w:ascii="Arial" w:eastAsia="Calibri" w:hAnsi="Arial" w:cs="Arial"/>
                                <w:b/>
                                <w:color w:val="000000" w:themeColor="text1"/>
                                <w:sz w:val="20"/>
                                <w:szCs w:val="22"/>
                              </w:rPr>
                              <w:t>4</w:t>
                            </w:r>
                            <w:r w:rsidR="00D220DF">
                              <w:rPr>
                                <w:rFonts w:ascii="Arial" w:eastAsia="Calibri" w:hAnsi="Arial" w:cs="Arial"/>
                                <w:b/>
                                <w:color w:val="000000" w:themeColor="text1"/>
                                <w:sz w:val="20"/>
                                <w:szCs w:val="22"/>
                              </w:rPr>
                              <w:t>4</w:t>
                            </w:r>
                            <w:r w:rsidRPr="00392EA9">
                              <w:rPr>
                                <w:rFonts w:ascii="Arial" w:eastAsia="Calibri" w:hAnsi="Arial" w:cs="Arial"/>
                                <w:b/>
                                <w:color w:val="000000" w:themeColor="text1"/>
                                <w:sz w:val="20"/>
                                <w:szCs w:val="22"/>
                              </w:rPr>
                              <w:t xml:space="preserve"> of social, economic and cultural value will be created for stakeholders.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A86FDB6" id="Rectangle 18" o:spid="_x0000_s1031" style="position:absolute;margin-left:368.1pt;margin-top:39.1pt;width:136.8pt;height:166.8pt;z-index:251677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" fillcolor="#c6d9f1 [671]" stroked="f" strokeweight="2pt">
                <v:textbox>
                  <w:txbxContent>
                    <w:p w14:paraId="4133DC61" w14:textId="0154A5C1" w:rsidR="00785F45" w:rsidRPr="00392EA9" w:rsidRDefault="00785F45" w:rsidP="00785F45">
                      <w:pPr>
                        <w:spacing w:after="200" w:line="276" w:lineRule="auto"/>
                        <w:jc w:val="center"/>
                        <w:rPr>
                          <w:rFonts w:ascii="Arial" w:eastAsia="Calibri" w:hAnsi="Arial" w:cs="Arial"/>
                          <w:b/>
                          <w:color w:val="000000" w:themeColor="text1"/>
                          <w:sz w:val="20"/>
                          <w:szCs w:val="22"/>
                        </w:rPr>
                      </w:pPr>
                      <w:r w:rsidRPr="00392EA9">
                        <w:rPr>
                          <w:rFonts w:ascii="Arial" w:eastAsia="Calibri" w:hAnsi="Arial" w:cs="Arial"/>
                          <w:b/>
                          <w:color w:val="000000" w:themeColor="text1"/>
                          <w:sz w:val="20"/>
                          <w:szCs w:val="22"/>
                        </w:rPr>
                        <w:t xml:space="preserve">PAW is forecast to deliver an SROI ratio of </w:t>
                      </w:r>
                      <w:r w:rsidR="002E4AB3">
                        <w:rPr>
                          <w:rFonts w:ascii="Arial" w:eastAsia="Calibri" w:hAnsi="Arial" w:cs="Arial"/>
                          <w:b/>
                          <w:color w:val="000000" w:themeColor="text1"/>
                          <w:sz w:val="20"/>
                          <w:szCs w:val="22"/>
                        </w:rPr>
                        <w:t>2.</w:t>
                      </w:r>
                      <w:r w:rsidR="00C33648">
                        <w:rPr>
                          <w:rFonts w:ascii="Arial" w:eastAsia="Calibri" w:hAnsi="Arial" w:cs="Arial"/>
                          <w:b/>
                          <w:color w:val="000000" w:themeColor="text1"/>
                          <w:sz w:val="20"/>
                          <w:szCs w:val="22"/>
                        </w:rPr>
                        <w:t>4</w:t>
                      </w:r>
                      <w:r w:rsidR="00D220DF">
                        <w:rPr>
                          <w:rFonts w:ascii="Arial" w:eastAsia="Calibri" w:hAnsi="Arial" w:cs="Arial"/>
                          <w:b/>
                          <w:color w:val="000000" w:themeColor="text1"/>
                          <w:sz w:val="20"/>
                          <w:szCs w:val="22"/>
                        </w:rPr>
                        <w:t>4</w:t>
                      </w:r>
                      <w:bookmarkStart w:id="1" w:name="_GoBack"/>
                      <w:bookmarkEnd w:id="1"/>
                      <w:r w:rsidRPr="00392EA9">
                        <w:rPr>
                          <w:rFonts w:ascii="Arial" w:eastAsia="Calibri" w:hAnsi="Arial" w:cs="Arial"/>
                          <w:b/>
                          <w:color w:val="000000" w:themeColor="text1"/>
                          <w:sz w:val="20"/>
                          <w:szCs w:val="22"/>
                        </w:rPr>
                        <w:t>:1 from July 2017 to June 2020.</w:t>
                      </w:r>
                    </w:p>
                    <w:p w14:paraId="7D9A5F7C" w14:textId="65802D3F" w:rsidR="00785F45" w:rsidRPr="00392EA9" w:rsidRDefault="00785F45" w:rsidP="00785F45">
                      <w:pPr>
                        <w:spacing w:after="200" w:line="276" w:lineRule="auto"/>
                        <w:jc w:val="center"/>
                        <w:rPr>
                          <w:rFonts w:ascii="Arial" w:eastAsia="Calibri" w:hAnsi="Arial" w:cs="Arial"/>
                          <w:color w:val="000000" w:themeColor="text1"/>
                          <w:sz w:val="20"/>
                          <w:szCs w:val="22"/>
                        </w:rPr>
                      </w:pPr>
                      <w:r w:rsidRPr="00392EA9">
                        <w:rPr>
                          <w:rFonts w:ascii="Arial" w:eastAsia="Calibri" w:hAnsi="Arial" w:cs="Arial"/>
                          <w:b/>
                          <w:color w:val="000000" w:themeColor="text1"/>
                          <w:sz w:val="20"/>
                          <w:szCs w:val="22"/>
                        </w:rPr>
                        <w:t>That is, for every $1 invested, approximately $</w:t>
                      </w:r>
                      <w:r w:rsidR="002E4AB3">
                        <w:rPr>
                          <w:rFonts w:ascii="Arial" w:eastAsia="Calibri" w:hAnsi="Arial" w:cs="Arial"/>
                          <w:b/>
                          <w:color w:val="000000" w:themeColor="text1"/>
                          <w:sz w:val="20"/>
                          <w:szCs w:val="22"/>
                        </w:rPr>
                        <w:t>2</w:t>
                      </w:r>
                      <w:r w:rsidRPr="00392EA9">
                        <w:rPr>
                          <w:rFonts w:ascii="Arial" w:eastAsia="Calibri" w:hAnsi="Arial" w:cs="Arial"/>
                          <w:b/>
                          <w:color w:val="000000" w:themeColor="text1"/>
                          <w:sz w:val="20"/>
                          <w:szCs w:val="22"/>
                        </w:rPr>
                        <w:t>.</w:t>
                      </w:r>
                      <w:r w:rsidR="00C33648">
                        <w:rPr>
                          <w:rFonts w:ascii="Arial" w:eastAsia="Calibri" w:hAnsi="Arial" w:cs="Arial"/>
                          <w:b/>
                          <w:color w:val="000000" w:themeColor="text1"/>
                          <w:sz w:val="20"/>
                          <w:szCs w:val="22"/>
                        </w:rPr>
                        <w:t>4</w:t>
                      </w:r>
                      <w:r w:rsidR="00D220DF">
                        <w:rPr>
                          <w:rFonts w:ascii="Arial" w:eastAsia="Calibri" w:hAnsi="Arial" w:cs="Arial"/>
                          <w:b/>
                          <w:color w:val="000000" w:themeColor="text1"/>
                          <w:sz w:val="20"/>
                          <w:szCs w:val="22"/>
                        </w:rPr>
                        <w:t>4</w:t>
                      </w:r>
                      <w:r w:rsidRPr="00392EA9">
                        <w:rPr>
                          <w:rFonts w:ascii="Arial" w:eastAsia="Calibri" w:hAnsi="Arial" w:cs="Arial"/>
                          <w:b/>
                          <w:color w:val="000000" w:themeColor="text1"/>
                          <w:sz w:val="20"/>
                          <w:szCs w:val="22"/>
                        </w:rPr>
                        <w:t xml:space="preserve"> of social, economic and cultural value will be created for stakeholders.</w:t>
                      </w:r>
                    </w:p>
                  </w:txbxContent>
                </v:textbox>
                <w10:wrap anchorx="margin"/>
              </v:rect>
            </w:pict>
          </mc:Fallback>
        </mc:AlternateContent>
      </w:r>
      <w:r w:rsidR="007A273B">
        <w:rPr>
          <w:b/>
          <w:noProof/>
          <w:color w:val="000051"/>
          <w:szCs w:val="22"/>
          <w:lang w:val="en-US"/>
        </w:rPr>
        <w:t xml:space="preserve"> </w:t>
      </w:r>
      <w:r w:rsidR="00785F45">
        <w:rPr>
          <w:rFonts w:ascii="Arial" w:hAnsi="Arial"/>
          <w:noProof/>
          <w:color w:val="1D1B11"/>
          <w:spacing w:val="2"/>
          <w:sz w:val="20"/>
          <w:szCs w:val="22"/>
          <w:lang w:eastAsia="en-AU"/>
        </w:rPr>
        <w:br w:type="page"/>
      </w:r>
    </w:p>
    <w:p w14:paraId="245B8926" w14:textId="01BF058C" w:rsidR="0022434B" w:rsidRPr="00FA6966" w:rsidRDefault="00785F45" w:rsidP="00FA6966">
      <w:pPr>
        <w:spacing w:after="120" w:line="276" w:lineRule="auto"/>
        <w:rPr>
          <w:rFonts w:ascii="Arial" w:hAnsi="Arial"/>
          <w:noProof/>
          <w:color w:val="1D1B11"/>
          <w:spacing w:val="2"/>
          <w:sz w:val="20"/>
          <w:szCs w:val="22"/>
          <w:lang w:eastAsia="en-AU"/>
        </w:rPr>
      </w:pPr>
      <w:r w:rsidRPr="00445068">
        <w:rPr>
          <w:b/>
          <w:noProof/>
          <w:sz w:val="19"/>
          <w:szCs w:val="19"/>
          <w:lang w:eastAsia="en-AU"/>
        </w:rPr>
        <w:lastRenderedPageBreak/>
        <mc:AlternateContent>
          <mc:Choice Requires="wps">
            <w:drawing>
              <wp:anchor distT="0" distB="0" distL="114300" distR="114300" simplePos="0" relativeHeight="251664896" behindDoc="0" locked="0" layoutInCell="1" allowOverlap="1" wp14:anchorId="5D4A6E89" wp14:editId="42BEC42D">
                <wp:simplePos x="0" y="0"/>
                <wp:positionH relativeFrom="margin">
                  <wp:align>left</wp:align>
                </wp:positionH>
                <wp:positionV relativeFrom="paragraph">
                  <wp:posOffset>-188595</wp:posOffset>
                </wp:positionV>
                <wp:extent cx="6054090" cy="4714875"/>
                <wp:effectExtent l="0" t="0" r="3810" b="9525"/>
                <wp:wrapNone/>
                <wp:docPr id="7" name="Text Box 7" descr="PM&amp;C commissioned Social Ventures Australia Consulting to understand, estimate and value the changes expected to be achieved through the investment in PAW’s activities from FY18-20. This analysis is part of a broader project that considers three Indigenous Broadcasting Services across Australia including Umeewarra Media in South Australia and Gadigal Information Services (Koori Radio) in New South Wales. The SROI methodology was used to complete each of these analyses.&#10;This analysis involved 38 consultations with stakeholders of PAW (this included employees, listeners and community members) and community service organisations, in both Yuendumu and Laramba. Interviews were conducted in May 2017. The analysis also drew from audience surveys conducted by McNair Ingenuity research in Yuendumu in 2016.&#10;The broader project involved 79 stakeholder consultations and an Indigenous broadcasting sector survey. Further detail in relation to the methodology applied and the findings of the analysis are set out in the full report, More than radio – a community asset: Social Return on Investment analyses of Indigenous Broadcasting Services, and corresponding methodological attachment.&#10;&#10;For more information about PAW, or for a copy of the full report, contact:&#10;PAW Media and Communications&#10;T: (08) 8956 4024&#10;E: info@pawmedia.com.au&#10;&#10;For more information on the Government’s funding of Indigenous Broadcasting Services, contact:&#10;Culture and Capability Programme&#10;T: 02 6271 6000 (request to speak with the Broadcasting, Interpreting and Telecommunications team)&#10;E: CultureandCapabilityProgramme@pmc.gov.au&#10;&#10;" title="About this project"/>
                <wp:cNvGraphicFramePr/>
                <a:graphic xmlns:a="http://schemas.openxmlformats.org/drawingml/2006/main">
                  <a:graphicData uri="http://schemas.microsoft.com/office/word/2010/wordprocessingShape">
                    <wps:wsp>
                      <wps:cNvSpPr txBox="1"/>
                      <wps:spPr>
                        <a:xfrm>
                          <a:off x="0" y="0"/>
                          <a:ext cx="6054090" cy="4714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BFF7816" w14:textId="77777777" w:rsidR="00785F45" w:rsidRDefault="00785F45" w:rsidP="00A36564">
                            <w:pPr>
                              <w:pStyle w:val="SVAbody"/>
                              <w:spacing w:line="240" w:lineRule="auto"/>
                              <w:jc w:val="both"/>
                              <w:rPr>
                                <w:rFonts w:cs="Times New Roman"/>
                                <w:b/>
                                <w:color w:val="1F497D" w:themeColor="text2"/>
                                <w:sz w:val="22"/>
                                <w:szCs w:val="22"/>
                              </w:rPr>
                            </w:pPr>
                          </w:p>
                          <w:p w14:paraId="560AB627" w14:textId="4EFBC69E" w:rsidR="00A36564" w:rsidRPr="00AF2F82" w:rsidRDefault="00A36564" w:rsidP="00A36564">
                            <w:pPr>
                              <w:pStyle w:val="SVAbody"/>
                              <w:spacing w:line="240" w:lineRule="auto"/>
                              <w:jc w:val="both"/>
                              <w:rPr>
                                <w:rFonts w:cs="Times New Roman"/>
                                <w:b/>
                                <w:color w:val="1F497D" w:themeColor="text2"/>
                                <w:sz w:val="22"/>
                                <w:szCs w:val="22"/>
                              </w:rPr>
                            </w:pPr>
                            <w:r w:rsidRPr="00AF2F82">
                              <w:rPr>
                                <w:rFonts w:cs="Times New Roman"/>
                                <w:b/>
                                <w:color w:val="1F497D" w:themeColor="text2"/>
                                <w:sz w:val="22"/>
                                <w:szCs w:val="22"/>
                              </w:rPr>
                              <w:t>About this project</w:t>
                            </w:r>
                          </w:p>
                          <w:p w14:paraId="73FAD45A" w14:textId="656FE5AE" w:rsidR="00A36564" w:rsidRPr="00AC3125" w:rsidRDefault="00752C87" w:rsidP="002E4AB3">
                            <w:pPr>
                              <w:pStyle w:val="SVAbody"/>
                              <w:spacing w:after="80" w:line="257" w:lineRule="auto"/>
                              <w:rPr>
                                <w:rFonts w:cs="Times New Roman"/>
                                <w:color w:val="auto"/>
                                <w:sz w:val="20"/>
                                <w:szCs w:val="20"/>
                              </w:rPr>
                            </w:pPr>
                            <w:r>
                              <w:rPr>
                                <w:rFonts w:cs="Times New Roman"/>
                                <w:color w:val="auto"/>
                                <w:sz w:val="20"/>
                                <w:szCs w:val="20"/>
                              </w:rPr>
                              <w:t>PM&amp;C</w:t>
                            </w:r>
                            <w:r w:rsidR="002E4AB3" w:rsidRPr="00AC3125">
                              <w:rPr>
                                <w:rFonts w:cs="Times New Roman"/>
                                <w:color w:val="auto"/>
                                <w:sz w:val="20"/>
                                <w:szCs w:val="20"/>
                              </w:rPr>
                              <w:t xml:space="preserve"> commissioned Social Ventures Australia Consulting to understand, estimate and value the changes </w:t>
                            </w:r>
                            <w:r w:rsidR="003576E9">
                              <w:rPr>
                                <w:rFonts w:cs="Times New Roman"/>
                                <w:color w:val="auto"/>
                                <w:sz w:val="20"/>
                                <w:szCs w:val="20"/>
                              </w:rPr>
                              <w:t xml:space="preserve">expected to be achieved through the investment </w:t>
                            </w:r>
                            <w:r w:rsidR="002E4AB3" w:rsidRPr="00AC3125">
                              <w:rPr>
                                <w:rFonts w:cs="Times New Roman"/>
                                <w:color w:val="auto"/>
                                <w:sz w:val="20"/>
                                <w:szCs w:val="20"/>
                              </w:rPr>
                              <w:t xml:space="preserve">in </w:t>
                            </w:r>
                            <w:r w:rsidR="002E4AB3">
                              <w:rPr>
                                <w:rFonts w:cs="Times New Roman"/>
                                <w:color w:val="auto"/>
                                <w:sz w:val="20"/>
                                <w:szCs w:val="20"/>
                              </w:rPr>
                              <w:t>PAW</w:t>
                            </w:r>
                            <w:r>
                              <w:rPr>
                                <w:rFonts w:cs="Times New Roman"/>
                                <w:color w:val="auto"/>
                                <w:sz w:val="20"/>
                                <w:szCs w:val="20"/>
                              </w:rPr>
                              <w:t>’s</w:t>
                            </w:r>
                            <w:r w:rsidR="002E4AB3">
                              <w:rPr>
                                <w:rFonts w:cs="Times New Roman"/>
                                <w:color w:val="auto"/>
                                <w:sz w:val="20"/>
                                <w:szCs w:val="20"/>
                              </w:rPr>
                              <w:t xml:space="preserve"> activities</w:t>
                            </w:r>
                            <w:r w:rsidR="003576E9">
                              <w:rPr>
                                <w:rFonts w:cs="Times New Roman"/>
                                <w:color w:val="auto"/>
                                <w:sz w:val="20"/>
                                <w:szCs w:val="20"/>
                              </w:rPr>
                              <w:t xml:space="preserve"> from FY18-20</w:t>
                            </w:r>
                            <w:r w:rsidR="002E4AB3" w:rsidRPr="00AC3125">
                              <w:rPr>
                                <w:rFonts w:cs="Times New Roman"/>
                                <w:color w:val="auto"/>
                                <w:sz w:val="20"/>
                                <w:szCs w:val="20"/>
                              </w:rPr>
                              <w:t xml:space="preserve">. This analysis is part of a broader project that considers </w:t>
                            </w:r>
                            <w:r w:rsidR="002E4AB3">
                              <w:rPr>
                                <w:rFonts w:cs="Times New Roman"/>
                                <w:color w:val="auto"/>
                                <w:sz w:val="20"/>
                                <w:szCs w:val="20"/>
                              </w:rPr>
                              <w:t xml:space="preserve">three Indigenous Broadcasting Services </w:t>
                            </w:r>
                            <w:r w:rsidR="002E4AB3" w:rsidRPr="00AC3125">
                              <w:rPr>
                                <w:rFonts w:cs="Times New Roman"/>
                                <w:color w:val="auto"/>
                                <w:sz w:val="20"/>
                                <w:szCs w:val="20"/>
                              </w:rPr>
                              <w:t xml:space="preserve">across Australia including </w:t>
                            </w:r>
                            <w:r w:rsidR="00A36564">
                              <w:rPr>
                                <w:rFonts w:cs="Times New Roman"/>
                                <w:color w:val="auto"/>
                                <w:sz w:val="20"/>
                                <w:szCs w:val="20"/>
                              </w:rPr>
                              <w:t>Umeewarra Media in South Australia and Gadi</w:t>
                            </w:r>
                            <w:r w:rsidR="001A457C">
                              <w:rPr>
                                <w:rFonts w:cs="Times New Roman"/>
                                <w:color w:val="auto"/>
                                <w:sz w:val="20"/>
                                <w:szCs w:val="20"/>
                              </w:rPr>
                              <w:t>g</w:t>
                            </w:r>
                            <w:r w:rsidR="00A36564">
                              <w:rPr>
                                <w:rFonts w:cs="Times New Roman"/>
                                <w:color w:val="auto"/>
                                <w:sz w:val="20"/>
                                <w:szCs w:val="20"/>
                              </w:rPr>
                              <w:t xml:space="preserve">al Information Services (Koori Radio) in New South Wales. </w:t>
                            </w:r>
                            <w:r w:rsidR="00A36564" w:rsidRPr="008D2255">
                              <w:rPr>
                                <w:rFonts w:cs="Times New Roman"/>
                                <w:color w:val="auto"/>
                                <w:sz w:val="20"/>
                                <w:szCs w:val="20"/>
                              </w:rPr>
                              <w:t>The SROI methodology</w:t>
                            </w:r>
                            <w:r w:rsidR="00A36564" w:rsidRPr="00AC3125">
                              <w:rPr>
                                <w:rFonts w:cs="Times New Roman"/>
                                <w:color w:val="auto"/>
                                <w:sz w:val="20"/>
                                <w:szCs w:val="20"/>
                              </w:rPr>
                              <w:t xml:space="preserve"> was used to complete each of these analyses.</w:t>
                            </w:r>
                          </w:p>
                          <w:p w14:paraId="78B166E5" w14:textId="45336125" w:rsidR="00A36564" w:rsidRDefault="00A36564" w:rsidP="002E4AB3">
                            <w:pPr>
                              <w:spacing w:after="80" w:line="257" w:lineRule="auto"/>
                              <w:rPr>
                                <w:rFonts w:ascii="Arial" w:hAnsi="Arial"/>
                                <w:spacing w:val="2"/>
                                <w:sz w:val="20"/>
                                <w:lang w:val="en-GB"/>
                              </w:rPr>
                            </w:pPr>
                            <w:r>
                              <w:rPr>
                                <w:rFonts w:ascii="Arial" w:hAnsi="Arial"/>
                                <w:spacing w:val="2"/>
                                <w:sz w:val="20"/>
                                <w:lang w:val="en-GB"/>
                              </w:rPr>
                              <w:t>This</w:t>
                            </w:r>
                            <w:r w:rsidRPr="00AC3125">
                              <w:rPr>
                                <w:rFonts w:ascii="Arial" w:hAnsi="Arial"/>
                                <w:spacing w:val="2"/>
                                <w:sz w:val="20"/>
                                <w:lang w:val="en-GB"/>
                              </w:rPr>
                              <w:t xml:space="preserve"> analysis involved </w:t>
                            </w:r>
                            <w:r w:rsidR="003C587E">
                              <w:rPr>
                                <w:rFonts w:ascii="Arial" w:hAnsi="Arial"/>
                                <w:spacing w:val="2"/>
                                <w:sz w:val="20"/>
                                <w:lang w:val="en-GB"/>
                              </w:rPr>
                              <w:t>38</w:t>
                            </w:r>
                            <w:r w:rsidR="003C587E" w:rsidRPr="00AC3125">
                              <w:rPr>
                                <w:rFonts w:ascii="Arial" w:hAnsi="Arial"/>
                                <w:spacing w:val="2"/>
                                <w:sz w:val="20"/>
                                <w:lang w:val="en-GB"/>
                              </w:rPr>
                              <w:t xml:space="preserve"> </w:t>
                            </w:r>
                            <w:r w:rsidRPr="00AC3125">
                              <w:rPr>
                                <w:rFonts w:ascii="Arial" w:hAnsi="Arial"/>
                                <w:spacing w:val="2"/>
                                <w:sz w:val="20"/>
                                <w:lang w:val="en-GB"/>
                              </w:rPr>
                              <w:t xml:space="preserve">consultations with stakeholders of </w:t>
                            </w:r>
                            <w:r>
                              <w:rPr>
                                <w:rFonts w:ascii="Arial" w:hAnsi="Arial"/>
                                <w:spacing w:val="2"/>
                                <w:sz w:val="20"/>
                                <w:lang w:val="en-GB"/>
                              </w:rPr>
                              <w:t>PAW</w:t>
                            </w:r>
                            <w:r w:rsidR="00752C87">
                              <w:rPr>
                                <w:rFonts w:ascii="Arial" w:hAnsi="Arial"/>
                                <w:spacing w:val="2"/>
                                <w:sz w:val="20"/>
                                <w:lang w:val="en-GB"/>
                              </w:rPr>
                              <w:t xml:space="preserve"> (this </w:t>
                            </w:r>
                            <w:r>
                              <w:rPr>
                                <w:rFonts w:ascii="Arial" w:hAnsi="Arial"/>
                                <w:spacing w:val="2"/>
                                <w:sz w:val="20"/>
                                <w:lang w:val="en-GB"/>
                              </w:rPr>
                              <w:t>includ</w:t>
                            </w:r>
                            <w:r w:rsidR="00752C87">
                              <w:rPr>
                                <w:rFonts w:ascii="Arial" w:hAnsi="Arial"/>
                                <w:spacing w:val="2"/>
                                <w:sz w:val="20"/>
                                <w:lang w:val="en-GB"/>
                              </w:rPr>
                              <w:t>ed</w:t>
                            </w:r>
                            <w:r>
                              <w:rPr>
                                <w:rFonts w:ascii="Arial" w:hAnsi="Arial"/>
                                <w:spacing w:val="2"/>
                                <w:sz w:val="20"/>
                                <w:lang w:val="en-GB"/>
                              </w:rPr>
                              <w:t xml:space="preserve"> employees, listeners and community members</w:t>
                            </w:r>
                            <w:r w:rsidR="00752C87">
                              <w:rPr>
                                <w:rFonts w:ascii="Arial" w:hAnsi="Arial"/>
                                <w:spacing w:val="2"/>
                                <w:sz w:val="20"/>
                                <w:lang w:val="en-GB"/>
                              </w:rPr>
                              <w:t>)</w:t>
                            </w:r>
                            <w:r>
                              <w:rPr>
                                <w:rFonts w:ascii="Arial" w:hAnsi="Arial"/>
                                <w:spacing w:val="2"/>
                                <w:sz w:val="20"/>
                                <w:lang w:val="en-GB"/>
                              </w:rPr>
                              <w:t xml:space="preserve"> and community service organisations, in both Yuendumu and Laramba</w:t>
                            </w:r>
                            <w:r w:rsidRPr="00AC3125">
                              <w:rPr>
                                <w:rFonts w:ascii="Arial" w:hAnsi="Arial"/>
                                <w:spacing w:val="2"/>
                                <w:sz w:val="20"/>
                                <w:lang w:val="en-GB"/>
                              </w:rPr>
                              <w:t>.</w:t>
                            </w:r>
                            <w:r>
                              <w:rPr>
                                <w:rFonts w:ascii="Arial" w:hAnsi="Arial"/>
                                <w:spacing w:val="2"/>
                                <w:sz w:val="20"/>
                                <w:lang w:val="en-GB"/>
                              </w:rPr>
                              <w:t xml:space="preserve"> Interviews were conducted in May 2017. The analysis also drew from audience surveys conducted by McNair Ingenuity research in Yuendumu in 2016.</w:t>
                            </w:r>
                          </w:p>
                          <w:p w14:paraId="3F611E05" w14:textId="240DF13A" w:rsidR="002E4AB3" w:rsidRDefault="002E4AB3" w:rsidP="002E4AB3">
                            <w:pPr>
                              <w:spacing w:after="80" w:line="257" w:lineRule="auto"/>
                              <w:rPr>
                                <w:rFonts w:ascii="Arial" w:hAnsi="Arial"/>
                                <w:spacing w:val="2"/>
                                <w:sz w:val="20"/>
                                <w:lang w:val="en-GB"/>
                              </w:rPr>
                            </w:pPr>
                            <w:r>
                              <w:rPr>
                                <w:rFonts w:ascii="Arial" w:hAnsi="Arial"/>
                                <w:spacing w:val="2"/>
                                <w:sz w:val="20"/>
                                <w:lang w:val="en-GB"/>
                              </w:rPr>
                              <w:t xml:space="preserve">The broader project involved </w:t>
                            </w:r>
                            <w:r w:rsidR="003C587E">
                              <w:rPr>
                                <w:rFonts w:ascii="Arial" w:hAnsi="Arial"/>
                                <w:spacing w:val="2"/>
                                <w:sz w:val="20"/>
                                <w:lang w:val="en-GB"/>
                              </w:rPr>
                              <w:t xml:space="preserve">79 </w:t>
                            </w:r>
                            <w:r>
                              <w:rPr>
                                <w:rFonts w:ascii="Arial" w:hAnsi="Arial"/>
                                <w:spacing w:val="2"/>
                                <w:sz w:val="20"/>
                                <w:lang w:val="en-GB"/>
                              </w:rPr>
                              <w:t>stakeholder consultations and an Indigenous broadcasting sector survey. Further detail in relation to the methodology applied and the findings of the analysis are set out in the full report</w:t>
                            </w:r>
                            <w:r w:rsidR="00512171">
                              <w:rPr>
                                <w:rFonts w:ascii="Arial" w:hAnsi="Arial"/>
                                <w:spacing w:val="2"/>
                                <w:sz w:val="20"/>
                                <w:lang w:val="en-GB"/>
                              </w:rPr>
                              <w:t xml:space="preserve">, </w:t>
                            </w:r>
                            <w:r w:rsidR="00512171" w:rsidRPr="002D432A">
                              <w:rPr>
                                <w:rFonts w:ascii="Arial" w:hAnsi="Arial"/>
                                <w:i/>
                                <w:spacing w:val="2"/>
                                <w:sz w:val="20"/>
                                <w:lang w:val="en-GB"/>
                              </w:rPr>
                              <w:t>More than radio – a community asset: Social Return on Investment analyses of Indigenous Broadcasting Services</w:t>
                            </w:r>
                            <w:r w:rsidR="00512171">
                              <w:rPr>
                                <w:rFonts w:ascii="Arial" w:hAnsi="Arial"/>
                                <w:spacing w:val="2"/>
                                <w:sz w:val="20"/>
                                <w:lang w:val="en-GB"/>
                              </w:rPr>
                              <w:t>, and corresponding methodological attachment.</w:t>
                            </w:r>
                          </w:p>
                          <w:p w14:paraId="0BC97997" w14:textId="77777777" w:rsidR="002E4AB3" w:rsidRDefault="002E4AB3" w:rsidP="002E4AB3">
                            <w:pPr>
                              <w:pStyle w:val="SVAH2"/>
                              <w:spacing w:after="0" w:line="276" w:lineRule="auto"/>
                              <w:rPr>
                                <w:color w:val="000000" w:themeColor="text1"/>
                                <w:sz w:val="20"/>
                                <w:szCs w:val="20"/>
                              </w:rPr>
                            </w:pPr>
                          </w:p>
                          <w:p w14:paraId="4B4A4C2E" w14:textId="5F22AB45" w:rsidR="002E4AB3" w:rsidRPr="007C3A3D" w:rsidRDefault="002E4AB3" w:rsidP="002E4AB3">
                            <w:pPr>
                              <w:pStyle w:val="SVAH2"/>
                              <w:spacing w:after="0" w:line="257" w:lineRule="auto"/>
                              <w:rPr>
                                <w:color w:val="000000" w:themeColor="text1"/>
                                <w:sz w:val="20"/>
                                <w:szCs w:val="20"/>
                              </w:rPr>
                            </w:pPr>
                            <w:r>
                              <w:rPr>
                                <w:color w:val="000000" w:themeColor="text1"/>
                                <w:sz w:val="20"/>
                                <w:szCs w:val="20"/>
                              </w:rPr>
                              <w:t>F</w:t>
                            </w:r>
                            <w:r w:rsidRPr="007C3A3D">
                              <w:rPr>
                                <w:color w:val="000000" w:themeColor="text1"/>
                                <w:sz w:val="20"/>
                                <w:szCs w:val="20"/>
                              </w:rPr>
                              <w:t xml:space="preserve">or more information about </w:t>
                            </w:r>
                            <w:r>
                              <w:rPr>
                                <w:color w:val="000000" w:themeColor="text1"/>
                                <w:sz w:val="20"/>
                                <w:szCs w:val="20"/>
                              </w:rPr>
                              <w:t>PAW, or for a copy of the full report, contact:</w:t>
                            </w:r>
                          </w:p>
                          <w:p w14:paraId="092A9976" w14:textId="4C275760" w:rsidR="002E4AB3" w:rsidRDefault="002E4AB3" w:rsidP="002E4AB3">
                            <w:pPr>
                              <w:pStyle w:val="SVAH2"/>
                              <w:spacing w:after="0" w:line="257" w:lineRule="auto"/>
                              <w:rPr>
                                <w:b w:val="0"/>
                                <w:color w:val="auto"/>
                                <w:sz w:val="20"/>
                                <w:szCs w:val="20"/>
                              </w:rPr>
                            </w:pPr>
                            <w:r>
                              <w:rPr>
                                <w:b w:val="0"/>
                                <w:color w:val="auto"/>
                                <w:sz w:val="20"/>
                                <w:szCs w:val="20"/>
                              </w:rPr>
                              <w:t>PAW Media</w:t>
                            </w:r>
                            <w:r w:rsidR="006A1FAB">
                              <w:rPr>
                                <w:b w:val="0"/>
                                <w:color w:val="auto"/>
                                <w:sz w:val="20"/>
                                <w:szCs w:val="20"/>
                              </w:rPr>
                              <w:t xml:space="preserve"> and Communications</w:t>
                            </w:r>
                          </w:p>
                          <w:p w14:paraId="441AEB17" w14:textId="7B1EB9E9" w:rsidR="006A1FAB" w:rsidRDefault="006A1FAB" w:rsidP="002E4AB3">
                            <w:pPr>
                              <w:pStyle w:val="SVAH2"/>
                              <w:spacing w:after="0" w:line="257" w:lineRule="auto"/>
                              <w:rPr>
                                <w:b w:val="0"/>
                                <w:color w:val="auto"/>
                                <w:sz w:val="20"/>
                                <w:szCs w:val="20"/>
                              </w:rPr>
                            </w:pPr>
                            <w:r>
                              <w:rPr>
                                <w:b w:val="0"/>
                                <w:color w:val="auto"/>
                                <w:sz w:val="20"/>
                                <w:szCs w:val="20"/>
                              </w:rPr>
                              <w:t>T: (0</w:t>
                            </w:r>
                            <w:r w:rsidRPr="006A1FAB">
                              <w:rPr>
                                <w:b w:val="0"/>
                                <w:color w:val="auto"/>
                                <w:sz w:val="20"/>
                                <w:szCs w:val="20"/>
                              </w:rPr>
                              <w:t>8</w:t>
                            </w:r>
                            <w:r>
                              <w:rPr>
                                <w:b w:val="0"/>
                                <w:color w:val="auto"/>
                                <w:sz w:val="20"/>
                                <w:szCs w:val="20"/>
                              </w:rPr>
                              <w:t>)</w:t>
                            </w:r>
                            <w:r w:rsidRPr="006A1FAB">
                              <w:rPr>
                                <w:b w:val="0"/>
                                <w:color w:val="auto"/>
                                <w:sz w:val="20"/>
                                <w:szCs w:val="20"/>
                              </w:rPr>
                              <w:t xml:space="preserve"> 8956 4024</w:t>
                            </w:r>
                          </w:p>
                          <w:p w14:paraId="424DFA0A" w14:textId="3B3464D2" w:rsidR="002E4AB3" w:rsidRDefault="002E4AB3" w:rsidP="002E4AB3">
                            <w:pPr>
                              <w:pStyle w:val="SVAH2"/>
                              <w:spacing w:after="0" w:line="257" w:lineRule="auto"/>
                              <w:rPr>
                                <w:b w:val="0"/>
                                <w:color w:val="auto"/>
                                <w:sz w:val="20"/>
                                <w:szCs w:val="20"/>
                              </w:rPr>
                            </w:pPr>
                            <w:r w:rsidRPr="00941999">
                              <w:rPr>
                                <w:b w:val="0"/>
                                <w:color w:val="auto"/>
                                <w:sz w:val="20"/>
                                <w:szCs w:val="20"/>
                              </w:rPr>
                              <w:t>E</w:t>
                            </w:r>
                            <w:r>
                              <w:rPr>
                                <w:b w:val="0"/>
                                <w:color w:val="auto"/>
                                <w:sz w:val="20"/>
                                <w:szCs w:val="20"/>
                              </w:rPr>
                              <w:t>:</w:t>
                            </w:r>
                            <w:r w:rsidRPr="00941999">
                              <w:rPr>
                                <w:b w:val="0"/>
                                <w:color w:val="auto"/>
                                <w:sz w:val="20"/>
                                <w:szCs w:val="20"/>
                              </w:rPr>
                              <w:t xml:space="preserve"> </w:t>
                            </w:r>
                            <w:r w:rsidR="006A1FAB">
                              <w:rPr>
                                <w:b w:val="0"/>
                                <w:color w:val="auto"/>
                                <w:sz w:val="20"/>
                                <w:szCs w:val="20"/>
                              </w:rPr>
                              <w:t>info</w:t>
                            </w:r>
                            <w:r w:rsidRPr="00A42C0B">
                              <w:rPr>
                                <w:b w:val="0"/>
                                <w:color w:val="auto"/>
                                <w:sz w:val="20"/>
                                <w:szCs w:val="20"/>
                              </w:rPr>
                              <w:t>@</w:t>
                            </w:r>
                            <w:r w:rsidR="006A1FAB">
                              <w:rPr>
                                <w:b w:val="0"/>
                                <w:color w:val="auto"/>
                                <w:sz w:val="20"/>
                                <w:szCs w:val="20"/>
                              </w:rPr>
                              <w:t>paw</w:t>
                            </w:r>
                            <w:r w:rsidRPr="00A42C0B">
                              <w:rPr>
                                <w:b w:val="0"/>
                                <w:color w:val="auto"/>
                                <w:sz w:val="20"/>
                                <w:szCs w:val="20"/>
                              </w:rPr>
                              <w:t>media.com</w:t>
                            </w:r>
                            <w:r w:rsidR="006A1FAB">
                              <w:rPr>
                                <w:b w:val="0"/>
                                <w:color w:val="auto"/>
                                <w:sz w:val="20"/>
                                <w:szCs w:val="20"/>
                              </w:rPr>
                              <w:t>.au</w:t>
                            </w:r>
                          </w:p>
                          <w:p w14:paraId="447E37FC" w14:textId="77777777" w:rsidR="002E4AB3" w:rsidRDefault="002E4AB3" w:rsidP="002E4AB3">
                            <w:pPr>
                              <w:pStyle w:val="SVAH2"/>
                              <w:spacing w:after="0" w:line="257" w:lineRule="auto"/>
                              <w:rPr>
                                <w:color w:val="000000" w:themeColor="text1"/>
                                <w:sz w:val="20"/>
                                <w:szCs w:val="20"/>
                              </w:rPr>
                            </w:pPr>
                          </w:p>
                          <w:p w14:paraId="39369D08" w14:textId="5011664F" w:rsidR="002E4AB3" w:rsidRPr="007C3A3D" w:rsidRDefault="002E4AB3" w:rsidP="002E4AB3">
                            <w:pPr>
                              <w:pStyle w:val="SVAH2"/>
                              <w:spacing w:after="0" w:line="257" w:lineRule="auto"/>
                              <w:rPr>
                                <w:color w:val="000000" w:themeColor="text1"/>
                                <w:sz w:val="20"/>
                                <w:szCs w:val="20"/>
                              </w:rPr>
                            </w:pPr>
                            <w:r>
                              <w:rPr>
                                <w:color w:val="000000" w:themeColor="text1"/>
                                <w:sz w:val="20"/>
                                <w:szCs w:val="20"/>
                              </w:rPr>
                              <w:t>F</w:t>
                            </w:r>
                            <w:r w:rsidRPr="007C3A3D">
                              <w:rPr>
                                <w:color w:val="000000" w:themeColor="text1"/>
                                <w:sz w:val="20"/>
                                <w:szCs w:val="20"/>
                              </w:rPr>
                              <w:t xml:space="preserve">or more information </w:t>
                            </w:r>
                            <w:r>
                              <w:rPr>
                                <w:color w:val="000000" w:themeColor="text1"/>
                                <w:sz w:val="20"/>
                                <w:szCs w:val="20"/>
                              </w:rPr>
                              <w:t>on the Government’s funding of Indigenous Broadcasting Services, contact:</w:t>
                            </w:r>
                          </w:p>
                          <w:p w14:paraId="7F33179D" w14:textId="77777777" w:rsidR="002E4AB3" w:rsidRPr="00941999" w:rsidRDefault="002E4AB3" w:rsidP="002E4AB3">
                            <w:pPr>
                              <w:pStyle w:val="SVAH2"/>
                              <w:spacing w:after="0" w:line="257" w:lineRule="auto"/>
                              <w:rPr>
                                <w:b w:val="0"/>
                                <w:color w:val="auto"/>
                                <w:sz w:val="20"/>
                                <w:szCs w:val="20"/>
                                <w:lang w:val="es-ES"/>
                              </w:rPr>
                            </w:pPr>
                            <w:r w:rsidRPr="00941999">
                              <w:rPr>
                                <w:b w:val="0"/>
                                <w:color w:val="auto"/>
                                <w:sz w:val="20"/>
                                <w:szCs w:val="20"/>
                                <w:lang w:val="es-ES"/>
                              </w:rPr>
                              <w:t>Culture and Capability Programme</w:t>
                            </w:r>
                          </w:p>
                          <w:p w14:paraId="661DEED3" w14:textId="46E2833E" w:rsidR="002E4AB3" w:rsidRPr="00941999" w:rsidRDefault="002E4AB3" w:rsidP="002E4AB3">
                            <w:pPr>
                              <w:pStyle w:val="SVAH2"/>
                              <w:spacing w:after="0" w:line="257" w:lineRule="auto"/>
                              <w:rPr>
                                <w:b w:val="0"/>
                                <w:color w:val="auto"/>
                                <w:sz w:val="20"/>
                                <w:szCs w:val="20"/>
                                <w:lang w:val="es-ES"/>
                              </w:rPr>
                            </w:pPr>
                            <w:r w:rsidRPr="00941999">
                              <w:rPr>
                                <w:b w:val="0"/>
                                <w:color w:val="auto"/>
                                <w:sz w:val="20"/>
                                <w:szCs w:val="20"/>
                                <w:lang w:val="es-ES"/>
                              </w:rPr>
                              <w:t>T: 02 6271 6000</w:t>
                            </w:r>
                            <w:r>
                              <w:rPr>
                                <w:b w:val="0"/>
                                <w:color w:val="auto"/>
                                <w:sz w:val="20"/>
                                <w:szCs w:val="20"/>
                                <w:lang w:val="es-ES"/>
                              </w:rPr>
                              <w:t xml:space="preserve"> (request to speak with </w:t>
                            </w:r>
                            <w:r w:rsidR="00512171">
                              <w:rPr>
                                <w:b w:val="0"/>
                                <w:color w:val="auto"/>
                                <w:sz w:val="20"/>
                                <w:szCs w:val="20"/>
                                <w:lang w:val="es-ES"/>
                              </w:rPr>
                              <w:t xml:space="preserve">the </w:t>
                            </w:r>
                            <w:r w:rsidRPr="00941999">
                              <w:rPr>
                                <w:b w:val="0"/>
                                <w:color w:val="auto"/>
                                <w:sz w:val="20"/>
                                <w:szCs w:val="20"/>
                                <w:lang w:val="es-ES"/>
                              </w:rPr>
                              <w:t>Broadcasting, Interpreting and Telecommunications</w:t>
                            </w:r>
                            <w:r>
                              <w:rPr>
                                <w:b w:val="0"/>
                                <w:color w:val="auto"/>
                                <w:sz w:val="20"/>
                                <w:szCs w:val="20"/>
                                <w:lang w:val="es-ES"/>
                              </w:rPr>
                              <w:t xml:space="preserve"> team)</w:t>
                            </w:r>
                          </w:p>
                          <w:p w14:paraId="255FFA2F" w14:textId="77777777" w:rsidR="002E4AB3" w:rsidRPr="00695317" w:rsidRDefault="002E4AB3" w:rsidP="002E4AB3">
                            <w:pPr>
                              <w:pStyle w:val="SVAH2"/>
                              <w:spacing w:after="0" w:line="257" w:lineRule="auto"/>
                              <w:rPr>
                                <w:b w:val="0"/>
                                <w:color w:val="auto"/>
                                <w:sz w:val="20"/>
                                <w:szCs w:val="20"/>
                              </w:rPr>
                            </w:pPr>
                            <w:r w:rsidRPr="00941999">
                              <w:rPr>
                                <w:b w:val="0"/>
                                <w:color w:val="auto"/>
                                <w:sz w:val="20"/>
                                <w:szCs w:val="20"/>
                                <w:lang w:val="es-ES"/>
                              </w:rPr>
                              <w:t>E: CultureandCapabilityProgramme@pmc.gov.au</w:t>
                            </w:r>
                          </w:p>
                          <w:p w14:paraId="3285502A" w14:textId="77777777" w:rsidR="002E4AB3" w:rsidRDefault="002E4AB3" w:rsidP="002E4AB3">
                            <w:pPr>
                              <w:spacing w:after="80" w:line="257" w:lineRule="auto"/>
                              <w:rPr>
                                <w:rFonts w:ascii="Arial" w:hAnsi="Arial"/>
                                <w:spacing w:val="2"/>
                                <w:sz w:val="20"/>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4A6E89" id="Text Box 7" o:spid="_x0000_s1032" type="#_x0000_t202" alt="Title: About this project - Description: PM&amp;C commissioned Social Ventures Australia Consulting to understand, estimate and value the changes expected to be achieved through the investment in PAW’s activities from FY18-20. This analysis is part of a broader project that considers three Indigenous Broadcasting Services across Australia including Umeewarra Media in South Australia and Gadigal Information Services (Koori Radio) in New South Wales. The SROI methodology was used to complete each of these analyses.&#10;This analysis involved 38 consultations with stakeholders of PAW (this included employees, listeners and community members) and community service organisations, in both Yuendumu and Laramba. Interviews were conducted in May 2017. The analysis also drew from audience surveys conducted by McNair Ingenuity research in Yuendumu in 2016.&#10;The broader project involved 79 stakeholder consultations and an Indigenous broadcasting sector survey. Further detail in relation to the methodology applied and the findings of the analysis are set out in the full report, More than radio – a community asset: Social Return on Investment analyses of Indigenous Broadcasting Services, and corresponding methodological attachment.&#10;&#10;For more information about PAW, or for a copy of the full report, contact:&#10;PAW Media and Communications&#10;T: (08) 8956 4024&#10;E: info@pawmedia.com.au&#10;&#10;For more information on the Government’s funding of Indigenous Broadcasting Services, contact:&#10;Culture and Capability Programme&#10;T: 02 6271 6000 (request to speak with the Broadcasting, Interpreting and Telecommunications team)&#10;E: CultureandCapabilityProgramme@pmc.gov.au&#10;&#10;" style="position:absolute;margin-left:0;margin-top:-14.85pt;width:476.7pt;height:371.25pt;z-index:2516648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" fillcolor="white [3201]" stroked="f" strokeweight=".5pt">
                <v:textbox>
                  <w:txbxContent>
                    <w:p w14:paraId="2BFF7816" w14:textId="77777777" w:rsidR="00785F45" w:rsidRDefault="00785F45" w:rsidP="00A36564">
                      <w:pPr>
                        <w:pStyle w:val="SVAbody"/>
                        <w:spacing w:line="240" w:lineRule="auto"/>
                        <w:jc w:val="both"/>
                        <w:rPr>
                          <w:rFonts w:cs="Times New Roman"/>
                          <w:b/>
                          <w:color w:val="1F497D" w:themeColor="text2"/>
                          <w:sz w:val="22"/>
                          <w:szCs w:val="22"/>
                        </w:rPr>
                      </w:pPr>
                    </w:p>
                    <w:p w14:paraId="560AB627" w14:textId="4EFBC69E" w:rsidR="00A36564" w:rsidRPr="00AF2F82" w:rsidRDefault="00A36564" w:rsidP="00A36564">
                      <w:pPr>
                        <w:pStyle w:val="SVAbody"/>
                        <w:spacing w:line="240" w:lineRule="auto"/>
                        <w:jc w:val="both"/>
                        <w:rPr>
                          <w:rFonts w:cs="Times New Roman"/>
                          <w:b/>
                          <w:color w:val="1F497D" w:themeColor="text2"/>
                          <w:sz w:val="22"/>
                          <w:szCs w:val="22"/>
                        </w:rPr>
                      </w:pPr>
                      <w:r w:rsidRPr="00AF2F82">
                        <w:rPr>
                          <w:rFonts w:cs="Times New Roman"/>
                          <w:b/>
                          <w:color w:val="1F497D" w:themeColor="text2"/>
                          <w:sz w:val="22"/>
                          <w:szCs w:val="22"/>
                        </w:rPr>
                        <w:t>About this project</w:t>
                      </w:r>
                    </w:p>
                    <w:p w14:paraId="73FAD45A" w14:textId="656FE5AE" w:rsidR="00A36564" w:rsidRPr="00AC3125" w:rsidRDefault="00752C87" w:rsidP="002E4AB3">
                      <w:pPr>
                        <w:pStyle w:val="SVAbody"/>
                        <w:spacing w:after="80" w:line="257" w:lineRule="auto"/>
                        <w:rPr>
                          <w:rFonts w:cs="Times New Roman"/>
                          <w:color w:val="auto"/>
                          <w:sz w:val="20"/>
                          <w:szCs w:val="20"/>
                        </w:rPr>
                      </w:pPr>
                      <w:r>
                        <w:rPr>
                          <w:rFonts w:cs="Times New Roman"/>
                          <w:color w:val="auto"/>
                          <w:sz w:val="20"/>
                          <w:szCs w:val="20"/>
                        </w:rPr>
                        <w:t>PM&amp;C</w:t>
                      </w:r>
                      <w:r w:rsidR="002E4AB3" w:rsidRPr="00AC3125">
                        <w:rPr>
                          <w:rFonts w:cs="Times New Roman"/>
                          <w:color w:val="auto"/>
                          <w:sz w:val="20"/>
                          <w:szCs w:val="20"/>
                        </w:rPr>
                        <w:t xml:space="preserve"> commissioned Social Ventures Australia Consulting to understand, estimate and value the changes </w:t>
                      </w:r>
                      <w:r w:rsidR="003576E9">
                        <w:rPr>
                          <w:rFonts w:cs="Times New Roman"/>
                          <w:color w:val="auto"/>
                          <w:sz w:val="20"/>
                          <w:szCs w:val="20"/>
                        </w:rPr>
                        <w:t xml:space="preserve">expected to be achieved through the investment </w:t>
                      </w:r>
                      <w:r w:rsidR="002E4AB3" w:rsidRPr="00AC3125">
                        <w:rPr>
                          <w:rFonts w:cs="Times New Roman"/>
                          <w:color w:val="auto"/>
                          <w:sz w:val="20"/>
                          <w:szCs w:val="20"/>
                        </w:rPr>
                        <w:t xml:space="preserve">in </w:t>
                      </w:r>
                      <w:r w:rsidR="002E4AB3">
                        <w:rPr>
                          <w:rFonts w:cs="Times New Roman"/>
                          <w:color w:val="auto"/>
                          <w:sz w:val="20"/>
                          <w:szCs w:val="20"/>
                        </w:rPr>
                        <w:t>PAW</w:t>
                      </w:r>
                      <w:r>
                        <w:rPr>
                          <w:rFonts w:cs="Times New Roman"/>
                          <w:color w:val="auto"/>
                          <w:sz w:val="20"/>
                          <w:szCs w:val="20"/>
                        </w:rPr>
                        <w:t>’s</w:t>
                      </w:r>
                      <w:r w:rsidR="002E4AB3">
                        <w:rPr>
                          <w:rFonts w:cs="Times New Roman"/>
                          <w:color w:val="auto"/>
                          <w:sz w:val="20"/>
                          <w:szCs w:val="20"/>
                        </w:rPr>
                        <w:t xml:space="preserve"> activities</w:t>
                      </w:r>
                      <w:r w:rsidR="003576E9">
                        <w:rPr>
                          <w:rFonts w:cs="Times New Roman"/>
                          <w:color w:val="auto"/>
                          <w:sz w:val="20"/>
                          <w:szCs w:val="20"/>
                        </w:rPr>
                        <w:t xml:space="preserve"> from FY18-20</w:t>
                      </w:r>
                      <w:r w:rsidR="002E4AB3" w:rsidRPr="00AC3125">
                        <w:rPr>
                          <w:rFonts w:cs="Times New Roman"/>
                          <w:color w:val="auto"/>
                          <w:sz w:val="20"/>
                          <w:szCs w:val="20"/>
                        </w:rPr>
                        <w:t xml:space="preserve">. This analysis is part of a broader project that considers </w:t>
                      </w:r>
                      <w:r w:rsidR="002E4AB3">
                        <w:rPr>
                          <w:rFonts w:cs="Times New Roman"/>
                          <w:color w:val="auto"/>
                          <w:sz w:val="20"/>
                          <w:szCs w:val="20"/>
                        </w:rPr>
                        <w:t xml:space="preserve">three Indigenous Broadcasting Services </w:t>
                      </w:r>
                      <w:r w:rsidR="002E4AB3" w:rsidRPr="00AC3125">
                        <w:rPr>
                          <w:rFonts w:cs="Times New Roman"/>
                          <w:color w:val="auto"/>
                          <w:sz w:val="20"/>
                          <w:szCs w:val="20"/>
                        </w:rPr>
                        <w:t xml:space="preserve">across Australia including </w:t>
                      </w:r>
                      <w:r w:rsidR="00A36564">
                        <w:rPr>
                          <w:rFonts w:cs="Times New Roman"/>
                          <w:color w:val="auto"/>
                          <w:sz w:val="20"/>
                          <w:szCs w:val="20"/>
                        </w:rPr>
                        <w:t>Umeewarra Media in South Australia and Gadi</w:t>
                      </w:r>
                      <w:r w:rsidR="001A457C">
                        <w:rPr>
                          <w:rFonts w:cs="Times New Roman"/>
                          <w:color w:val="auto"/>
                          <w:sz w:val="20"/>
                          <w:szCs w:val="20"/>
                        </w:rPr>
                        <w:t>g</w:t>
                      </w:r>
                      <w:r w:rsidR="00A36564">
                        <w:rPr>
                          <w:rFonts w:cs="Times New Roman"/>
                          <w:color w:val="auto"/>
                          <w:sz w:val="20"/>
                          <w:szCs w:val="20"/>
                        </w:rPr>
                        <w:t xml:space="preserve">al Information Services (Koori Radio) in New South Wales. </w:t>
                      </w:r>
                      <w:r w:rsidR="00A36564" w:rsidRPr="008D2255">
                        <w:rPr>
                          <w:rFonts w:cs="Times New Roman"/>
                          <w:color w:val="auto"/>
                          <w:sz w:val="20"/>
                          <w:szCs w:val="20"/>
                        </w:rPr>
                        <w:t>The SROI methodology</w:t>
                      </w:r>
                      <w:r w:rsidR="00A36564" w:rsidRPr="00AC3125">
                        <w:rPr>
                          <w:rFonts w:cs="Times New Roman"/>
                          <w:color w:val="auto"/>
                          <w:sz w:val="20"/>
                          <w:szCs w:val="20"/>
                        </w:rPr>
                        <w:t xml:space="preserve"> was used to complete each of these analyses.</w:t>
                      </w:r>
                    </w:p>
                    <w:p w14:paraId="78B166E5" w14:textId="45336125" w:rsidR="00A36564" w:rsidRDefault="00A36564" w:rsidP="002E4AB3">
                      <w:pPr>
                        <w:spacing w:after="80" w:line="257" w:lineRule="auto"/>
                        <w:rPr>
                          <w:rFonts w:ascii="Arial" w:hAnsi="Arial"/>
                          <w:spacing w:val="2"/>
                          <w:sz w:val="20"/>
                          <w:lang w:val="en-GB"/>
                        </w:rPr>
                      </w:pPr>
                      <w:r>
                        <w:rPr>
                          <w:rFonts w:ascii="Arial" w:hAnsi="Arial"/>
                          <w:spacing w:val="2"/>
                          <w:sz w:val="20"/>
                          <w:lang w:val="en-GB"/>
                        </w:rPr>
                        <w:t>This</w:t>
                      </w:r>
                      <w:r w:rsidRPr="00AC3125">
                        <w:rPr>
                          <w:rFonts w:ascii="Arial" w:hAnsi="Arial"/>
                          <w:spacing w:val="2"/>
                          <w:sz w:val="20"/>
                          <w:lang w:val="en-GB"/>
                        </w:rPr>
                        <w:t xml:space="preserve"> analysis involved </w:t>
                      </w:r>
                      <w:r w:rsidR="003C587E">
                        <w:rPr>
                          <w:rFonts w:ascii="Arial" w:hAnsi="Arial"/>
                          <w:spacing w:val="2"/>
                          <w:sz w:val="20"/>
                          <w:lang w:val="en-GB"/>
                        </w:rPr>
                        <w:t>38</w:t>
                      </w:r>
                      <w:r w:rsidR="003C587E" w:rsidRPr="00AC3125">
                        <w:rPr>
                          <w:rFonts w:ascii="Arial" w:hAnsi="Arial"/>
                          <w:spacing w:val="2"/>
                          <w:sz w:val="20"/>
                          <w:lang w:val="en-GB"/>
                        </w:rPr>
                        <w:t xml:space="preserve"> </w:t>
                      </w:r>
                      <w:r w:rsidRPr="00AC3125">
                        <w:rPr>
                          <w:rFonts w:ascii="Arial" w:hAnsi="Arial"/>
                          <w:spacing w:val="2"/>
                          <w:sz w:val="20"/>
                          <w:lang w:val="en-GB"/>
                        </w:rPr>
                        <w:t xml:space="preserve">consultations with stakeholders of </w:t>
                      </w:r>
                      <w:r>
                        <w:rPr>
                          <w:rFonts w:ascii="Arial" w:hAnsi="Arial"/>
                          <w:spacing w:val="2"/>
                          <w:sz w:val="20"/>
                          <w:lang w:val="en-GB"/>
                        </w:rPr>
                        <w:t>PAW</w:t>
                      </w:r>
                      <w:r w:rsidR="00752C87">
                        <w:rPr>
                          <w:rFonts w:ascii="Arial" w:hAnsi="Arial"/>
                          <w:spacing w:val="2"/>
                          <w:sz w:val="20"/>
                          <w:lang w:val="en-GB"/>
                        </w:rPr>
                        <w:t xml:space="preserve"> (this </w:t>
                      </w:r>
                      <w:r>
                        <w:rPr>
                          <w:rFonts w:ascii="Arial" w:hAnsi="Arial"/>
                          <w:spacing w:val="2"/>
                          <w:sz w:val="20"/>
                          <w:lang w:val="en-GB"/>
                        </w:rPr>
                        <w:t>includ</w:t>
                      </w:r>
                      <w:r w:rsidR="00752C87">
                        <w:rPr>
                          <w:rFonts w:ascii="Arial" w:hAnsi="Arial"/>
                          <w:spacing w:val="2"/>
                          <w:sz w:val="20"/>
                          <w:lang w:val="en-GB"/>
                        </w:rPr>
                        <w:t>ed</w:t>
                      </w:r>
                      <w:r>
                        <w:rPr>
                          <w:rFonts w:ascii="Arial" w:hAnsi="Arial"/>
                          <w:spacing w:val="2"/>
                          <w:sz w:val="20"/>
                          <w:lang w:val="en-GB"/>
                        </w:rPr>
                        <w:t xml:space="preserve"> employees, listeners and community members</w:t>
                      </w:r>
                      <w:r w:rsidR="00752C87">
                        <w:rPr>
                          <w:rFonts w:ascii="Arial" w:hAnsi="Arial"/>
                          <w:spacing w:val="2"/>
                          <w:sz w:val="20"/>
                          <w:lang w:val="en-GB"/>
                        </w:rPr>
                        <w:t>)</w:t>
                      </w:r>
                      <w:r>
                        <w:rPr>
                          <w:rFonts w:ascii="Arial" w:hAnsi="Arial"/>
                          <w:spacing w:val="2"/>
                          <w:sz w:val="20"/>
                          <w:lang w:val="en-GB"/>
                        </w:rPr>
                        <w:t xml:space="preserve"> and community service organisations, in both Yuendumu and Laramba</w:t>
                      </w:r>
                      <w:r w:rsidRPr="00AC3125">
                        <w:rPr>
                          <w:rFonts w:ascii="Arial" w:hAnsi="Arial"/>
                          <w:spacing w:val="2"/>
                          <w:sz w:val="20"/>
                          <w:lang w:val="en-GB"/>
                        </w:rPr>
                        <w:t>.</w:t>
                      </w:r>
                      <w:r>
                        <w:rPr>
                          <w:rFonts w:ascii="Arial" w:hAnsi="Arial"/>
                          <w:spacing w:val="2"/>
                          <w:sz w:val="20"/>
                          <w:lang w:val="en-GB"/>
                        </w:rPr>
                        <w:t xml:space="preserve"> Interviews were conducted in May 2017. The analysis also drew from audience surveys conducted by McNair Ingenuity research in Yuendumu in 2016.</w:t>
                      </w:r>
                    </w:p>
                    <w:p w14:paraId="3F611E05" w14:textId="240DF13A" w:rsidR="002E4AB3" w:rsidRDefault="002E4AB3" w:rsidP="002E4AB3">
                      <w:pPr>
                        <w:spacing w:after="80" w:line="257" w:lineRule="auto"/>
                        <w:rPr>
                          <w:rFonts w:ascii="Arial" w:hAnsi="Arial"/>
                          <w:spacing w:val="2"/>
                          <w:sz w:val="20"/>
                          <w:lang w:val="en-GB"/>
                        </w:rPr>
                      </w:pPr>
                      <w:r>
                        <w:rPr>
                          <w:rFonts w:ascii="Arial" w:hAnsi="Arial"/>
                          <w:spacing w:val="2"/>
                          <w:sz w:val="20"/>
                          <w:lang w:val="en-GB"/>
                        </w:rPr>
                        <w:t xml:space="preserve">The broader project involved </w:t>
                      </w:r>
                      <w:r w:rsidR="003C587E">
                        <w:rPr>
                          <w:rFonts w:ascii="Arial" w:hAnsi="Arial"/>
                          <w:spacing w:val="2"/>
                          <w:sz w:val="20"/>
                          <w:lang w:val="en-GB"/>
                        </w:rPr>
                        <w:t xml:space="preserve">79 </w:t>
                      </w:r>
                      <w:r>
                        <w:rPr>
                          <w:rFonts w:ascii="Arial" w:hAnsi="Arial"/>
                          <w:spacing w:val="2"/>
                          <w:sz w:val="20"/>
                          <w:lang w:val="en-GB"/>
                        </w:rPr>
                        <w:t>stakeholder consultations and an Indigenous broadcasting sector survey. Further detail in relation to the methodology applied and the findings of the analysis are set out in the full report</w:t>
                      </w:r>
                      <w:r w:rsidR="00512171">
                        <w:rPr>
                          <w:rFonts w:ascii="Arial" w:hAnsi="Arial"/>
                          <w:spacing w:val="2"/>
                          <w:sz w:val="20"/>
                          <w:lang w:val="en-GB"/>
                        </w:rPr>
                        <w:t xml:space="preserve">, </w:t>
                      </w:r>
                      <w:r w:rsidR="00512171" w:rsidRPr="002D432A">
                        <w:rPr>
                          <w:rFonts w:ascii="Arial" w:hAnsi="Arial"/>
                          <w:i/>
                          <w:spacing w:val="2"/>
                          <w:sz w:val="20"/>
                          <w:lang w:val="en-GB"/>
                        </w:rPr>
                        <w:t>More than radio – a community asset: Social Return on Investment analyses of Indigenous Broadcasting Services</w:t>
                      </w:r>
                      <w:r w:rsidR="00512171">
                        <w:rPr>
                          <w:rFonts w:ascii="Arial" w:hAnsi="Arial"/>
                          <w:spacing w:val="2"/>
                          <w:sz w:val="20"/>
                          <w:lang w:val="en-GB"/>
                        </w:rPr>
                        <w:t>, and corresponding methodological attachment.</w:t>
                      </w:r>
                    </w:p>
                    <w:p w14:paraId="0BC97997" w14:textId="77777777" w:rsidR="002E4AB3" w:rsidRDefault="002E4AB3" w:rsidP="002E4AB3">
                      <w:pPr>
                        <w:pStyle w:val="SVAH2"/>
                        <w:spacing w:after="0" w:line="276" w:lineRule="auto"/>
                        <w:rPr>
                          <w:color w:val="000000" w:themeColor="text1"/>
                          <w:sz w:val="20"/>
                          <w:szCs w:val="20"/>
                        </w:rPr>
                      </w:pPr>
                    </w:p>
                    <w:p w14:paraId="4B4A4C2E" w14:textId="5F22AB45" w:rsidR="002E4AB3" w:rsidRPr="007C3A3D" w:rsidRDefault="002E4AB3" w:rsidP="002E4AB3">
                      <w:pPr>
                        <w:pStyle w:val="SVAH2"/>
                        <w:spacing w:after="0" w:line="257" w:lineRule="auto"/>
                        <w:rPr>
                          <w:color w:val="000000" w:themeColor="text1"/>
                          <w:sz w:val="20"/>
                          <w:szCs w:val="20"/>
                        </w:rPr>
                      </w:pPr>
                      <w:r>
                        <w:rPr>
                          <w:color w:val="000000" w:themeColor="text1"/>
                          <w:sz w:val="20"/>
                          <w:szCs w:val="20"/>
                        </w:rPr>
                        <w:t>F</w:t>
                      </w:r>
                      <w:r w:rsidRPr="007C3A3D">
                        <w:rPr>
                          <w:color w:val="000000" w:themeColor="text1"/>
                          <w:sz w:val="20"/>
                          <w:szCs w:val="20"/>
                        </w:rPr>
                        <w:t xml:space="preserve">or more information about </w:t>
                      </w:r>
                      <w:r>
                        <w:rPr>
                          <w:color w:val="000000" w:themeColor="text1"/>
                          <w:sz w:val="20"/>
                          <w:szCs w:val="20"/>
                        </w:rPr>
                        <w:t>PAW, or for a copy of the full report, contact:</w:t>
                      </w:r>
                    </w:p>
                    <w:p w14:paraId="092A9976" w14:textId="4C275760" w:rsidR="002E4AB3" w:rsidRDefault="002E4AB3" w:rsidP="002E4AB3">
                      <w:pPr>
                        <w:pStyle w:val="SVAH2"/>
                        <w:spacing w:after="0" w:line="257" w:lineRule="auto"/>
                        <w:rPr>
                          <w:b w:val="0"/>
                          <w:color w:val="auto"/>
                          <w:sz w:val="20"/>
                          <w:szCs w:val="20"/>
                        </w:rPr>
                      </w:pPr>
                      <w:r>
                        <w:rPr>
                          <w:b w:val="0"/>
                          <w:color w:val="auto"/>
                          <w:sz w:val="20"/>
                          <w:szCs w:val="20"/>
                        </w:rPr>
                        <w:t>PAW Media</w:t>
                      </w:r>
                      <w:r w:rsidR="006A1FAB">
                        <w:rPr>
                          <w:b w:val="0"/>
                          <w:color w:val="auto"/>
                          <w:sz w:val="20"/>
                          <w:szCs w:val="20"/>
                        </w:rPr>
                        <w:t xml:space="preserve"> and Communications</w:t>
                      </w:r>
                    </w:p>
                    <w:p w14:paraId="441AEB17" w14:textId="7B1EB9E9" w:rsidR="006A1FAB" w:rsidRDefault="006A1FAB" w:rsidP="002E4AB3">
                      <w:pPr>
                        <w:pStyle w:val="SVAH2"/>
                        <w:spacing w:after="0" w:line="257" w:lineRule="auto"/>
                        <w:rPr>
                          <w:b w:val="0"/>
                          <w:color w:val="auto"/>
                          <w:sz w:val="20"/>
                          <w:szCs w:val="20"/>
                        </w:rPr>
                      </w:pPr>
                      <w:r>
                        <w:rPr>
                          <w:b w:val="0"/>
                          <w:color w:val="auto"/>
                          <w:sz w:val="20"/>
                          <w:szCs w:val="20"/>
                        </w:rPr>
                        <w:t>T: (0</w:t>
                      </w:r>
                      <w:r w:rsidRPr="006A1FAB">
                        <w:rPr>
                          <w:b w:val="0"/>
                          <w:color w:val="auto"/>
                          <w:sz w:val="20"/>
                          <w:szCs w:val="20"/>
                        </w:rPr>
                        <w:t>8</w:t>
                      </w:r>
                      <w:r>
                        <w:rPr>
                          <w:b w:val="0"/>
                          <w:color w:val="auto"/>
                          <w:sz w:val="20"/>
                          <w:szCs w:val="20"/>
                        </w:rPr>
                        <w:t>)</w:t>
                      </w:r>
                      <w:r w:rsidRPr="006A1FAB">
                        <w:rPr>
                          <w:b w:val="0"/>
                          <w:color w:val="auto"/>
                          <w:sz w:val="20"/>
                          <w:szCs w:val="20"/>
                        </w:rPr>
                        <w:t xml:space="preserve"> 8956 4024</w:t>
                      </w:r>
                    </w:p>
                    <w:p w14:paraId="424DFA0A" w14:textId="3B3464D2" w:rsidR="002E4AB3" w:rsidRDefault="002E4AB3" w:rsidP="002E4AB3">
                      <w:pPr>
                        <w:pStyle w:val="SVAH2"/>
                        <w:spacing w:after="0" w:line="257" w:lineRule="auto"/>
                        <w:rPr>
                          <w:b w:val="0"/>
                          <w:color w:val="auto"/>
                          <w:sz w:val="20"/>
                          <w:szCs w:val="20"/>
                        </w:rPr>
                      </w:pPr>
                      <w:r w:rsidRPr="00941999">
                        <w:rPr>
                          <w:b w:val="0"/>
                          <w:color w:val="auto"/>
                          <w:sz w:val="20"/>
                          <w:szCs w:val="20"/>
                        </w:rPr>
                        <w:t>E</w:t>
                      </w:r>
                      <w:r>
                        <w:rPr>
                          <w:b w:val="0"/>
                          <w:color w:val="auto"/>
                          <w:sz w:val="20"/>
                          <w:szCs w:val="20"/>
                        </w:rPr>
                        <w:t>:</w:t>
                      </w:r>
                      <w:r w:rsidRPr="00941999">
                        <w:rPr>
                          <w:b w:val="0"/>
                          <w:color w:val="auto"/>
                          <w:sz w:val="20"/>
                          <w:szCs w:val="20"/>
                        </w:rPr>
                        <w:t xml:space="preserve"> </w:t>
                      </w:r>
                      <w:r w:rsidR="006A1FAB">
                        <w:rPr>
                          <w:b w:val="0"/>
                          <w:color w:val="auto"/>
                          <w:sz w:val="20"/>
                          <w:szCs w:val="20"/>
                        </w:rPr>
                        <w:t>info</w:t>
                      </w:r>
                      <w:r w:rsidRPr="00A42C0B">
                        <w:rPr>
                          <w:b w:val="0"/>
                          <w:color w:val="auto"/>
                          <w:sz w:val="20"/>
                          <w:szCs w:val="20"/>
                        </w:rPr>
                        <w:t>@</w:t>
                      </w:r>
                      <w:r w:rsidR="006A1FAB">
                        <w:rPr>
                          <w:b w:val="0"/>
                          <w:color w:val="auto"/>
                          <w:sz w:val="20"/>
                          <w:szCs w:val="20"/>
                        </w:rPr>
                        <w:t>paw</w:t>
                      </w:r>
                      <w:r w:rsidRPr="00A42C0B">
                        <w:rPr>
                          <w:b w:val="0"/>
                          <w:color w:val="auto"/>
                          <w:sz w:val="20"/>
                          <w:szCs w:val="20"/>
                        </w:rPr>
                        <w:t>media.com</w:t>
                      </w:r>
                      <w:r w:rsidR="006A1FAB">
                        <w:rPr>
                          <w:b w:val="0"/>
                          <w:color w:val="auto"/>
                          <w:sz w:val="20"/>
                          <w:szCs w:val="20"/>
                        </w:rPr>
                        <w:t>.au</w:t>
                      </w:r>
                    </w:p>
                    <w:p w14:paraId="447E37FC" w14:textId="77777777" w:rsidR="002E4AB3" w:rsidRDefault="002E4AB3" w:rsidP="002E4AB3">
                      <w:pPr>
                        <w:pStyle w:val="SVAH2"/>
                        <w:spacing w:after="0" w:line="257" w:lineRule="auto"/>
                        <w:rPr>
                          <w:color w:val="000000" w:themeColor="text1"/>
                          <w:sz w:val="20"/>
                          <w:szCs w:val="20"/>
                        </w:rPr>
                      </w:pPr>
                    </w:p>
                    <w:p w14:paraId="39369D08" w14:textId="5011664F" w:rsidR="002E4AB3" w:rsidRPr="007C3A3D" w:rsidRDefault="002E4AB3" w:rsidP="002E4AB3">
                      <w:pPr>
                        <w:pStyle w:val="SVAH2"/>
                        <w:spacing w:after="0" w:line="257" w:lineRule="auto"/>
                        <w:rPr>
                          <w:color w:val="000000" w:themeColor="text1"/>
                          <w:sz w:val="20"/>
                          <w:szCs w:val="20"/>
                        </w:rPr>
                      </w:pPr>
                      <w:r>
                        <w:rPr>
                          <w:color w:val="000000" w:themeColor="text1"/>
                          <w:sz w:val="20"/>
                          <w:szCs w:val="20"/>
                        </w:rPr>
                        <w:t>F</w:t>
                      </w:r>
                      <w:r w:rsidRPr="007C3A3D">
                        <w:rPr>
                          <w:color w:val="000000" w:themeColor="text1"/>
                          <w:sz w:val="20"/>
                          <w:szCs w:val="20"/>
                        </w:rPr>
                        <w:t xml:space="preserve">or more information </w:t>
                      </w:r>
                      <w:r>
                        <w:rPr>
                          <w:color w:val="000000" w:themeColor="text1"/>
                          <w:sz w:val="20"/>
                          <w:szCs w:val="20"/>
                        </w:rPr>
                        <w:t>on the Government’s funding of Indigenous Broadcasting Services, contact:</w:t>
                      </w:r>
                    </w:p>
                    <w:p w14:paraId="7F33179D" w14:textId="77777777" w:rsidR="002E4AB3" w:rsidRPr="00941999" w:rsidRDefault="002E4AB3" w:rsidP="002E4AB3">
                      <w:pPr>
                        <w:pStyle w:val="SVAH2"/>
                        <w:spacing w:after="0" w:line="257" w:lineRule="auto"/>
                        <w:rPr>
                          <w:b w:val="0"/>
                          <w:color w:val="auto"/>
                          <w:sz w:val="20"/>
                          <w:szCs w:val="20"/>
                          <w:lang w:val="es-ES"/>
                        </w:rPr>
                      </w:pPr>
                      <w:r w:rsidRPr="00941999">
                        <w:rPr>
                          <w:b w:val="0"/>
                          <w:color w:val="auto"/>
                          <w:sz w:val="20"/>
                          <w:szCs w:val="20"/>
                          <w:lang w:val="es-ES"/>
                        </w:rPr>
                        <w:t>Culture and Capability Programme</w:t>
                      </w:r>
                    </w:p>
                    <w:p w14:paraId="661DEED3" w14:textId="46E2833E" w:rsidR="002E4AB3" w:rsidRPr="00941999" w:rsidRDefault="002E4AB3" w:rsidP="002E4AB3">
                      <w:pPr>
                        <w:pStyle w:val="SVAH2"/>
                        <w:spacing w:after="0" w:line="257" w:lineRule="auto"/>
                        <w:rPr>
                          <w:b w:val="0"/>
                          <w:color w:val="auto"/>
                          <w:sz w:val="20"/>
                          <w:szCs w:val="20"/>
                          <w:lang w:val="es-ES"/>
                        </w:rPr>
                      </w:pPr>
                      <w:r w:rsidRPr="00941999">
                        <w:rPr>
                          <w:b w:val="0"/>
                          <w:color w:val="auto"/>
                          <w:sz w:val="20"/>
                          <w:szCs w:val="20"/>
                          <w:lang w:val="es-ES"/>
                        </w:rPr>
                        <w:t>T: 02 6271 6000</w:t>
                      </w:r>
                      <w:r>
                        <w:rPr>
                          <w:b w:val="0"/>
                          <w:color w:val="auto"/>
                          <w:sz w:val="20"/>
                          <w:szCs w:val="20"/>
                          <w:lang w:val="es-ES"/>
                        </w:rPr>
                        <w:t xml:space="preserve"> (request to speak with </w:t>
                      </w:r>
                      <w:r w:rsidR="00512171">
                        <w:rPr>
                          <w:b w:val="0"/>
                          <w:color w:val="auto"/>
                          <w:sz w:val="20"/>
                          <w:szCs w:val="20"/>
                          <w:lang w:val="es-ES"/>
                        </w:rPr>
                        <w:t xml:space="preserve">the </w:t>
                      </w:r>
                      <w:r w:rsidRPr="00941999">
                        <w:rPr>
                          <w:b w:val="0"/>
                          <w:color w:val="auto"/>
                          <w:sz w:val="20"/>
                          <w:szCs w:val="20"/>
                          <w:lang w:val="es-ES"/>
                        </w:rPr>
                        <w:t>Broadcasting, Interpreting and Telecommunications</w:t>
                      </w:r>
                      <w:r>
                        <w:rPr>
                          <w:b w:val="0"/>
                          <w:color w:val="auto"/>
                          <w:sz w:val="20"/>
                          <w:szCs w:val="20"/>
                          <w:lang w:val="es-ES"/>
                        </w:rPr>
                        <w:t xml:space="preserve"> team)</w:t>
                      </w:r>
                    </w:p>
                    <w:p w14:paraId="255FFA2F" w14:textId="77777777" w:rsidR="002E4AB3" w:rsidRPr="00695317" w:rsidRDefault="002E4AB3" w:rsidP="002E4AB3">
                      <w:pPr>
                        <w:pStyle w:val="SVAH2"/>
                        <w:spacing w:after="0" w:line="257" w:lineRule="auto"/>
                        <w:rPr>
                          <w:b w:val="0"/>
                          <w:color w:val="auto"/>
                          <w:sz w:val="20"/>
                          <w:szCs w:val="20"/>
                        </w:rPr>
                      </w:pPr>
                      <w:r w:rsidRPr="00941999">
                        <w:rPr>
                          <w:b w:val="0"/>
                          <w:color w:val="auto"/>
                          <w:sz w:val="20"/>
                          <w:szCs w:val="20"/>
                          <w:lang w:val="es-ES"/>
                        </w:rPr>
                        <w:t>E: CultureandCapabilityProgramme@pmc.gov.au</w:t>
                      </w:r>
                    </w:p>
                    <w:p w14:paraId="3285502A" w14:textId="77777777" w:rsidR="002E4AB3" w:rsidRDefault="002E4AB3" w:rsidP="002E4AB3">
                      <w:pPr>
                        <w:spacing w:after="80" w:line="257" w:lineRule="auto"/>
                        <w:rPr>
                          <w:rFonts w:ascii="Arial" w:hAnsi="Arial"/>
                          <w:spacing w:val="2"/>
                          <w:sz w:val="20"/>
                          <w:lang w:val="en-GB"/>
                        </w:rPr>
                      </w:pPr>
                    </w:p>
                  </w:txbxContent>
                </v:textbox>
                <w10:wrap anchorx="margin"/>
              </v:shape>
            </w:pict>
          </mc:Fallback>
        </mc:AlternateContent>
      </w:r>
    </w:p>
    <w:p w14:paraId="2B1E33B4" w14:textId="4C6183C4" w:rsidR="00FA6966" w:rsidRPr="00FA6966" w:rsidRDefault="00FA6966" w:rsidP="00FA6966">
      <w:pPr>
        <w:spacing w:after="120"/>
        <w:rPr>
          <w:rFonts w:ascii="Arial" w:hAnsi="Arial"/>
          <w:noProof/>
          <w:color w:val="1D1B11"/>
          <w:spacing w:val="2"/>
          <w:sz w:val="20"/>
          <w:szCs w:val="22"/>
          <w:lang w:eastAsia="en-AU"/>
        </w:rPr>
      </w:pPr>
    </w:p>
    <w:p w14:paraId="43227310" w14:textId="0B42C543" w:rsidR="00FA6966" w:rsidRPr="00AC3125" w:rsidRDefault="00FA6966" w:rsidP="00253994">
      <w:pPr>
        <w:pStyle w:val="SVAbodybullets"/>
        <w:numPr>
          <w:ilvl w:val="0"/>
          <w:numId w:val="0"/>
        </w:numPr>
        <w:spacing w:line="240" w:lineRule="auto"/>
        <w:rPr>
          <w:noProof/>
          <w:sz w:val="20"/>
          <w:szCs w:val="22"/>
          <w:lang w:val="en-AU" w:eastAsia="en-AU"/>
        </w:rPr>
      </w:pPr>
    </w:p>
    <w:p w14:paraId="786F1A2A" w14:textId="603813C5" w:rsidR="0022434B" w:rsidRDefault="0022434B" w:rsidP="00CC7138">
      <w:pPr>
        <w:pStyle w:val="SVAbodybullets"/>
        <w:numPr>
          <w:ilvl w:val="0"/>
          <w:numId w:val="0"/>
        </w:numPr>
        <w:spacing w:before="240" w:after="0" w:line="240" w:lineRule="auto"/>
        <w:ind w:right="4961"/>
        <w:jc w:val="center"/>
        <w:rPr>
          <w:b/>
          <w:noProof/>
          <w:sz w:val="20"/>
          <w:szCs w:val="22"/>
          <w:lang w:val="en-AU" w:eastAsia="en-AU"/>
        </w:rPr>
      </w:pPr>
    </w:p>
    <w:p w14:paraId="1A978AC2" w14:textId="3D7B8D91" w:rsidR="003C59CD" w:rsidRDefault="003C59CD" w:rsidP="007D0A94">
      <w:pPr>
        <w:pStyle w:val="SVAbodybullets"/>
        <w:numPr>
          <w:ilvl w:val="0"/>
          <w:numId w:val="0"/>
        </w:numPr>
        <w:spacing w:after="0" w:line="240" w:lineRule="auto"/>
        <w:rPr>
          <w:noProof/>
          <w:sz w:val="22"/>
          <w:szCs w:val="22"/>
          <w:lang w:val="en-US"/>
        </w:rPr>
      </w:pPr>
    </w:p>
    <w:p w14:paraId="0C8140EE" w14:textId="7C7158B4" w:rsidR="00A36564" w:rsidRDefault="00A36564" w:rsidP="00A36564">
      <w:pPr>
        <w:pStyle w:val="SVAbodybullets"/>
        <w:numPr>
          <w:ilvl w:val="0"/>
          <w:numId w:val="0"/>
        </w:numPr>
        <w:spacing w:after="0" w:line="240" w:lineRule="auto"/>
        <w:rPr>
          <w:rStyle w:val="SVAHead3Char"/>
          <w:b/>
          <w:sz w:val="20"/>
          <w:lang w:val="en-GB"/>
        </w:rPr>
      </w:pPr>
    </w:p>
    <w:p w14:paraId="75191EAF" w14:textId="74711FE7" w:rsidR="00AF2F82" w:rsidRPr="00A36564" w:rsidRDefault="00AF2F82" w:rsidP="00A36564">
      <w:pPr>
        <w:rPr>
          <w:rStyle w:val="SVAHead3Char"/>
          <w:b/>
          <w:spacing w:val="2"/>
          <w:sz w:val="20"/>
          <w:lang w:val="en-GB"/>
        </w:rPr>
      </w:pPr>
    </w:p>
    <w:sectPr w:rsidR="00AF2F82" w:rsidRPr="00A36564" w:rsidSect="00575ECC">
      <w:headerReference w:type="first" r:id="rId19"/>
      <w:pgSz w:w="11901" w:h="16834" w:code="9"/>
      <w:pgMar w:top="142" w:right="702" w:bottom="426" w:left="851" w:header="576" w:footer="720" w:gutter="0"/>
      <w:cols w:space="709"/>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41A8B9" w14:textId="77777777" w:rsidR="006A261A" w:rsidRDefault="006A261A">
      <w:r>
        <w:separator/>
      </w:r>
    </w:p>
  </w:endnote>
  <w:endnote w:type="continuationSeparator" w:id="0">
    <w:p w14:paraId="2EA202EE" w14:textId="77777777" w:rsidR="006A261A" w:rsidRDefault="006A261A">
      <w:r>
        <w:continuationSeparator/>
      </w:r>
    </w:p>
  </w:endnote>
  <w:endnote w:type="continuationNotice" w:id="1">
    <w:p w14:paraId="62BF2705" w14:textId="77777777" w:rsidR="006A261A" w:rsidRDefault="006A261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Roman">
    <w:altName w:val="Times New Roman"/>
    <w:panose1 w:val="00000000000000000000"/>
    <w:charset w:val="4D"/>
    <w:family w:val="auto"/>
    <w:notTrueType/>
    <w:pitch w:val="default"/>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BoldMT">
    <w:altName w:val="Arial"/>
    <w:panose1 w:val="00000000000000000000"/>
    <w:charset w:val="4D"/>
    <w:family w:val="auto"/>
    <w:notTrueType/>
    <w:pitch w:val="default"/>
    <w:sig w:usb0="03000000" w:usb1="00000000" w:usb2="00000000" w:usb3="00000000" w:csb0="00000001" w:csb1="00000000"/>
  </w:font>
  <w:font w:name="ArialMT">
    <w:panose1 w:val="00000000000000000000"/>
    <w:charset w:val="00"/>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43"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33456B" w14:textId="77777777" w:rsidR="00014DDC" w:rsidRDefault="00014DDC">
    <w:pPr>
      <w:pStyle w:val="Footer"/>
    </w:pPr>
  </w:p>
  <w:p w14:paraId="3D33456C" w14:textId="77777777" w:rsidR="00014DDC" w:rsidRDefault="00014DDC"/>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312BDE" w14:textId="77777777" w:rsidR="006A261A" w:rsidRDefault="006A261A">
      <w:r>
        <w:separator/>
      </w:r>
    </w:p>
  </w:footnote>
  <w:footnote w:type="continuationSeparator" w:id="0">
    <w:p w14:paraId="3D8DE977" w14:textId="77777777" w:rsidR="006A261A" w:rsidRDefault="006A261A">
      <w:r>
        <w:continuationSeparator/>
      </w:r>
    </w:p>
  </w:footnote>
  <w:footnote w:type="continuationNotice" w:id="1">
    <w:p w14:paraId="73388CDD" w14:textId="77777777" w:rsidR="006A261A" w:rsidRDefault="006A261A"/>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334564" w14:textId="39761118" w:rsidR="00014DDC" w:rsidRDefault="00014DDC">
    <w:pPr>
      <w:pStyle w:val="Header"/>
    </w:pPr>
    <w:r>
      <w:rPr>
        <w:rFonts w:cs="Arial"/>
        <w:bCs/>
        <w:noProof/>
        <w:sz w:val="22"/>
        <w:szCs w:val="22"/>
        <w:lang w:eastAsia="en-AU"/>
      </w:rPr>
      <w:drawing>
        <wp:anchor distT="0" distB="0" distL="114300" distR="114300" simplePos="0" relativeHeight="251656192" behindDoc="1" locked="0" layoutInCell="1" allowOverlap="1" wp14:anchorId="3D33456D" wp14:editId="6BB0D901">
          <wp:simplePos x="0" y="0"/>
          <wp:positionH relativeFrom="column">
            <wp:posOffset>-495935</wp:posOffset>
          </wp:positionH>
          <wp:positionV relativeFrom="paragraph">
            <wp:posOffset>-401320</wp:posOffset>
          </wp:positionV>
          <wp:extent cx="7553960" cy="10690225"/>
          <wp:effectExtent l="0" t="0" r="8890" b="0"/>
          <wp:wrapNone/>
          <wp:docPr id="288" name="Picture 288" title="Text bo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lower.pdf"/>
                  <pic:cNvPicPr/>
                </pic:nvPicPr>
                <pic:blipFill>
                  <a:blip r:embed="rId1">
                    <a:extLst>
                      <a:ext uri="{28A0092B-C50C-407E-A947-70E740481C1C}">
                        <a14:useLocalDpi xmlns:a14="http://schemas.microsoft.com/office/drawing/2010/main" val="0"/>
                      </a:ext>
                    </a:extLst>
                  </a:blip>
                  <a:stretch>
                    <a:fillRect/>
                  </a:stretch>
                </pic:blipFill>
                <pic:spPr>
                  <a:xfrm>
                    <a:off x="0" y="0"/>
                    <a:ext cx="7553960" cy="1069022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33456A" w14:textId="1234560C" w:rsidR="00014DDC" w:rsidRDefault="00014DDC" w:rsidP="00014DDC">
    <w:pPr>
      <w:tabs>
        <w:tab w:val="center" w:pos="6379"/>
      </w:tabs>
      <w:jc w:val="both"/>
    </w:pPr>
    <w:r>
      <w:rPr>
        <w:noProof/>
        <w:lang w:eastAsia="en-AU"/>
      </w:rPr>
      <w:drawing>
        <wp:anchor distT="0" distB="0" distL="114300" distR="114300" simplePos="0" relativeHeight="251657216" behindDoc="1" locked="0" layoutInCell="1" allowOverlap="1" wp14:anchorId="3D334571" wp14:editId="65047752">
          <wp:simplePos x="0" y="0"/>
          <wp:positionH relativeFrom="column">
            <wp:posOffset>-556260</wp:posOffset>
          </wp:positionH>
          <wp:positionV relativeFrom="paragraph">
            <wp:posOffset>-498475</wp:posOffset>
          </wp:positionV>
          <wp:extent cx="7589440" cy="10728000"/>
          <wp:effectExtent l="0" t="0" r="0" b="0"/>
          <wp:wrapNone/>
          <wp:docPr id="289" name="Picture 289" title="Indigenous person at a radio de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pdf"/>
                  <pic:cNvPicPr/>
                </pic:nvPicPr>
                <pic:blipFill rotWithShape="1">
                  <a:blip r:embed="rId1">
                    <a:extLst>
                      <a:ext uri="{28A0092B-C50C-407E-A947-70E740481C1C}">
                        <a14:useLocalDpi xmlns:a14="http://schemas.microsoft.com/office/drawing/2010/main" val="0"/>
                      </a:ext>
                    </a:extLst>
                  </a:blip>
                  <a:srcRect/>
                  <a:stretch/>
                </pic:blipFill>
                <pic:spPr>
                  <a:xfrm>
                    <a:off x="0" y="0"/>
                    <a:ext cx="7589440" cy="107280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B9DEDF" w14:textId="77777777" w:rsidR="00014DDC" w:rsidRDefault="00014DDC" w:rsidP="00014DDC">
    <w:pPr>
      <w:tabs>
        <w:tab w:val="center" w:pos="6379"/>
      </w:tabs>
      <w:jc w:val="both"/>
    </w:pPr>
    <w:r>
      <w:rPr>
        <w:noProof/>
        <w:lang w:eastAsia="en-AU"/>
      </w:rPr>
      <w:drawing>
        <wp:anchor distT="0" distB="0" distL="114300" distR="114300" simplePos="0" relativeHeight="251659264" behindDoc="1" locked="0" layoutInCell="1" allowOverlap="1" wp14:anchorId="0BA7D247" wp14:editId="403AB4CA">
          <wp:simplePos x="0" y="0"/>
          <wp:positionH relativeFrom="column">
            <wp:posOffset>-556260</wp:posOffset>
          </wp:positionH>
          <wp:positionV relativeFrom="paragraph">
            <wp:posOffset>-498475</wp:posOffset>
          </wp:positionV>
          <wp:extent cx="7589440" cy="1072800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pdf"/>
                  <pic:cNvPicPr/>
                </pic:nvPicPr>
                <pic:blipFill rotWithShape="1">
                  <a:blip r:embed="rId1">
                    <a:extLst>
                      <a:ext uri="{28A0092B-C50C-407E-A947-70E740481C1C}">
                        <a14:useLocalDpi xmlns:a14="http://schemas.microsoft.com/office/drawing/2010/main" val="0"/>
                      </a:ext>
                    </a:extLst>
                  </a:blip>
                  <a:srcRect/>
                  <a:stretch/>
                </pic:blipFill>
                <pic:spPr>
                  <a:xfrm>
                    <a:off x="0" y="0"/>
                    <a:ext cx="7589440" cy="107280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page">
            <wp14:pctWidth>0</wp14:pctWidth>
          </wp14:sizeRelH>
          <wp14:sizeRelV relativeFrom="page">
            <wp14:pctHeight>0</wp14:pctHeight>
          </wp14:sizeRelV>
        </wp:anchor>
      </w:drawing>
    </w:r>
    <w:r>
      <w:rPr>
        <w:noProof/>
        <w:lang w:eastAsia="en-AU"/>
      </w:rPr>
      <mc:AlternateContent>
        <mc:Choice Requires="wps">
          <w:drawing>
            <wp:anchor distT="0" distB="0" distL="114300" distR="114300" simplePos="0" relativeHeight="251655168" behindDoc="0" locked="0" layoutInCell="1" allowOverlap="1" wp14:anchorId="2736740D" wp14:editId="6F0EDD9A">
              <wp:simplePos x="0" y="0"/>
              <wp:positionH relativeFrom="page">
                <wp:posOffset>2816225</wp:posOffset>
              </wp:positionH>
              <wp:positionV relativeFrom="page">
                <wp:posOffset>5007610</wp:posOffset>
              </wp:positionV>
              <wp:extent cx="2448560" cy="342900"/>
              <wp:effectExtent l="0" t="0" r="2540" b="254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8560" cy="34290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9A3CA0" w14:textId="77777777" w:rsidR="00014DDC" w:rsidRDefault="00014DDC"/>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736740D" id="_x0000_t202" coordsize="21600,21600" o:spt="202" path="m,l,21600r21600,l21600,xe">
              <v:stroke joinstyle="miter"/>
              <v:path gradientshapeok="t" o:connecttype="rect"/>
            </v:shapetype>
            <v:shape id="Text Box 12" o:spid="_x0000_s1034" type="#_x0000_t202" style="position:absolute;left:0;text-align:left;margin-left:221.75pt;margin-top:394.3pt;width:192.8pt;height:27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" filled="f" fillcolor="black" stroked="f">
              <v:textbox inset="0,0,0,0">
                <w:txbxContent>
                  <w:p w14:paraId="5D9A3CA0" w14:textId="77777777" w:rsidR="00014DDC" w:rsidRDefault="00014DDC"/>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BA1A24"/>
    <w:multiLevelType w:val="hybridMultilevel"/>
    <w:tmpl w:val="21B0DB86"/>
    <w:lvl w:ilvl="0" w:tplc="38384536">
      <w:start w:val="1"/>
      <w:numFmt w:val="bullet"/>
      <w:lvlText w:val="•"/>
      <w:lvlJc w:val="left"/>
      <w:pPr>
        <w:tabs>
          <w:tab w:val="num" w:pos="720"/>
        </w:tabs>
        <w:ind w:left="720" w:hanging="360"/>
      </w:pPr>
      <w:rPr>
        <w:rFonts w:ascii="Arial" w:hAnsi="Arial" w:hint="default"/>
      </w:rPr>
    </w:lvl>
    <w:lvl w:ilvl="1" w:tplc="7EEEDBC8" w:tentative="1">
      <w:start w:val="1"/>
      <w:numFmt w:val="bullet"/>
      <w:lvlText w:val="•"/>
      <w:lvlJc w:val="left"/>
      <w:pPr>
        <w:tabs>
          <w:tab w:val="num" w:pos="1440"/>
        </w:tabs>
        <w:ind w:left="1440" w:hanging="360"/>
      </w:pPr>
      <w:rPr>
        <w:rFonts w:ascii="Arial" w:hAnsi="Arial" w:hint="default"/>
      </w:rPr>
    </w:lvl>
    <w:lvl w:ilvl="2" w:tplc="44EC8870" w:tentative="1">
      <w:start w:val="1"/>
      <w:numFmt w:val="bullet"/>
      <w:lvlText w:val="•"/>
      <w:lvlJc w:val="left"/>
      <w:pPr>
        <w:tabs>
          <w:tab w:val="num" w:pos="2160"/>
        </w:tabs>
        <w:ind w:left="2160" w:hanging="360"/>
      </w:pPr>
      <w:rPr>
        <w:rFonts w:ascii="Arial" w:hAnsi="Arial" w:hint="default"/>
      </w:rPr>
    </w:lvl>
    <w:lvl w:ilvl="3" w:tplc="BA6075F2" w:tentative="1">
      <w:start w:val="1"/>
      <w:numFmt w:val="bullet"/>
      <w:lvlText w:val="•"/>
      <w:lvlJc w:val="left"/>
      <w:pPr>
        <w:tabs>
          <w:tab w:val="num" w:pos="2880"/>
        </w:tabs>
        <w:ind w:left="2880" w:hanging="360"/>
      </w:pPr>
      <w:rPr>
        <w:rFonts w:ascii="Arial" w:hAnsi="Arial" w:hint="default"/>
      </w:rPr>
    </w:lvl>
    <w:lvl w:ilvl="4" w:tplc="2B26DD82" w:tentative="1">
      <w:start w:val="1"/>
      <w:numFmt w:val="bullet"/>
      <w:lvlText w:val="•"/>
      <w:lvlJc w:val="left"/>
      <w:pPr>
        <w:tabs>
          <w:tab w:val="num" w:pos="3600"/>
        </w:tabs>
        <w:ind w:left="3600" w:hanging="360"/>
      </w:pPr>
      <w:rPr>
        <w:rFonts w:ascii="Arial" w:hAnsi="Arial" w:hint="default"/>
      </w:rPr>
    </w:lvl>
    <w:lvl w:ilvl="5" w:tplc="7B667ECC" w:tentative="1">
      <w:start w:val="1"/>
      <w:numFmt w:val="bullet"/>
      <w:lvlText w:val="•"/>
      <w:lvlJc w:val="left"/>
      <w:pPr>
        <w:tabs>
          <w:tab w:val="num" w:pos="4320"/>
        </w:tabs>
        <w:ind w:left="4320" w:hanging="360"/>
      </w:pPr>
      <w:rPr>
        <w:rFonts w:ascii="Arial" w:hAnsi="Arial" w:hint="default"/>
      </w:rPr>
    </w:lvl>
    <w:lvl w:ilvl="6" w:tplc="EE7EFEE4" w:tentative="1">
      <w:start w:val="1"/>
      <w:numFmt w:val="bullet"/>
      <w:lvlText w:val="•"/>
      <w:lvlJc w:val="left"/>
      <w:pPr>
        <w:tabs>
          <w:tab w:val="num" w:pos="5040"/>
        </w:tabs>
        <w:ind w:left="5040" w:hanging="360"/>
      </w:pPr>
      <w:rPr>
        <w:rFonts w:ascii="Arial" w:hAnsi="Arial" w:hint="default"/>
      </w:rPr>
    </w:lvl>
    <w:lvl w:ilvl="7" w:tplc="09101358" w:tentative="1">
      <w:start w:val="1"/>
      <w:numFmt w:val="bullet"/>
      <w:lvlText w:val="•"/>
      <w:lvlJc w:val="left"/>
      <w:pPr>
        <w:tabs>
          <w:tab w:val="num" w:pos="5760"/>
        </w:tabs>
        <w:ind w:left="5760" w:hanging="360"/>
      </w:pPr>
      <w:rPr>
        <w:rFonts w:ascii="Arial" w:hAnsi="Arial" w:hint="default"/>
      </w:rPr>
    </w:lvl>
    <w:lvl w:ilvl="8" w:tplc="605E4952"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1454541"/>
    <w:multiLevelType w:val="multilevel"/>
    <w:tmpl w:val="4DBEEE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11D83DCF"/>
    <w:multiLevelType w:val="hybridMultilevel"/>
    <w:tmpl w:val="B0AA0746"/>
    <w:lvl w:ilvl="0" w:tplc="1DF6D334">
      <w:start w:val="1"/>
      <w:numFmt w:val="bullet"/>
      <w:lvlText w:val=""/>
      <w:lvlJc w:val="left"/>
      <w:pPr>
        <w:ind w:left="720" w:hanging="360"/>
      </w:pPr>
      <w:rPr>
        <w:rFonts w:ascii="Symbol" w:hAnsi="Symbol" w:hint="default"/>
        <w:color w:val="99CC00"/>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15:restartNumberingAfterBreak="0">
    <w:nsid w:val="13E1418A"/>
    <w:multiLevelType w:val="hybridMultilevel"/>
    <w:tmpl w:val="56E4F984"/>
    <w:lvl w:ilvl="0" w:tplc="621092D4">
      <w:start w:val="28"/>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7280A8B"/>
    <w:multiLevelType w:val="hybridMultilevel"/>
    <w:tmpl w:val="0002ACF4"/>
    <w:lvl w:ilvl="0" w:tplc="8656359A">
      <w:start w:val="1"/>
      <w:numFmt w:val="bullet"/>
      <w:lvlText w:val=""/>
      <w:lvlJc w:val="left"/>
      <w:pPr>
        <w:ind w:left="720" w:hanging="360"/>
      </w:pPr>
      <w:rPr>
        <w:rFonts w:ascii="Symbol" w:hAnsi="Symbol" w:hint="default"/>
        <w:color w:val="B2BB1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E2F3B3E"/>
    <w:multiLevelType w:val="hybridMultilevel"/>
    <w:tmpl w:val="EBC0D088"/>
    <w:lvl w:ilvl="0" w:tplc="0C090001">
      <w:start w:val="1"/>
      <w:numFmt w:val="bullet"/>
      <w:lvlText w:val=""/>
      <w:lvlJc w:val="left"/>
      <w:pPr>
        <w:tabs>
          <w:tab w:val="num" w:pos="340"/>
        </w:tabs>
        <w:ind w:left="340" w:hanging="340"/>
      </w:pPr>
      <w:rPr>
        <w:rFonts w:ascii="Symbol" w:hAnsi="Symbol" w:hint="default"/>
        <w:b w:val="0"/>
        <w:color w:val="9BBB59"/>
        <w:sz w:val="18"/>
        <w:szCs w:val="18"/>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ACE6834"/>
    <w:multiLevelType w:val="hybridMultilevel"/>
    <w:tmpl w:val="A3E4CDB6"/>
    <w:lvl w:ilvl="0" w:tplc="1B14574E">
      <w:start w:val="1"/>
      <w:numFmt w:val="bullet"/>
      <w:lvlText w:val=""/>
      <w:lvlJc w:val="left"/>
      <w:pPr>
        <w:ind w:left="454" w:hanging="386"/>
      </w:pPr>
      <w:rPr>
        <w:rFonts w:ascii="Symbol" w:hAnsi="Symbol" w:hint="default"/>
        <w:color w:val="A3B118"/>
      </w:rPr>
    </w:lvl>
    <w:lvl w:ilvl="1" w:tplc="77B4CE84">
      <w:start w:val="1"/>
      <w:numFmt w:val="bullet"/>
      <w:lvlText w:val="‒"/>
      <w:lvlJc w:val="left"/>
      <w:pPr>
        <w:ind w:left="1440" w:hanging="360"/>
      </w:pPr>
      <w:rPr>
        <w:rFonts w:ascii="Arial" w:hAnsi="Arial" w:hint="default"/>
        <w:color w:val="B2BB1E"/>
        <w:sz w:val="19"/>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8490DF1"/>
    <w:multiLevelType w:val="hybridMultilevel"/>
    <w:tmpl w:val="CB2017B0"/>
    <w:lvl w:ilvl="0" w:tplc="8656359A">
      <w:start w:val="1"/>
      <w:numFmt w:val="bullet"/>
      <w:lvlText w:val=""/>
      <w:lvlJc w:val="left"/>
      <w:pPr>
        <w:ind w:left="720" w:hanging="360"/>
      </w:pPr>
      <w:rPr>
        <w:rFonts w:ascii="Symbol" w:hAnsi="Symbol" w:hint="default"/>
        <w:color w:val="B2BB1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92500A6"/>
    <w:multiLevelType w:val="hybridMultilevel"/>
    <w:tmpl w:val="061EFDC0"/>
    <w:lvl w:ilvl="0" w:tplc="31804DBE">
      <w:start w:val="1"/>
      <w:numFmt w:val="bullet"/>
      <w:lvlText w:val=""/>
      <w:lvlJc w:val="left"/>
      <w:pPr>
        <w:ind w:left="720" w:hanging="360"/>
      </w:pPr>
      <w:rPr>
        <w:rFonts w:ascii="Symbol" w:hAnsi="Symbol" w:hint="default"/>
        <w:color w:val="92D05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0FE0C14"/>
    <w:multiLevelType w:val="hybridMultilevel"/>
    <w:tmpl w:val="7F5450FE"/>
    <w:lvl w:ilvl="0" w:tplc="A4060C14">
      <w:start w:val="1"/>
      <w:numFmt w:val="bullet"/>
      <w:pStyle w:val="SVAbullet"/>
      <w:lvlText w:val=""/>
      <w:lvlJc w:val="left"/>
      <w:pPr>
        <w:tabs>
          <w:tab w:val="num" w:pos="360"/>
        </w:tabs>
        <w:ind w:left="360" w:hanging="360"/>
      </w:pPr>
      <w:rPr>
        <w:rFonts w:ascii="Symbol" w:hAnsi="Symbol" w:hint="default"/>
        <w:b w:val="0"/>
        <w:i w:val="0"/>
        <w:caps w:val="0"/>
        <w:smallCaps w:val="0"/>
        <w:strike w:val="0"/>
        <w:dstrike w:val="0"/>
        <w:vanish w:val="0"/>
        <w:color w:val="B2BB1E"/>
        <w:spacing w:val="2"/>
        <w:w w:val="100"/>
        <w:kern w:val="0"/>
        <w:position w:val="0"/>
        <w:sz w:val="24"/>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A1D01BE0" w:tentative="1">
      <w:start w:val="1"/>
      <w:numFmt w:val="bullet"/>
      <w:lvlText w:val="o"/>
      <w:lvlJc w:val="left"/>
      <w:pPr>
        <w:tabs>
          <w:tab w:val="num" w:pos="1440"/>
        </w:tabs>
        <w:ind w:left="1440" w:hanging="360"/>
      </w:pPr>
      <w:rPr>
        <w:rFonts w:ascii="Courier New" w:hAnsi="Courier New" w:hint="default"/>
      </w:rPr>
    </w:lvl>
    <w:lvl w:ilvl="2" w:tplc="C7A0CE60" w:tentative="1">
      <w:start w:val="1"/>
      <w:numFmt w:val="bullet"/>
      <w:lvlText w:val=""/>
      <w:lvlJc w:val="left"/>
      <w:pPr>
        <w:tabs>
          <w:tab w:val="num" w:pos="2160"/>
        </w:tabs>
        <w:ind w:left="2160" w:hanging="360"/>
      </w:pPr>
      <w:rPr>
        <w:rFonts w:ascii="Wingdings" w:hAnsi="Wingdings" w:hint="default"/>
      </w:rPr>
    </w:lvl>
    <w:lvl w:ilvl="3" w:tplc="B28C1A3A" w:tentative="1">
      <w:start w:val="1"/>
      <w:numFmt w:val="bullet"/>
      <w:lvlText w:val=""/>
      <w:lvlJc w:val="left"/>
      <w:pPr>
        <w:tabs>
          <w:tab w:val="num" w:pos="2880"/>
        </w:tabs>
        <w:ind w:left="2880" w:hanging="360"/>
      </w:pPr>
      <w:rPr>
        <w:rFonts w:ascii="Symbol" w:hAnsi="Symbol" w:hint="default"/>
      </w:rPr>
    </w:lvl>
    <w:lvl w:ilvl="4" w:tplc="67127566" w:tentative="1">
      <w:start w:val="1"/>
      <w:numFmt w:val="bullet"/>
      <w:lvlText w:val="o"/>
      <w:lvlJc w:val="left"/>
      <w:pPr>
        <w:tabs>
          <w:tab w:val="num" w:pos="3600"/>
        </w:tabs>
        <w:ind w:left="3600" w:hanging="360"/>
      </w:pPr>
      <w:rPr>
        <w:rFonts w:ascii="Courier New" w:hAnsi="Courier New" w:hint="default"/>
      </w:rPr>
    </w:lvl>
    <w:lvl w:ilvl="5" w:tplc="5AE43CD0" w:tentative="1">
      <w:start w:val="1"/>
      <w:numFmt w:val="bullet"/>
      <w:lvlText w:val=""/>
      <w:lvlJc w:val="left"/>
      <w:pPr>
        <w:tabs>
          <w:tab w:val="num" w:pos="4320"/>
        </w:tabs>
        <w:ind w:left="4320" w:hanging="360"/>
      </w:pPr>
      <w:rPr>
        <w:rFonts w:ascii="Wingdings" w:hAnsi="Wingdings" w:hint="default"/>
      </w:rPr>
    </w:lvl>
    <w:lvl w:ilvl="6" w:tplc="5A9EF882" w:tentative="1">
      <w:start w:val="1"/>
      <w:numFmt w:val="bullet"/>
      <w:lvlText w:val=""/>
      <w:lvlJc w:val="left"/>
      <w:pPr>
        <w:tabs>
          <w:tab w:val="num" w:pos="5040"/>
        </w:tabs>
        <w:ind w:left="5040" w:hanging="360"/>
      </w:pPr>
      <w:rPr>
        <w:rFonts w:ascii="Symbol" w:hAnsi="Symbol" w:hint="default"/>
      </w:rPr>
    </w:lvl>
    <w:lvl w:ilvl="7" w:tplc="3376C700" w:tentative="1">
      <w:start w:val="1"/>
      <w:numFmt w:val="bullet"/>
      <w:lvlText w:val="o"/>
      <w:lvlJc w:val="left"/>
      <w:pPr>
        <w:tabs>
          <w:tab w:val="num" w:pos="5760"/>
        </w:tabs>
        <w:ind w:left="5760" w:hanging="360"/>
      </w:pPr>
      <w:rPr>
        <w:rFonts w:ascii="Courier New" w:hAnsi="Courier New" w:hint="default"/>
      </w:rPr>
    </w:lvl>
    <w:lvl w:ilvl="8" w:tplc="D1346218"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6021079"/>
    <w:multiLevelType w:val="hybridMultilevel"/>
    <w:tmpl w:val="7076FD7E"/>
    <w:lvl w:ilvl="0" w:tplc="054451CE">
      <w:start w:val="1"/>
      <w:numFmt w:val="bullet"/>
      <w:lvlText w:val=""/>
      <w:lvlJc w:val="left"/>
      <w:pPr>
        <w:tabs>
          <w:tab w:val="num" w:pos="340"/>
        </w:tabs>
        <w:ind w:left="340" w:hanging="340"/>
      </w:pPr>
      <w:rPr>
        <w:rFonts w:ascii="Symbol" w:hAnsi="Symbol" w:hint="default"/>
        <w:color w:val="auto"/>
        <w:sz w:val="18"/>
        <w:szCs w:val="18"/>
      </w:rPr>
    </w:lvl>
    <w:lvl w:ilvl="1" w:tplc="3C0ADBD8">
      <w:start w:val="1"/>
      <w:numFmt w:val="bullet"/>
      <w:lvlText w:val="o"/>
      <w:lvlJc w:val="left"/>
      <w:pPr>
        <w:tabs>
          <w:tab w:val="num" w:pos="1080"/>
        </w:tabs>
        <w:ind w:left="1080" w:hanging="360"/>
      </w:pPr>
      <w:rPr>
        <w:rFonts w:ascii="Courier New" w:hAnsi="Courier New" w:cs="Courier New" w:hint="default"/>
      </w:rPr>
    </w:lvl>
    <w:lvl w:ilvl="2" w:tplc="9B3E15E0" w:tentative="1">
      <w:start w:val="1"/>
      <w:numFmt w:val="bullet"/>
      <w:lvlText w:val=""/>
      <w:lvlJc w:val="left"/>
      <w:pPr>
        <w:tabs>
          <w:tab w:val="num" w:pos="1800"/>
        </w:tabs>
        <w:ind w:left="1800" w:hanging="360"/>
      </w:pPr>
      <w:rPr>
        <w:rFonts w:ascii="Wingdings" w:hAnsi="Wingdings" w:hint="default"/>
      </w:rPr>
    </w:lvl>
    <w:lvl w:ilvl="3" w:tplc="B428E626" w:tentative="1">
      <w:start w:val="1"/>
      <w:numFmt w:val="bullet"/>
      <w:lvlText w:val=""/>
      <w:lvlJc w:val="left"/>
      <w:pPr>
        <w:tabs>
          <w:tab w:val="num" w:pos="2520"/>
        </w:tabs>
        <w:ind w:left="2520" w:hanging="360"/>
      </w:pPr>
      <w:rPr>
        <w:rFonts w:ascii="Symbol" w:hAnsi="Symbol" w:hint="default"/>
      </w:rPr>
    </w:lvl>
    <w:lvl w:ilvl="4" w:tplc="C4B8711E" w:tentative="1">
      <w:start w:val="1"/>
      <w:numFmt w:val="bullet"/>
      <w:lvlText w:val="o"/>
      <w:lvlJc w:val="left"/>
      <w:pPr>
        <w:tabs>
          <w:tab w:val="num" w:pos="3240"/>
        </w:tabs>
        <w:ind w:left="3240" w:hanging="360"/>
      </w:pPr>
      <w:rPr>
        <w:rFonts w:ascii="Courier New" w:hAnsi="Courier New" w:cs="Courier New" w:hint="default"/>
      </w:rPr>
    </w:lvl>
    <w:lvl w:ilvl="5" w:tplc="FE2A241C" w:tentative="1">
      <w:start w:val="1"/>
      <w:numFmt w:val="bullet"/>
      <w:lvlText w:val=""/>
      <w:lvlJc w:val="left"/>
      <w:pPr>
        <w:tabs>
          <w:tab w:val="num" w:pos="3960"/>
        </w:tabs>
        <w:ind w:left="3960" w:hanging="360"/>
      </w:pPr>
      <w:rPr>
        <w:rFonts w:ascii="Wingdings" w:hAnsi="Wingdings" w:hint="default"/>
      </w:rPr>
    </w:lvl>
    <w:lvl w:ilvl="6" w:tplc="B6AEDCE6" w:tentative="1">
      <w:start w:val="1"/>
      <w:numFmt w:val="bullet"/>
      <w:lvlText w:val=""/>
      <w:lvlJc w:val="left"/>
      <w:pPr>
        <w:tabs>
          <w:tab w:val="num" w:pos="4680"/>
        </w:tabs>
        <w:ind w:left="4680" w:hanging="360"/>
      </w:pPr>
      <w:rPr>
        <w:rFonts w:ascii="Symbol" w:hAnsi="Symbol" w:hint="default"/>
      </w:rPr>
    </w:lvl>
    <w:lvl w:ilvl="7" w:tplc="F3EC27B0" w:tentative="1">
      <w:start w:val="1"/>
      <w:numFmt w:val="bullet"/>
      <w:lvlText w:val="o"/>
      <w:lvlJc w:val="left"/>
      <w:pPr>
        <w:tabs>
          <w:tab w:val="num" w:pos="5400"/>
        </w:tabs>
        <w:ind w:left="5400" w:hanging="360"/>
      </w:pPr>
      <w:rPr>
        <w:rFonts w:ascii="Courier New" w:hAnsi="Courier New" w:cs="Courier New" w:hint="default"/>
      </w:rPr>
    </w:lvl>
    <w:lvl w:ilvl="8" w:tplc="D304F0BC"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58CF4402"/>
    <w:multiLevelType w:val="hybridMultilevel"/>
    <w:tmpl w:val="0D4A0E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AD30A24"/>
    <w:multiLevelType w:val="hybridMultilevel"/>
    <w:tmpl w:val="1B562934"/>
    <w:lvl w:ilvl="0" w:tplc="D73CD0F6">
      <w:numFmt w:val="bullet"/>
      <w:lvlText w:val="-"/>
      <w:lvlJc w:val="left"/>
      <w:pPr>
        <w:tabs>
          <w:tab w:val="num" w:pos="720"/>
        </w:tabs>
        <w:ind w:left="720" w:hanging="360"/>
      </w:pPr>
      <w:rPr>
        <w:rFonts w:ascii="Arial" w:eastAsia="Times New Roman" w:hAnsi="Arial" w:cs="Aria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D204CA3"/>
    <w:multiLevelType w:val="hybridMultilevel"/>
    <w:tmpl w:val="951E219E"/>
    <w:lvl w:ilvl="0" w:tplc="545E0D46">
      <w:start w:val="1"/>
      <w:numFmt w:val="decimal"/>
      <w:lvlText w:val="%1."/>
      <w:lvlJc w:val="left"/>
      <w:pPr>
        <w:tabs>
          <w:tab w:val="num" w:pos="340"/>
        </w:tabs>
        <w:ind w:left="340" w:hanging="340"/>
      </w:pPr>
      <w:rPr>
        <w:rFonts w:hint="default"/>
        <w:b w:val="0"/>
        <w:color w:val="9BBB59"/>
        <w:sz w:val="18"/>
        <w:szCs w:val="18"/>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6BD1BC6"/>
    <w:multiLevelType w:val="multilevel"/>
    <w:tmpl w:val="0DFE2AA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6BF263CE"/>
    <w:multiLevelType w:val="hybridMultilevel"/>
    <w:tmpl w:val="4D1217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0A71164"/>
    <w:multiLevelType w:val="multilevel"/>
    <w:tmpl w:val="04090023"/>
    <w:lvl w:ilvl="0">
      <w:start w:val="1"/>
      <w:numFmt w:val="upperRoman"/>
      <w:lvlText w:val="Article %1."/>
      <w:lvlJc w:val="left"/>
      <w:pPr>
        <w:tabs>
          <w:tab w:val="num" w:pos="1800"/>
        </w:tabs>
        <w:ind w:left="0" w:firstLine="0"/>
      </w:pPr>
    </w:lvl>
    <w:lvl w:ilvl="1">
      <w:start w:val="1"/>
      <w:numFmt w:val="decimalZero"/>
      <w:isLgl/>
      <w:lvlText w:val="Section %1.%2"/>
      <w:lvlJc w:val="left"/>
      <w:pPr>
        <w:tabs>
          <w:tab w:val="num" w:pos="2160"/>
        </w:tabs>
        <w:ind w:left="0" w:firstLine="0"/>
      </w:pPr>
    </w:lvl>
    <w:lvl w:ilvl="2">
      <w:start w:val="1"/>
      <w:numFmt w:val="lowerLetter"/>
      <w:pStyle w:val="Heading3"/>
      <w:lvlText w:val="(%3)"/>
      <w:lvlJc w:val="left"/>
      <w:pPr>
        <w:tabs>
          <w:tab w:val="num" w:pos="1008"/>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17" w15:restartNumberingAfterBreak="0">
    <w:nsid w:val="70FC3825"/>
    <w:multiLevelType w:val="hybridMultilevel"/>
    <w:tmpl w:val="3FE2511C"/>
    <w:lvl w:ilvl="0" w:tplc="2CEA7D94">
      <w:start w:val="1"/>
      <w:numFmt w:val="bullet"/>
      <w:lvlText w:val="•"/>
      <w:lvlJc w:val="left"/>
      <w:pPr>
        <w:tabs>
          <w:tab w:val="num" w:pos="720"/>
        </w:tabs>
        <w:ind w:left="720" w:hanging="360"/>
      </w:pPr>
      <w:rPr>
        <w:rFonts w:ascii="Arial" w:hAnsi="Arial" w:hint="default"/>
      </w:rPr>
    </w:lvl>
    <w:lvl w:ilvl="1" w:tplc="1FE058D8" w:tentative="1">
      <w:start w:val="1"/>
      <w:numFmt w:val="bullet"/>
      <w:lvlText w:val="•"/>
      <w:lvlJc w:val="left"/>
      <w:pPr>
        <w:tabs>
          <w:tab w:val="num" w:pos="1440"/>
        </w:tabs>
        <w:ind w:left="1440" w:hanging="360"/>
      </w:pPr>
      <w:rPr>
        <w:rFonts w:ascii="Arial" w:hAnsi="Arial" w:hint="default"/>
      </w:rPr>
    </w:lvl>
    <w:lvl w:ilvl="2" w:tplc="D196E87C" w:tentative="1">
      <w:start w:val="1"/>
      <w:numFmt w:val="bullet"/>
      <w:lvlText w:val="•"/>
      <w:lvlJc w:val="left"/>
      <w:pPr>
        <w:tabs>
          <w:tab w:val="num" w:pos="2160"/>
        </w:tabs>
        <w:ind w:left="2160" w:hanging="360"/>
      </w:pPr>
      <w:rPr>
        <w:rFonts w:ascii="Arial" w:hAnsi="Arial" w:hint="default"/>
      </w:rPr>
    </w:lvl>
    <w:lvl w:ilvl="3" w:tplc="5EC05368" w:tentative="1">
      <w:start w:val="1"/>
      <w:numFmt w:val="bullet"/>
      <w:lvlText w:val="•"/>
      <w:lvlJc w:val="left"/>
      <w:pPr>
        <w:tabs>
          <w:tab w:val="num" w:pos="2880"/>
        </w:tabs>
        <w:ind w:left="2880" w:hanging="360"/>
      </w:pPr>
      <w:rPr>
        <w:rFonts w:ascii="Arial" w:hAnsi="Arial" w:hint="default"/>
      </w:rPr>
    </w:lvl>
    <w:lvl w:ilvl="4" w:tplc="55F89912" w:tentative="1">
      <w:start w:val="1"/>
      <w:numFmt w:val="bullet"/>
      <w:lvlText w:val="•"/>
      <w:lvlJc w:val="left"/>
      <w:pPr>
        <w:tabs>
          <w:tab w:val="num" w:pos="3600"/>
        </w:tabs>
        <w:ind w:left="3600" w:hanging="360"/>
      </w:pPr>
      <w:rPr>
        <w:rFonts w:ascii="Arial" w:hAnsi="Arial" w:hint="default"/>
      </w:rPr>
    </w:lvl>
    <w:lvl w:ilvl="5" w:tplc="DAA6970E" w:tentative="1">
      <w:start w:val="1"/>
      <w:numFmt w:val="bullet"/>
      <w:lvlText w:val="•"/>
      <w:lvlJc w:val="left"/>
      <w:pPr>
        <w:tabs>
          <w:tab w:val="num" w:pos="4320"/>
        </w:tabs>
        <w:ind w:left="4320" w:hanging="360"/>
      </w:pPr>
      <w:rPr>
        <w:rFonts w:ascii="Arial" w:hAnsi="Arial" w:hint="default"/>
      </w:rPr>
    </w:lvl>
    <w:lvl w:ilvl="6" w:tplc="76783A10" w:tentative="1">
      <w:start w:val="1"/>
      <w:numFmt w:val="bullet"/>
      <w:lvlText w:val="•"/>
      <w:lvlJc w:val="left"/>
      <w:pPr>
        <w:tabs>
          <w:tab w:val="num" w:pos="5040"/>
        </w:tabs>
        <w:ind w:left="5040" w:hanging="360"/>
      </w:pPr>
      <w:rPr>
        <w:rFonts w:ascii="Arial" w:hAnsi="Arial" w:hint="default"/>
      </w:rPr>
    </w:lvl>
    <w:lvl w:ilvl="7" w:tplc="EAA0A918" w:tentative="1">
      <w:start w:val="1"/>
      <w:numFmt w:val="bullet"/>
      <w:lvlText w:val="•"/>
      <w:lvlJc w:val="left"/>
      <w:pPr>
        <w:tabs>
          <w:tab w:val="num" w:pos="5760"/>
        </w:tabs>
        <w:ind w:left="5760" w:hanging="360"/>
      </w:pPr>
      <w:rPr>
        <w:rFonts w:ascii="Arial" w:hAnsi="Arial" w:hint="default"/>
      </w:rPr>
    </w:lvl>
    <w:lvl w:ilvl="8" w:tplc="6BC497A2"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71B86114"/>
    <w:multiLevelType w:val="hybridMultilevel"/>
    <w:tmpl w:val="206C44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54641CA"/>
    <w:multiLevelType w:val="hybridMultilevel"/>
    <w:tmpl w:val="31AC0000"/>
    <w:lvl w:ilvl="0" w:tplc="1B14574E">
      <w:start w:val="1"/>
      <w:numFmt w:val="bullet"/>
      <w:lvlText w:val=""/>
      <w:lvlJc w:val="left"/>
      <w:pPr>
        <w:ind w:left="454" w:hanging="386"/>
      </w:pPr>
      <w:rPr>
        <w:rFonts w:ascii="Symbol" w:hAnsi="Symbol" w:hint="default"/>
        <w:color w:val="A3B118"/>
      </w:rPr>
    </w:lvl>
    <w:lvl w:ilvl="1" w:tplc="7974E714">
      <w:start w:val="1"/>
      <w:numFmt w:val="bullet"/>
      <w:lvlText w:val=""/>
      <w:lvlJc w:val="left"/>
      <w:pPr>
        <w:ind w:left="1440" w:hanging="360"/>
      </w:pPr>
      <w:rPr>
        <w:rFonts w:ascii="Symbol" w:hAnsi="Symbol" w:hint="default"/>
        <w:color w:val="B2BB1E"/>
        <w:sz w:val="19"/>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75B2B7B"/>
    <w:multiLevelType w:val="hybridMultilevel"/>
    <w:tmpl w:val="92927994"/>
    <w:lvl w:ilvl="0" w:tplc="1B14574E">
      <w:start w:val="1"/>
      <w:numFmt w:val="bullet"/>
      <w:pStyle w:val="SVAbodybullets"/>
      <w:lvlText w:val=""/>
      <w:lvlJc w:val="left"/>
      <w:pPr>
        <w:ind w:left="454" w:hanging="386"/>
      </w:pPr>
      <w:rPr>
        <w:rFonts w:ascii="Symbol" w:hAnsi="Symbol" w:hint="default"/>
        <w:color w:val="A3B118"/>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6"/>
  </w:num>
  <w:num w:numId="2">
    <w:abstractNumId w:val="9"/>
  </w:num>
  <w:num w:numId="3">
    <w:abstractNumId w:val="12"/>
  </w:num>
  <w:num w:numId="4">
    <w:abstractNumId w:val="10"/>
  </w:num>
  <w:num w:numId="5">
    <w:abstractNumId w:val="20"/>
  </w:num>
  <w:num w:numId="6">
    <w:abstractNumId w:val="13"/>
  </w:num>
  <w:num w:numId="7">
    <w:abstractNumId w:val="2"/>
  </w:num>
  <w:num w:numId="8">
    <w:abstractNumId w:val="3"/>
  </w:num>
  <w:num w:numId="9">
    <w:abstractNumId w:val="5"/>
  </w:num>
  <w:num w:numId="10">
    <w:abstractNumId w:val="14"/>
  </w:num>
  <w:num w:numId="11">
    <w:abstractNumId w:val="1"/>
  </w:num>
  <w:num w:numId="12">
    <w:abstractNumId w:val="15"/>
  </w:num>
  <w:num w:numId="13">
    <w:abstractNumId w:val="18"/>
  </w:num>
  <w:num w:numId="14">
    <w:abstractNumId w:val="11"/>
  </w:num>
  <w:num w:numId="15">
    <w:abstractNumId w:val="20"/>
    <w:lvlOverride w:ilvl="0">
      <w:startOverride w:val="1"/>
    </w:lvlOverride>
  </w:num>
  <w:num w:numId="16">
    <w:abstractNumId w:val="4"/>
  </w:num>
  <w:num w:numId="17">
    <w:abstractNumId w:val="7"/>
  </w:num>
  <w:num w:numId="18">
    <w:abstractNumId w:val="0"/>
  </w:num>
  <w:num w:numId="19">
    <w:abstractNumId w:val="17"/>
  </w:num>
  <w:num w:numId="20">
    <w:abstractNumId w:val="8"/>
  </w:num>
  <w:num w:numId="21">
    <w:abstractNumId w:val="20"/>
  </w:num>
  <w:num w:numId="22">
    <w:abstractNumId w:val="20"/>
  </w:num>
  <w:num w:numId="23">
    <w:abstractNumId w:val="20"/>
  </w:num>
  <w:num w:numId="24">
    <w:abstractNumId w:val="20"/>
  </w:num>
  <w:num w:numId="25">
    <w:abstractNumId w:val="20"/>
  </w:num>
  <w:num w:numId="26">
    <w:abstractNumId w:val="20"/>
  </w:num>
  <w:num w:numId="27">
    <w:abstractNumId w:val="20"/>
  </w:num>
  <w:num w:numId="28">
    <w:abstractNumId w:val="20"/>
  </w:num>
  <w:num w:numId="29">
    <w:abstractNumId w:val="20"/>
  </w:num>
  <w:num w:numId="30">
    <w:abstractNumId w:val="20"/>
  </w:num>
  <w:num w:numId="31">
    <w:abstractNumId w:val="19"/>
  </w:num>
  <w:num w:numId="32">
    <w:abstractNumId w:val="6"/>
  </w:num>
  <w:num w:numId="33">
    <w:abstractNumId w:val="20"/>
  </w:num>
  <w:num w:numId="34">
    <w:abstractNumId w:val="2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ctiveWritingStyle w:appName="MSWord" w:lang="es-ES" w:vendorID="64" w:dllVersion="6" w:nlCheck="1" w:checkStyle="0"/>
  <w:activeWritingStyle w:appName="MSWord" w:lang="en-GB" w:vendorID="64" w:dllVersion="6" w:nlCheck="1" w:checkStyle="1"/>
  <w:activeWritingStyle w:appName="MSWord" w:lang="en-AU" w:vendorID="64" w:dllVersion="6" w:nlCheck="1" w:checkStyle="1"/>
  <w:activeWritingStyle w:appName="MSWord" w:lang="en-US" w:vendorID="64" w:dllVersion="6" w:nlCheck="1" w:checkStyle="1"/>
  <w:activeWritingStyle w:appName="MSWord" w:lang="en-AU" w:vendorID="64" w:dllVersion="0" w:nlCheck="1" w:checkStyle="0"/>
  <w:activeWritingStyle w:appName="MSWord" w:lang="en-GB" w:vendorID="64" w:dllVersion="0" w:nlCheck="1" w:checkStyle="0"/>
  <w:activeWritingStyle w:appName="MSWord" w:lang="en-US" w:vendorID="64" w:dllVersion="0" w:nlCheck="1" w:checkStyle="0"/>
  <w:activeWritingStyle w:appName="MSWord" w:lang="es-ES" w:vendorID="64" w:dllVersion="0" w:nlCheck="1" w:checkStyle="0"/>
  <w:activeWritingStyle w:appName="MSWord" w:lang="en-AU" w:vendorID="64" w:dllVersion="131078" w:nlCheck="1" w:checkStyle="1"/>
  <w:activeWritingStyle w:appName="MSWord" w:lang="en-GB" w:vendorID="64" w:dllVersion="131078" w:nlCheck="1" w:checkStyle="1"/>
  <w:activeWritingStyle w:appName="MSWord" w:lang="es-ES"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rawingGridHorizontalSpacing w:val="57"/>
  <w:drawingGridVerticalSpacing w:val="57"/>
  <w:displayHorizontalDrawingGridEvery w:val="3"/>
  <w:displayVerticalDrawingGridEvery w:val="3"/>
  <w:doNotUseMarginsForDrawingGridOrigin/>
  <w:drawingGridHorizontalOrigin w:val="0"/>
  <w:drawingGridVerticalOrigin w:val="0"/>
  <w:noPunctuationKerning/>
  <w:characterSpacingControl w:val="doNotCompress"/>
  <w:hdrShapeDefaults>
    <o:shapedefaults v:ext="edit" spidmax="2049">
      <o:colormru v:ext="edit" colors="#b2bb1e,#d6472a"/>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2A34"/>
    <w:rsid w:val="00004FD2"/>
    <w:rsid w:val="00007C94"/>
    <w:rsid w:val="00010580"/>
    <w:rsid w:val="00011679"/>
    <w:rsid w:val="00014507"/>
    <w:rsid w:val="00014DDC"/>
    <w:rsid w:val="0003659E"/>
    <w:rsid w:val="000404EE"/>
    <w:rsid w:val="00043A96"/>
    <w:rsid w:val="00047CE6"/>
    <w:rsid w:val="00050657"/>
    <w:rsid w:val="00052FB4"/>
    <w:rsid w:val="00053E74"/>
    <w:rsid w:val="0005511F"/>
    <w:rsid w:val="00057C23"/>
    <w:rsid w:val="00060714"/>
    <w:rsid w:val="00063746"/>
    <w:rsid w:val="00063F94"/>
    <w:rsid w:val="0006471B"/>
    <w:rsid w:val="00067E4A"/>
    <w:rsid w:val="00072052"/>
    <w:rsid w:val="00073835"/>
    <w:rsid w:val="00075FBC"/>
    <w:rsid w:val="00082A34"/>
    <w:rsid w:val="0008479C"/>
    <w:rsid w:val="000945F6"/>
    <w:rsid w:val="00097B87"/>
    <w:rsid w:val="000A0770"/>
    <w:rsid w:val="000A2632"/>
    <w:rsid w:val="000A27DF"/>
    <w:rsid w:val="000B001A"/>
    <w:rsid w:val="000B2447"/>
    <w:rsid w:val="000B2F37"/>
    <w:rsid w:val="000B4520"/>
    <w:rsid w:val="000C2793"/>
    <w:rsid w:val="000C4BF3"/>
    <w:rsid w:val="000D18E3"/>
    <w:rsid w:val="000D1F67"/>
    <w:rsid w:val="000D2265"/>
    <w:rsid w:val="000D297E"/>
    <w:rsid w:val="000D3663"/>
    <w:rsid w:val="000D771F"/>
    <w:rsid w:val="000E322B"/>
    <w:rsid w:val="000E4423"/>
    <w:rsid w:val="000F18F3"/>
    <w:rsid w:val="000F2588"/>
    <w:rsid w:val="00101CFD"/>
    <w:rsid w:val="00103D2A"/>
    <w:rsid w:val="0010427E"/>
    <w:rsid w:val="001077CE"/>
    <w:rsid w:val="00113367"/>
    <w:rsid w:val="00113479"/>
    <w:rsid w:val="00115897"/>
    <w:rsid w:val="00116B15"/>
    <w:rsid w:val="00120C0F"/>
    <w:rsid w:val="001302A8"/>
    <w:rsid w:val="00132771"/>
    <w:rsid w:val="0013305E"/>
    <w:rsid w:val="00133E36"/>
    <w:rsid w:val="00135F7F"/>
    <w:rsid w:val="00137F13"/>
    <w:rsid w:val="00140778"/>
    <w:rsid w:val="00140EF9"/>
    <w:rsid w:val="00141590"/>
    <w:rsid w:val="00141B54"/>
    <w:rsid w:val="0014759E"/>
    <w:rsid w:val="00152526"/>
    <w:rsid w:val="00154C91"/>
    <w:rsid w:val="00155B14"/>
    <w:rsid w:val="001579D5"/>
    <w:rsid w:val="00161861"/>
    <w:rsid w:val="00161D79"/>
    <w:rsid w:val="001649AF"/>
    <w:rsid w:val="00165D22"/>
    <w:rsid w:val="001701C1"/>
    <w:rsid w:val="001809E1"/>
    <w:rsid w:val="00184BDC"/>
    <w:rsid w:val="00185E84"/>
    <w:rsid w:val="0018687A"/>
    <w:rsid w:val="001869C4"/>
    <w:rsid w:val="0019146C"/>
    <w:rsid w:val="00193E70"/>
    <w:rsid w:val="00194BAC"/>
    <w:rsid w:val="001951F0"/>
    <w:rsid w:val="00197793"/>
    <w:rsid w:val="00197A10"/>
    <w:rsid w:val="001A457C"/>
    <w:rsid w:val="001A4592"/>
    <w:rsid w:val="001B00BA"/>
    <w:rsid w:val="001B4848"/>
    <w:rsid w:val="001B7EE7"/>
    <w:rsid w:val="001C0EB9"/>
    <w:rsid w:val="001C449E"/>
    <w:rsid w:val="001C4963"/>
    <w:rsid w:val="001C6C8F"/>
    <w:rsid w:val="001D0BF8"/>
    <w:rsid w:val="001D14B0"/>
    <w:rsid w:val="001D1871"/>
    <w:rsid w:val="001D2DE8"/>
    <w:rsid w:val="001D55B5"/>
    <w:rsid w:val="001D5DBB"/>
    <w:rsid w:val="001D706A"/>
    <w:rsid w:val="001E0221"/>
    <w:rsid w:val="001E4175"/>
    <w:rsid w:val="001E4281"/>
    <w:rsid w:val="001E7CA7"/>
    <w:rsid w:val="001F73C0"/>
    <w:rsid w:val="00205B0C"/>
    <w:rsid w:val="0020644F"/>
    <w:rsid w:val="002119FF"/>
    <w:rsid w:val="00212376"/>
    <w:rsid w:val="00213973"/>
    <w:rsid w:val="00214E17"/>
    <w:rsid w:val="00217B69"/>
    <w:rsid w:val="002232E4"/>
    <w:rsid w:val="0022434B"/>
    <w:rsid w:val="002318DD"/>
    <w:rsid w:val="0023304E"/>
    <w:rsid w:val="002338FB"/>
    <w:rsid w:val="00233F7A"/>
    <w:rsid w:val="00235353"/>
    <w:rsid w:val="0023752D"/>
    <w:rsid w:val="002402ED"/>
    <w:rsid w:val="00243308"/>
    <w:rsid w:val="00247131"/>
    <w:rsid w:val="00250AEC"/>
    <w:rsid w:val="00251822"/>
    <w:rsid w:val="00253994"/>
    <w:rsid w:val="00257DF0"/>
    <w:rsid w:val="00265EE8"/>
    <w:rsid w:val="002676F8"/>
    <w:rsid w:val="00270087"/>
    <w:rsid w:val="00270C9C"/>
    <w:rsid w:val="002711CA"/>
    <w:rsid w:val="00276410"/>
    <w:rsid w:val="00276C48"/>
    <w:rsid w:val="00276FD5"/>
    <w:rsid w:val="0027772B"/>
    <w:rsid w:val="002779F7"/>
    <w:rsid w:val="002808B8"/>
    <w:rsid w:val="00283727"/>
    <w:rsid w:val="00284A76"/>
    <w:rsid w:val="00285C4E"/>
    <w:rsid w:val="00291B2D"/>
    <w:rsid w:val="00296ACF"/>
    <w:rsid w:val="002A5143"/>
    <w:rsid w:val="002A69E6"/>
    <w:rsid w:val="002A75FF"/>
    <w:rsid w:val="002B0981"/>
    <w:rsid w:val="002B0FFA"/>
    <w:rsid w:val="002B1E62"/>
    <w:rsid w:val="002B3A9B"/>
    <w:rsid w:val="002C1AFB"/>
    <w:rsid w:val="002C7E70"/>
    <w:rsid w:val="002D0364"/>
    <w:rsid w:val="002D0C67"/>
    <w:rsid w:val="002D0CA9"/>
    <w:rsid w:val="002D100A"/>
    <w:rsid w:val="002D30D2"/>
    <w:rsid w:val="002D3A23"/>
    <w:rsid w:val="002D5205"/>
    <w:rsid w:val="002D7D7F"/>
    <w:rsid w:val="002E2353"/>
    <w:rsid w:val="002E2D3B"/>
    <w:rsid w:val="002E33FC"/>
    <w:rsid w:val="002E4AB3"/>
    <w:rsid w:val="002E554F"/>
    <w:rsid w:val="002F0825"/>
    <w:rsid w:val="002F43BB"/>
    <w:rsid w:val="002F73A5"/>
    <w:rsid w:val="002F74A9"/>
    <w:rsid w:val="00302978"/>
    <w:rsid w:val="00304F30"/>
    <w:rsid w:val="0030526F"/>
    <w:rsid w:val="003052FF"/>
    <w:rsid w:val="0030560B"/>
    <w:rsid w:val="00305E8B"/>
    <w:rsid w:val="00307001"/>
    <w:rsid w:val="00311EA1"/>
    <w:rsid w:val="00316ED0"/>
    <w:rsid w:val="00326C15"/>
    <w:rsid w:val="003320C9"/>
    <w:rsid w:val="00334254"/>
    <w:rsid w:val="003344A5"/>
    <w:rsid w:val="003360FB"/>
    <w:rsid w:val="003417CE"/>
    <w:rsid w:val="00345D28"/>
    <w:rsid w:val="00350182"/>
    <w:rsid w:val="003503D7"/>
    <w:rsid w:val="00351D2F"/>
    <w:rsid w:val="00351E92"/>
    <w:rsid w:val="003555DD"/>
    <w:rsid w:val="00356420"/>
    <w:rsid w:val="003571FB"/>
    <w:rsid w:val="003576E9"/>
    <w:rsid w:val="00360638"/>
    <w:rsid w:val="0036332C"/>
    <w:rsid w:val="00364AA4"/>
    <w:rsid w:val="00371940"/>
    <w:rsid w:val="00373C20"/>
    <w:rsid w:val="00376FDF"/>
    <w:rsid w:val="00377A86"/>
    <w:rsid w:val="003808FB"/>
    <w:rsid w:val="00387E20"/>
    <w:rsid w:val="00392EA9"/>
    <w:rsid w:val="003938B9"/>
    <w:rsid w:val="00394E1C"/>
    <w:rsid w:val="00396BDC"/>
    <w:rsid w:val="00396CCB"/>
    <w:rsid w:val="003A29C7"/>
    <w:rsid w:val="003A54A5"/>
    <w:rsid w:val="003A7548"/>
    <w:rsid w:val="003A7857"/>
    <w:rsid w:val="003B32C2"/>
    <w:rsid w:val="003C587E"/>
    <w:rsid w:val="003C59CD"/>
    <w:rsid w:val="003D2245"/>
    <w:rsid w:val="003D3210"/>
    <w:rsid w:val="003D4499"/>
    <w:rsid w:val="003E016F"/>
    <w:rsid w:val="003E42CD"/>
    <w:rsid w:val="003E5E9B"/>
    <w:rsid w:val="003F29FE"/>
    <w:rsid w:val="003F5DDC"/>
    <w:rsid w:val="0040171B"/>
    <w:rsid w:val="0040450E"/>
    <w:rsid w:val="004045CB"/>
    <w:rsid w:val="00407D1E"/>
    <w:rsid w:val="0041215C"/>
    <w:rsid w:val="0041573A"/>
    <w:rsid w:val="00417E61"/>
    <w:rsid w:val="00422D6C"/>
    <w:rsid w:val="00424B90"/>
    <w:rsid w:val="004255C5"/>
    <w:rsid w:val="0042796F"/>
    <w:rsid w:val="00431247"/>
    <w:rsid w:val="00432A01"/>
    <w:rsid w:val="00433D78"/>
    <w:rsid w:val="00433FA7"/>
    <w:rsid w:val="00433FC4"/>
    <w:rsid w:val="00435A62"/>
    <w:rsid w:val="0043637C"/>
    <w:rsid w:val="00445068"/>
    <w:rsid w:val="00446502"/>
    <w:rsid w:val="00446AA5"/>
    <w:rsid w:val="00451E30"/>
    <w:rsid w:val="00452AE7"/>
    <w:rsid w:val="00453224"/>
    <w:rsid w:val="00453373"/>
    <w:rsid w:val="00454227"/>
    <w:rsid w:val="00456E0A"/>
    <w:rsid w:val="004613F7"/>
    <w:rsid w:val="00463A4C"/>
    <w:rsid w:val="0046497F"/>
    <w:rsid w:val="00465B0B"/>
    <w:rsid w:val="00466BB4"/>
    <w:rsid w:val="004762CB"/>
    <w:rsid w:val="00490974"/>
    <w:rsid w:val="00490D3A"/>
    <w:rsid w:val="00491334"/>
    <w:rsid w:val="00491471"/>
    <w:rsid w:val="00493A1B"/>
    <w:rsid w:val="00495ADA"/>
    <w:rsid w:val="00497887"/>
    <w:rsid w:val="004A0AC4"/>
    <w:rsid w:val="004A4818"/>
    <w:rsid w:val="004A4AC5"/>
    <w:rsid w:val="004A6382"/>
    <w:rsid w:val="004B0DDF"/>
    <w:rsid w:val="004B4A55"/>
    <w:rsid w:val="004C2FE4"/>
    <w:rsid w:val="004C4F3F"/>
    <w:rsid w:val="004D288F"/>
    <w:rsid w:val="004D5E2B"/>
    <w:rsid w:val="004D6BEC"/>
    <w:rsid w:val="004D7637"/>
    <w:rsid w:val="004E0458"/>
    <w:rsid w:val="004E0C0B"/>
    <w:rsid w:val="004E5EB7"/>
    <w:rsid w:val="004E6133"/>
    <w:rsid w:val="004F1CCB"/>
    <w:rsid w:val="004F260B"/>
    <w:rsid w:val="00501307"/>
    <w:rsid w:val="00503A3E"/>
    <w:rsid w:val="00504A20"/>
    <w:rsid w:val="005054C8"/>
    <w:rsid w:val="00507B7D"/>
    <w:rsid w:val="00512171"/>
    <w:rsid w:val="00512C74"/>
    <w:rsid w:val="00515D2D"/>
    <w:rsid w:val="00517B7B"/>
    <w:rsid w:val="005230DA"/>
    <w:rsid w:val="00525355"/>
    <w:rsid w:val="00525749"/>
    <w:rsid w:val="00526889"/>
    <w:rsid w:val="0053780D"/>
    <w:rsid w:val="00540A4C"/>
    <w:rsid w:val="00544B1D"/>
    <w:rsid w:val="00547C83"/>
    <w:rsid w:val="00547EBA"/>
    <w:rsid w:val="00553144"/>
    <w:rsid w:val="005569BD"/>
    <w:rsid w:val="00564C18"/>
    <w:rsid w:val="00566F35"/>
    <w:rsid w:val="00567CA5"/>
    <w:rsid w:val="00574060"/>
    <w:rsid w:val="005741EE"/>
    <w:rsid w:val="00575ECC"/>
    <w:rsid w:val="0057770F"/>
    <w:rsid w:val="00582114"/>
    <w:rsid w:val="00590B9B"/>
    <w:rsid w:val="00594912"/>
    <w:rsid w:val="00594B16"/>
    <w:rsid w:val="005A0BBC"/>
    <w:rsid w:val="005A119F"/>
    <w:rsid w:val="005A2AFD"/>
    <w:rsid w:val="005A3102"/>
    <w:rsid w:val="005A4614"/>
    <w:rsid w:val="005B547A"/>
    <w:rsid w:val="005B5AC3"/>
    <w:rsid w:val="005B641C"/>
    <w:rsid w:val="005C27F4"/>
    <w:rsid w:val="005C4870"/>
    <w:rsid w:val="005C5B9A"/>
    <w:rsid w:val="005C65F4"/>
    <w:rsid w:val="005D1D02"/>
    <w:rsid w:val="005D323B"/>
    <w:rsid w:val="005D3685"/>
    <w:rsid w:val="005D4E6D"/>
    <w:rsid w:val="005E5F26"/>
    <w:rsid w:val="005E797F"/>
    <w:rsid w:val="005F3D96"/>
    <w:rsid w:val="005F403F"/>
    <w:rsid w:val="00603006"/>
    <w:rsid w:val="0060377A"/>
    <w:rsid w:val="00607495"/>
    <w:rsid w:val="0061146C"/>
    <w:rsid w:val="00621DF2"/>
    <w:rsid w:val="006251B6"/>
    <w:rsid w:val="0062615A"/>
    <w:rsid w:val="00630578"/>
    <w:rsid w:val="00631DBE"/>
    <w:rsid w:val="00632D5E"/>
    <w:rsid w:val="00637881"/>
    <w:rsid w:val="006430BC"/>
    <w:rsid w:val="00643873"/>
    <w:rsid w:val="00644752"/>
    <w:rsid w:val="00644ED9"/>
    <w:rsid w:val="006461F8"/>
    <w:rsid w:val="00647D7F"/>
    <w:rsid w:val="006536A1"/>
    <w:rsid w:val="006579F8"/>
    <w:rsid w:val="006617A4"/>
    <w:rsid w:val="006650FD"/>
    <w:rsid w:val="00667FEA"/>
    <w:rsid w:val="00673B27"/>
    <w:rsid w:val="00675710"/>
    <w:rsid w:val="00675D79"/>
    <w:rsid w:val="00676EFA"/>
    <w:rsid w:val="00682717"/>
    <w:rsid w:val="00682C52"/>
    <w:rsid w:val="0068451C"/>
    <w:rsid w:val="006861F3"/>
    <w:rsid w:val="00691F27"/>
    <w:rsid w:val="006942A3"/>
    <w:rsid w:val="00695317"/>
    <w:rsid w:val="006963A2"/>
    <w:rsid w:val="00696EB0"/>
    <w:rsid w:val="006A1FAB"/>
    <w:rsid w:val="006A232F"/>
    <w:rsid w:val="006A261A"/>
    <w:rsid w:val="006B33FE"/>
    <w:rsid w:val="006B35A7"/>
    <w:rsid w:val="006B4D76"/>
    <w:rsid w:val="006B51F0"/>
    <w:rsid w:val="006C1802"/>
    <w:rsid w:val="006C706E"/>
    <w:rsid w:val="006D0BFA"/>
    <w:rsid w:val="006D6B17"/>
    <w:rsid w:val="006E5D79"/>
    <w:rsid w:val="006E757F"/>
    <w:rsid w:val="006F1D4C"/>
    <w:rsid w:val="006F3E65"/>
    <w:rsid w:val="006F427B"/>
    <w:rsid w:val="006F481D"/>
    <w:rsid w:val="00701774"/>
    <w:rsid w:val="00704A7B"/>
    <w:rsid w:val="0070546A"/>
    <w:rsid w:val="007066D9"/>
    <w:rsid w:val="007137B2"/>
    <w:rsid w:val="0072797B"/>
    <w:rsid w:val="00732CBC"/>
    <w:rsid w:val="007332E4"/>
    <w:rsid w:val="007345AE"/>
    <w:rsid w:val="0074112A"/>
    <w:rsid w:val="00741789"/>
    <w:rsid w:val="007441BA"/>
    <w:rsid w:val="00744E5B"/>
    <w:rsid w:val="00745303"/>
    <w:rsid w:val="00745883"/>
    <w:rsid w:val="00752C87"/>
    <w:rsid w:val="00754B61"/>
    <w:rsid w:val="007567B6"/>
    <w:rsid w:val="00770382"/>
    <w:rsid w:val="00771569"/>
    <w:rsid w:val="007746D1"/>
    <w:rsid w:val="00777654"/>
    <w:rsid w:val="00780901"/>
    <w:rsid w:val="00784BE6"/>
    <w:rsid w:val="00784D30"/>
    <w:rsid w:val="0078597D"/>
    <w:rsid w:val="00785F45"/>
    <w:rsid w:val="00793872"/>
    <w:rsid w:val="00797CDF"/>
    <w:rsid w:val="007A1E1A"/>
    <w:rsid w:val="007A273B"/>
    <w:rsid w:val="007B031B"/>
    <w:rsid w:val="007B0D41"/>
    <w:rsid w:val="007B14CC"/>
    <w:rsid w:val="007B1C6E"/>
    <w:rsid w:val="007B59CE"/>
    <w:rsid w:val="007B79C0"/>
    <w:rsid w:val="007C3A3D"/>
    <w:rsid w:val="007C3E46"/>
    <w:rsid w:val="007C43BD"/>
    <w:rsid w:val="007D0A94"/>
    <w:rsid w:val="007D412C"/>
    <w:rsid w:val="007D4656"/>
    <w:rsid w:val="007D4F72"/>
    <w:rsid w:val="007D5C32"/>
    <w:rsid w:val="007D71AB"/>
    <w:rsid w:val="007E57F4"/>
    <w:rsid w:val="007E6603"/>
    <w:rsid w:val="007F0F8E"/>
    <w:rsid w:val="007F3267"/>
    <w:rsid w:val="008028C2"/>
    <w:rsid w:val="00806EC5"/>
    <w:rsid w:val="0081157E"/>
    <w:rsid w:val="00811BC0"/>
    <w:rsid w:val="008143C7"/>
    <w:rsid w:val="00815F48"/>
    <w:rsid w:val="00823206"/>
    <w:rsid w:val="00823278"/>
    <w:rsid w:val="00830C66"/>
    <w:rsid w:val="0083199C"/>
    <w:rsid w:val="008319AA"/>
    <w:rsid w:val="008343DE"/>
    <w:rsid w:val="00836207"/>
    <w:rsid w:val="00841D72"/>
    <w:rsid w:val="00843236"/>
    <w:rsid w:val="008433D1"/>
    <w:rsid w:val="00847AA4"/>
    <w:rsid w:val="008515E9"/>
    <w:rsid w:val="00852696"/>
    <w:rsid w:val="008553BF"/>
    <w:rsid w:val="00857393"/>
    <w:rsid w:val="00870D05"/>
    <w:rsid w:val="0088080E"/>
    <w:rsid w:val="00882FF4"/>
    <w:rsid w:val="00883C5F"/>
    <w:rsid w:val="0088468F"/>
    <w:rsid w:val="00890332"/>
    <w:rsid w:val="0089132C"/>
    <w:rsid w:val="00894244"/>
    <w:rsid w:val="00894BF7"/>
    <w:rsid w:val="00895D1A"/>
    <w:rsid w:val="008A5B6E"/>
    <w:rsid w:val="008A6DC3"/>
    <w:rsid w:val="008B0977"/>
    <w:rsid w:val="008B1022"/>
    <w:rsid w:val="008B1DE1"/>
    <w:rsid w:val="008B3D36"/>
    <w:rsid w:val="008B5F7C"/>
    <w:rsid w:val="008C474B"/>
    <w:rsid w:val="008D2255"/>
    <w:rsid w:val="008D3D84"/>
    <w:rsid w:val="008D7A8B"/>
    <w:rsid w:val="008E125E"/>
    <w:rsid w:val="008E165B"/>
    <w:rsid w:val="008E6A1E"/>
    <w:rsid w:val="008F3652"/>
    <w:rsid w:val="008F47C2"/>
    <w:rsid w:val="008F5397"/>
    <w:rsid w:val="008F588E"/>
    <w:rsid w:val="00913481"/>
    <w:rsid w:val="00914863"/>
    <w:rsid w:val="009178F4"/>
    <w:rsid w:val="00920A4E"/>
    <w:rsid w:val="00923D21"/>
    <w:rsid w:val="00923D8F"/>
    <w:rsid w:val="00930ABB"/>
    <w:rsid w:val="00931A3F"/>
    <w:rsid w:val="0093207B"/>
    <w:rsid w:val="0093376E"/>
    <w:rsid w:val="00933F16"/>
    <w:rsid w:val="00933F75"/>
    <w:rsid w:val="00935DBE"/>
    <w:rsid w:val="0094017B"/>
    <w:rsid w:val="009457BA"/>
    <w:rsid w:val="00952D34"/>
    <w:rsid w:val="00971032"/>
    <w:rsid w:val="00975285"/>
    <w:rsid w:val="00976090"/>
    <w:rsid w:val="00976840"/>
    <w:rsid w:val="00984351"/>
    <w:rsid w:val="00986604"/>
    <w:rsid w:val="00987886"/>
    <w:rsid w:val="009954CA"/>
    <w:rsid w:val="00997B83"/>
    <w:rsid w:val="009A4897"/>
    <w:rsid w:val="009A520D"/>
    <w:rsid w:val="009A7981"/>
    <w:rsid w:val="009B0642"/>
    <w:rsid w:val="009B38E1"/>
    <w:rsid w:val="009B3BDC"/>
    <w:rsid w:val="009B5665"/>
    <w:rsid w:val="009B72AF"/>
    <w:rsid w:val="009C1ADA"/>
    <w:rsid w:val="009C204C"/>
    <w:rsid w:val="009C55FE"/>
    <w:rsid w:val="009D1D0C"/>
    <w:rsid w:val="009D33AB"/>
    <w:rsid w:val="009E389F"/>
    <w:rsid w:val="009E46C2"/>
    <w:rsid w:val="009E6E84"/>
    <w:rsid w:val="009E7271"/>
    <w:rsid w:val="009E7F0B"/>
    <w:rsid w:val="009F2B51"/>
    <w:rsid w:val="009F5E43"/>
    <w:rsid w:val="00A00266"/>
    <w:rsid w:val="00A013E7"/>
    <w:rsid w:val="00A02374"/>
    <w:rsid w:val="00A04B44"/>
    <w:rsid w:val="00A079C7"/>
    <w:rsid w:val="00A1113A"/>
    <w:rsid w:val="00A12F0C"/>
    <w:rsid w:val="00A1587F"/>
    <w:rsid w:val="00A15A6A"/>
    <w:rsid w:val="00A301D1"/>
    <w:rsid w:val="00A31185"/>
    <w:rsid w:val="00A312B6"/>
    <w:rsid w:val="00A3342C"/>
    <w:rsid w:val="00A33CDA"/>
    <w:rsid w:val="00A36564"/>
    <w:rsid w:val="00A4036C"/>
    <w:rsid w:val="00A46DA6"/>
    <w:rsid w:val="00A5207B"/>
    <w:rsid w:val="00A5300E"/>
    <w:rsid w:val="00A5315B"/>
    <w:rsid w:val="00A54AB0"/>
    <w:rsid w:val="00A55CB0"/>
    <w:rsid w:val="00A660FF"/>
    <w:rsid w:val="00A66886"/>
    <w:rsid w:val="00A71C5E"/>
    <w:rsid w:val="00A73711"/>
    <w:rsid w:val="00A80288"/>
    <w:rsid w:val="00A85A0A"/>
    <w:rsid w:val="00A92ADA"/>
    <w:rsid w:val="00A97762"/>
    <w:rsid w:val="00A97EC5"/>
    <w:rsid w:val="00AA1519"/>
    <w:rsid w:val="00AA301B"/>
    <w:rsid w:val="00AA5CE1"/>
    <w:rsid w:val="00AB26F4"/>
    <w:rsid w:val="00AB276D"/>
    <w:rsid w:val="00AC2C77"/>
    <w:rsid w:val="00AC3125"/>
    <w:rsid w:val="00AC3824"/>
    <w:rsid w:val="00AC49C3"/>
    <w:rsid w:val="00AC5CBF"/>
    <w:rsid w:val="00AC6202"/>
    <w:rsid w:val="00AD009D"/>
    <w:rsid w:val="00AD032A"/>
    <w:rsid w:val="00AD201F"/>
    <w:rsid w:val="00AD26FD"/>
    <w:rsid w:val="00AD4654"/>
    <w:rsid w:val="00AD6787"/>
    <w:rsid w:val="00AD75E7"/>
    <w:rsid w:val="00AE19FD"/>
    <w:rsid w:val="00AE20D5"/>
    <w:rsid w:val="00AE3A48"/>
    <w:rsid w:val="00AE4BA2"/>
    <w:rsid w:val="00AE739A"/>
    <w:rsid w:val="00AF2091"/>
    <w:rsid w:val="00AF2F82"/>
    <w:rsid w:val="00AF326D"/>
    <w:rsid w:val="00AF5D73"/>
    <w:rsid w:val="00B02321"/>
    <w:rsid w:val="00B07E2A"/>
    <w:rsid w:val="00B1378D"/>
    <w:rsid w:val="00B13C21"/>
    <w:rsid w:val="00B15D3E"/>
    <w:rsid w:val="00B26133"/>
    <w:rsid w:val="00B276D6"/>
    <w:rsid w:val="00B407BB"/>
    <w:rsid w:val="00B42A91"/>
    <w:rsid w:val="00B472A0"/>
    <w:rsid w:val="00B47A75"/>
    <w:rsid w:val="00B5036C"/>
    <w:rsid w:val="00B56ADC"/>
    <w:rsid w:val="00B61132"/>
    <w:rsid w:val="00B63A95"/>
    <w:rsid w:val="00B713A9"/>
    <w:rsid w:val="00B716ED"/>
    <w:rsid w:val="00B736A9"/>
    <w:rsid w:val="00B75194"/>
    <w:rsid w:val="00B769BE"/>
    <w:rsid w:val="00B8024B"/>
    <w:rsid w:val="00B81652"/>
    <w:rsid w:val="00B82EB5"/>
    <w:rsid w:val="00B935BD"/>
    <w:rsid w:val="00B94662"/>
    <w:rsid w:val="00B949CB"/>
    <w:rsid w:val="00B957FE"/>
    <w:rsid w:val="00BA2C8C"/>
    <w:rsid w:val="00BA60AC"/>
    <w:rsid w:val="00BB1945"/>
    <w:rsid w:val="00BB2462"/>
    <w:rsid w:val="00BB343A"/>
    <w:rsid w:val="00BB362F"/>
    <w:rsid w:val="00BB5657"/>
    <w:rsid w:val="00BB7F6E"/>
    <w:rsid w:val="00BC0B63"/>
    <w:rsid w:val="00BC1612"/>
    <w:rsid w:val="00BC657F"/>
    <w:rsid w:val="00BD53F5"/>
    <w:rsid w:val="00BE1D8B"/>
    <w:rsid w:val="00BE2844"/>
    <w:rsid w:val="00BE3000"/>
    <w:rsid w:val="00BE4031"/>
    <w:rsid w:val="00BF340B"/>
    <w:rsid w:val="00BF4A10"/>
    <w:rsid w:val="00C00420"/>
    <w:rsid w:val="00C00B3A"/>
    <w:rsid w:val="00C03CCE"/>
    <w:rsid w:val="00C040A2"/>
    <w:rsid w:val="00C05ACA"/>
    <w:rsid w:val="00C05BB1"/>
    <w:rsid w:val="00C14BD3"/>
    <w:rsid w:val="00C16BCE"/>
    <w:rsid w:val="00C20878"/>
    <w:rsid w:val="00C214D3"/>
    <w:rsid w:val="00C2305C"/>
    <w:rsid w:val="00C23A33"/>
    <w:rsid w:val="00C240C1"/>
    <w:rsid w:val="00C31956"/>
    <w:rsid w:val="00C31E59"/>
    <w:rsid w:val="00C32D71"/>
    <w:rsid w:val="00C334DC"/>
    <w:rsid w:val="00C33648"/>
    <w:rsid w:val="00C37962"/>
    <w:rsid w:val="00C42BC6"/>
    <w:rsid w:val="00C44B37"/>
    <w:rsid w:val="00C507E3"/>
    <w:rsid w:val="00C520E2"/>
    <w:rsid w:val="00C524E0"/>
    <w:rsid w:val="00C565F4"/>
    <w:rsid w:val="00C6310F"/>
    <w:rsid w:val="00C719BC"/>
    <w:rsid w:val="00C73618"/>
    <w:rsid w:val="00C7480C"/>
    <w:rsid w:val="00C754AC"/>
    <w:rsid w:val="00C80813"/>
    <w:rsid w:val="00CA0D61"/>
    <w:rsid w:val="00CA0EEB"/>
    <w:rsid w:val="00CA28F8"/>
    <w:rsid w:val="00CA626A"/>
    <w:rsid w:val="00CB0748"/>
    <w:rsid w:val="00CB0C1F"/>
    <w:rsid w:val="00CB305B"/>
    <w:rsid w:val="00CB3484"/>
    <w:rsid w:val="00CB49C7"/>
    <w:rsid w:val="00CB4DBA"/>
    <w:rsid w:val="00CC096A"/>
    <w:rsid w:val="00CC12E4"/>
    <w:rsid w:val="00CC2330"/>
    <w:rsid w:val="00CC3BD6"/>
    <w:rsid w:val="00CC60FA"/>
    <w:rsid w:val="00CC6478"/>
    <w:rsid w:val="00CC7138"/>
    <w:rsid w:val="00CD0EBD"/>
    <w:rsid w:val="00CD181D"/>
    <w:rsid w:val="00CD21A7"/>
    <w:rsid w:val="00CD36D6"/>
    <w:rsid w:val="00CD561F"/>
    <w:rsid w:val="00CE13F0"/>
    <w:rsid w:val="00CE1593"/>
    <w:rsid w:val="00CE2A01"/>
    <w:rsid w:val="00CF0DA2"/>
    <w:rsid w:val="00CF4031"/>
    <w:rsid w:val="00CF4162"/>
    <w:rsid w:val="00D003E4"/>
    <w:rsid w:val="00D04198"/>
    <w:rsid w:val="00D05F9D"/>
    <w:rsid w:val="00D112A5"/>
    <w:rsid w:val="00D15010"/>
    <w:rsid w:val="00D152FC"/>
    <w:rsid w:val="00D16565"/>
    <w:rsid w:val="00D218A0"/>
    <w:rsid w:val="00D220DF"/>
    <w:rsid w:val="00D245C6"/>
    <w:rsid w:val="00D263D0"/>
    <w:rsid w:val="00D34B05"/>
    <w:rsid w:val="00D35C2F"/>
    <w:rsid w:val="00D37351"/>
    <w:rsid w:val="00D41BBD"/>
    <w:rsid w:val="00D52288"/>
    <w:rsid w:val="00D53740"/>
    <w:rsid w:val="00D53E39"/>
    <w:rsid w:val="00D54807"/>
    <w:rsid w:val="00D61E13"/>
    <w:rsid w:val="00D62755"/>
    <w:rsid w:val="00D76B6E"/>
    <w:rsid w:val="00D77A7D"/>
    <w:rsid w:val="00D82CF3"/>
    <w:rsid w:val="00D835D6"/>
    <w:rsid w:val="00D91B4E"/>
    <w:rsid w:val="00D92807"/>
    <w:rsid w:val="00D92A08"/>
    <w:rsid w:val="00D9336B"/>
    <w:rsid w:val="00D96AA8"/>
    <w:rsid w:val="00D97A5A"/>
    <w:rsid w:val="00DA1985"/>
    <w:rsid w:val="00DA4A51"/>
    <w:rsid w:val="00DA4E7B"/>
    <w:rsid w:val="00DB0944"/>
    <w:rsid w:val="00DB0EB7"/>
    <w:rsid w:val="00DB551F"/>
    <w:rsid w:val="00DB65BF"/>
    <w:rsid w:val="00DC0443"/>
    <w:rsid w:val="00DC0655"/>
    <w:rsid w:val="00DC0B8E"/>
    <w:rsid w:val="00DD0E3C"/>
    <w:rsid w:val="00DD1787"/>
    <w:rsid w:val="00DD2180"/>
    <w:rsid w:val="00DD2A2F"/>
    <w:rsid w:val="00DD3834"/>
    <w:rsid w:val="00DD3BDF"/>
    <w:rsid w:val="00DD5203"/>
    <w:rsid w:val="00DE0A51"/>
    <w:rsid w:val="00DE2163"/>
    <w:rsid w:val="00DE4164"/>
    <w:rsid w:val="00DE5BA3"/>
    <w:rsid w:val="00DF4904"/>
    <w:rsid w:val="00DF4FAF"/>
    <w:rsid w:val="00DF72F2"/>
    <w:rsid w:val="00E026F9"/>
    <w:rsid w:val="00E02E82"/>
    <w:rsid w:val="00E04714"/>
    <w:rsid w:val="00E0783B"/>
    <w:rsid w:val="00E14A76"/>
    <w:rsid w:val="00E21759"/>
    <w:rsid w:val="00E22913"/>
    <w:rsid w:val="00E24767"/>
    <w:rsid w:val="00E24C58"/>
    <w:rsid w:val="00E25C29"/>
    <w:rsid w:val="00E25E86"/>
    <w:rsid w:val="00E32CA5"/>
    <w:rsid w:val="00E33106"/>
    <w:rsid w:val="00E43875"/>
    <w:rsid w:val="00E441E2"/>
    <w:rsid w:val="00E505E5"/>
    <w:rsid w:val="00E5106E"/>
    <w:rsid w:val="00E532EA"/>
    <w:rsid w:val="00E53E8B"/>
    <w:rsid w:val="00E562BF"/>
    <w:rsid w:val="00E56A54"/>
    <w:rsid w:val="00E57160"/>
    <w:rsid w:val="00E64C35"/>
    <w:rsid w:val="00E670CB"/>
    <w:rsid w:val="00E76D60"/>
    <w:rsid w:val="00E83520"/>
    <w:rsid w:val="00E83534"/>
    <w:rsid w:val="00E944F9"/>
    <w:rsid w:val="00E958EE"/>
    <w:rsid w:val="00E97843"/>
    <w:rsid w:val="00EA0F3E"/>
    <w:rsid w:val="00EA1E3C"/>
    <w:rsid w:val="00EA7252"/>
    <w:rsid w:val="00EB439C"/>
    <w:rsid w:val="00EB6BED"/>
    <w:rsid w:val="00EC2021"/>
    <w:rsid w:val="00EC62AC"/>
    <w:rsid w:val="00EC65A2"/>
    <w:rsid w:val="00ED1944"/>
    <w:rsid w:val="00ED24AB"/>
    <w:rsid w:val="00ED3737"/>
    <w:rsid w:val="00ED395D"/>
    <w:rsid w:val="00ED6B7A"/>
    <w:rsid w:val="00ED7009"/>
    <w:rsid w:val="00EE05E1"/>
    <w:rsid w:val="00EE543A"/>
    <w:rsid w:val="00EF33F6"/>
    <w:rsid w:val="00EF5550"/>
    <w:rsid w:val="00EF5FF7"/>
    <w:rsid w:val="00F01BB7"/>
    <w:rsid w:val="00F0728B"/>
    <w:rsid w:val="00F077F3"/>
    <w:rsid w:val="00F07E6A"/>
    <w:rsid w:val="00F14B6C"/>
    <w:rsid w:val="00F24151"/>
    <w:rsid w:val="00F252D1"/>
    <w:rsid w:val="00F30370"/>
    <w:rsid w:val="00F309B7"/>
    <w:rsid w:val="00F350C8"/>
    <w:rsid w:val="00F3646D"/>
    <w:rsid w:val="00F364A4"/>
    <w:rsid w:val="00F37A03"/>
    <w:rsid w:val="00F40581"/>
    <w:rsid w:val="00F40CB7"/>
    <w:rsid w:val="00F40F01"/>
    <w:rsid w:val="00F42E28"/>
    <w:rsid w:val="00F451E0"/>
    <w:rsid w:val="00F46C50"/>
    <w:rsid w:val="00F50711"/>
    <w:rsid w:val="00F519F5"/>
    <w:rsid w:val="00F55505"/>
    <w:rsid w:val="00F56A55"/>
    <w:rsid w:val="00F62839"/>
    <w:rsid w:val="00F64F2E"/>
    <w:rsid w:val="00F66591"/>
    <w:rsid w:val="00F702F8"/>
    <w:rsid w:val="00F77734"/>
    <w:rsid w:val="00F845AE"/>
    <w:rsid w:val="00F853FF"/>
    <w:rsid w:val="00F925CA"/>
    <w:rsid w:val="00F962E7"/>
    <w:rsid w:val="00F964D9"/>
    <w:rsid w:val="00F96540"/>
    <w:rsid w:val="00FA6966"/>
    <w:rsid w:val="00FB0227"/>
    <w:rsid w:val="00FB1A96"/>
    <w:rsid w:val="00FB46C2"/>
    <w:rsid w:val="00FB4945"/>
    <w:rsid w:val="00FB51DA"/>
    <w:rsid w:val="00FC1B9D"/>
    <w:rsid w:val="00FC2E14"/>
    <w:rsid w:val="00FC5F75"/>
    <w:rsid w:val="00FC71CF"/>
    <w:rsid w:val="00FD2F06"/>
    <w:rsid w:val="00FD42D6"/>
    <w:rsid w:val="00FD6612"/>
    <w:rsid w:val="00FE50F5"/>
    <w:rsid w:val="00FF50C7"/>
    <w:rsid w:val="00FF648C"/>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b2bb1e,#d6472a"/>
    </o:shapedefaults>
    <o:shapelayout v:ext="edit">
      <o:idmap v:ext="edit" data="1"/>
    </o:shapelayout>
  </w:shapeDefaults>
  <w:decimalSymbol w:val="."/>
  <w:listSeparator w:val=","/>
  <w14:docId w14:val="3D33450B"/>
  <w15:docId w15:val="{144B5052-2A89-4563-B74A-5500CDFCB0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5303"/>
    <w:rPr>
      <w:sz w:val="24"/>
      <w:lang w:eastAsia="en-US"/>
    </w:rPr>
  </w:style>
  <w:style w:type="paragraph" w:styleId="Heading1">
    <w:name w:val="heading 1"/>
    <w:basedOn w:val="Normal"/>
    <w:next w:val="Normal"/>
    <w:qFormat/>
    <w:pPr>
      <w:keepNext/>
      <w:spacing w:before="240" w:after="60"/>
      <w:outlineLvl w:val="0"/>
    </w:pPr>
    <w:rPr>
      <w:rFonts w:ascii="Arial" w:hAnsi="Arial"/>
      <w:b/>
      <w:kern w:val="32"/>
      <w:sz w:val="32"/>
      <w:szCs w:val="32"/>
    </w:rPr>
  </w:style>
  <w:style w:type="paragraph" w:styleId="Heading2">
    <w:name w:val="heading 2"/>
    <w:basedOn w:val="Normal"/>
    <w:next w:val="Normal"/>
    <w:qFormat/>
    <w:pPr>
      <w:keepNext/>
      <w:spacing w:before="240" w:after="60"/>
      <w:outlineLvl w:val="1"/>
    </w:pPr>
    <w:rPr>
      <w:rFonts w:ascii="Arial" w:hAnsi="Arial"/>
      <w:b/>
      <w:sz w:val="28"/>
      <w:szCs w:val="28"/>
    </w:rPr>
  </w:style>
  <w:style w:type="paragraph" w:styleId="Heading3">
    <w:name w:val="heading 3"/>
    <w:basedOn w:val="Normal"/>
    <w:next w:val="Normal"/>
    <w:qFormat/>
    <w:pPr>
      <w:keepNext/>
      <w:numPr>
        <w:ilvl w:val="2"/>
        <w:numId w:val="1"/>
      </w:numPr>
      <w:spacing w:before="240" w:after="60"/>
      <w:outlineLvl w:val="2"/>
    </w:pPr>
    <w:rPr>
      <w:rFonts w:ascii="Arial" w:hAnsi="Arial"/>
      <w:b/>
      <w:sz w:val="26"/>
      <w:szCs w:val="26"/>
    </w:rPr>
  </w:style>
  <w:style w:type="paragraph" w:styleId="Heading4">
    <w:name w:val="heading 4"/>
    <w:basedOn w:val="Normal"/>
    <w:next w:val="Normal"/>
    <w:qFormat/>
    <w:pPr>
      <w:keepNext/>
      <w:numPr>
        <w:ilvl w:val="3"/>
        <w:numId w:val="1"/>
      </w:numPr>
      <w:spacing w:before="240" w:after="60"/>
      <w:outlineLvl w:val="3"/>
    </w:pPr>
    <w:rPr>
      <w:b/>
      <w:sz w:val="28"/>
      <w:szCs w:val="28"/>
    </w:rPr>
  </w:style>
  <w:style w:type="paragraph" w:styleId="Heading5">
    <w:name w:val="heading 5"/>
    <w:basedOn w:val="Normal"/>
    <w:next w:val="Normal"/>
    <w:qFormat/>
    <w:pPr>
      <w:numPr>
        <w:ilvl w:val="4"/>
        <w:numId w:val="1"/>
      </w:numPr>
      <w:spacing w:before="240" w:after="60"/>
      <w:outlineLvl w:val="4"/>
    </w:pPr>
    <w:rPr>
      <w:b/>
      <w:i/>
      <w:sz w:val="26"/>
      <w:szCs w:val="26"/>
    </w:rPr>
  </w:style>
  <w:style w:type="paragraph" w:styleId="Heading6">
    <w:name w:val="heading 6"/>
    <w:basedOn w:val="Normal"/>
    <w:next w:val="Normal"/>
    <w:qFormat/>
    <w:pPr>
      <w:numPr>
        <w:ilvl w:val="5"/>
        <w:numId w:val="1"/>
      </w:numPr>
      <w:spacing w:before="240" w:after="60"/>
      <w:outlineLvl w:val="5"/>
    </w:pPr>
    <w:rPr>
      <w:b/>
      <w:sz w:val="22"/>
      <w:szCs w:val="22"/>
    </w:rPr>
  </w:style>
  <w:style w:type="paragraph" w:styleId="Heading7">
    <w:name w:val="heading 7"/>
    <w:basedOn w:val="Normal"/>
    <w:next w:val="Normal"/>
    <w:qFormat/>
    <w:pPr>
      <w:numPr>
        <w:ilvl w:val="6"/>
        <w:numId w:val="1"/>
      </w:numPr>
      <w:spacing w:before="240" w:after="60"/>
      <w:outlineLvl w:val="6"/>
    </w:pPr>
    <w:rPr>
      <w:szCs w:val="24"/>
    </w:rPr>
  </w:style>
  <w:style w:type="paragraph" w:styleId="Heading8">
    <w:name w:val="heading 8"/>
    <w:basedOn w:val="Normal"/>
    <w:next w:val="Normal"/>
    <w:qFormat/>
    <w:pPr>
      <w:numPr>
        <w:ilvl w:val="7"/>
        <w:numId w:val="1"/>
      </w:numPr>
      <w:spacing w:before="240" w:after="60"/>
      <w:outlineLvl w:val="7"/>
    </w:pPr>
    <w:rPr>
      <w:i/>
      <w:szCs w:val="24"/>
    </w:rPr>
  </w:style>
  <w:style w:type="paragraph" w:styleId="Heading9">
    <w:name w:val="heading 9"/>
    <w:basedOn w:val="Normal"/>
    <w:next w:val="Normal"/>
    <w:qFormat/>
    <w:pPr>
      <w:numPr>
        <w:ilvl w:val="8"/>
        <w:numId w:val="1"/>
      </w:numPr>
      <w:spacing w:before="240" w:after="60"/>
      <w:outlineLvl w:val="8"/>
    </w:pPr>
    <w:rPr>
      <w:rFonts w:ascii="Arial" w:hAnsi="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customStyle="1" w:styleId="NormalParagraphStyle">
    <w:name w:val="NormalParagraphStyle"/>
    <w:basedOn w:val="Normal"/>
    <w:pPr>
      <w:widowControl w:val="0"/>
      <w:suppressAutoHyphens/>
      <w:autoSpaceDE w:val="0"/>
      <w:autoSpaceDN w:val="0"/>
      <w:adjustRightInd w:val="0"/>
      <w:spacing w:line="288" w:lineRule="auto"/>
      <w:textAlignment w:val="center"/>
    </w:pPr>
    <w:rPr>
      <w:rFonts w:ascii="Times-Roman" w:hAnsi="Times-Roman"/>
      <w:color w:val="000000"/>
      <w:szCs w:val="24"/>
      <w:lang w:val="en-GB"/>
    </w:rPr>
  </w:style>
  <w:style w:type="paragraph" w:customStyle="1" w:styleId="Titlepage">
    <w:name w:val="Title page"/>
    <w:basedOn w:val="Normal"/>
    <w:pPr>
      <w:spacing w:line="288" w:lineRule="auto"/>
      <w:jc w:val="center"/>
    </w:pPr>
    <w:rPr>
      <w:rFonts w:ascii="Arial" w:hAnsi="Arial"/>
      <w:sz w:val="36"/>
    </w:rPr>
  </w:style>
  <w:style w:type="paragraph" w:styleId="BodyText">
    <w:name w:val="Body Text"/>
    <w:basedOn w:val="Normal"/>
    <w:pPr>
      <w:spacing w:after="120" w:line="264" w:lineRule="auto"/>
    </w:pPr>
    <w:rPr>
      <w:rFonts w:ascii="Arial" w:hAnsi="Arial"/>
      <w:sz w:val="22"/>
    </w:rPr>
  </w:style>
  <w:style w:type="paragraph" w:styleId="Salutation">
    <w:name w:val="Salutation"/>
    <w:basedOn w:val="Normal"/>
    <w:next w:val="Normal"/>
  </w:style>
  <w:style w:type="paragraph" w:styleId="BalloonText">
    <w:name w:val="Balloon Text"/>
    <w:basedOn w:val="Normal"/>
    <w:semiHidden/>
    <w:rPr>
      <w:rFonts w:ascii="Tahoma" w:hAnsi="Tahoma" w:cs="Arial-BoldMT"/>
      <w:sz w:val="16"/>
      <w:szCs w:val="16"/>
    </w:rPr>
  </w:style>
  <w:style w:type="paragraph" w:customStyle="1" w:styleId="SVAtextArial">
    <w:name w:val="SVA text Arial"/>
    <w:basedOn w:val="NormalParagraphStyle"/>
    <w:link w:val="SVAtextArialChar1"/>
    <w:pPr>
      <w:spacing w:after="120"/>
    </w:pPr>
    <w:rPr>
      <w:rFonts w:ascii="Arial" w:hAnsi="Arial"/>
      <w:spacing w:val="2"/>
      <w:sz w:val="19"/>
      <w:szCs w:val="21"/>
    </w:rPr>
  </w:style>
  <w:style w:type="paragraph" w:customStyle="1" w:styleId="Head3">
    <w:name w:val="Head 3"/>
    <w:basedOn w:val="Normal"/>
    <w:pPr>
      <w:widowControl w:val="0"/>
      <w:suppressAutoHyphens/>
      <w:autoSpaceDE w:val="0"/>
      <w:autoSpaceDN w:val="0"/>
      <w:adjustRightInd w:val="0"/>
      <w:spacing w:after="140" w:line="260" w:lineRule="atLeast"/>
      <w:textAlignment w:val="center"/>
    </w:pPr>
    <w:rPr>
      <w:rFonts w:ascii="Arial-BoldMT" w:hAnsi="Arial-BoldMT"/>
      <w:b/>
      <w:color w:val="000000"/>
      <w:sz w:val="20"/>
      <w:lang w:val="en-GB"/>
    </w:rPr>
  </w:style>
  <w:style w:type="paragraph" w:customStyle="1" w:styleId="SVAReference">
    <w:name w:val="SVA Reference"/>
    <w:basedOn w:val="Normal"/>
    <w:rPr>
      <w:rFonts w:ascii="Arial" w:hAnsi="Arial"/>
      <w:sz w:val="16"/>
    </w:rPr>
  </w:style>
  <w:style w:type="paragraph" w:customStyle="1" w:styleId="Arial1stpara">
    <w:name w:val="Arial – 1st para"/>
    <w:basedOn w:val="Normal"/>
    <w:pPr>
      <w:widowControl w:val="0"/>
      <w:suppressAutoHyphens/>
      <w:autoSpaceDE w:val="0"/>
      <w:autoSpaceDN w:val="0"/>
      <w:adjustRightInd w:val="0"/>
      <w:spacing w:after="130" w:line="260" w:lineRule="atLeast"/>
      <w:textAlignment w:val="center"/>
    </w:pPr>
    <w:rPr>
      <w:rFonts w:ascii="ArialMT" w:hAnsi="ArialMT"/>
      <w:color w:val="000000"/>
      <w:sz w:val="18"/>
      <w:szCs w:val="18"/>
      <w:lang w:val="en-GB"/>
    </w:rPr>
  </w:style>
  <w:style w:type="paragraph" w:customStyle="1" w:styleId="Arialbullet1">
    <w:name w:val="Arial – bullet 1"/>
    <w:basedOn w:val="Normal"/>
    <w:pPr>
      <w:widowControl w:val="0"/>
      <w:suppressAutoHyphens/>
      <w:autoSpaceDE w:val="0"/>
      <w:autoSpaceDN w:val="0"/>
      <w:adjustRightInd w:val="0"/>
      <w:spacing w:after="130" w:line="260" w:lineRule="atLeast"/>
      <w:ind w:left="227" w:hanging="227"/>
      <w:textAlignment w:val="center"/>
    </w:pPr>
    <w:rPr>
      <w:rFonts w:ascii="ArialMT" w:hAnsi="ArialMT"/>
      <w:color w:val="000000"/>
      <w:sz w:val="18"/>
      <w:szCs w:val="18"/>
      <w:lang w:val="en-GB"/>
    </w:rPr>
  </w:style>
  <w:style w:type="paragraph" w:customStyle="1" w:styleId="Arialtabletextunderlined">
    <w:name w:val="Arial – table text underlined"/>
    <w:basedOn w:val="Arial1stpara"/>
    <w:pPr>
      <w:pBdr>
        <w:bottom w:val="single" w:sz="4" w:space="7" w:color="auto"/>
      </w:pBdr>
      <w:spacing w:line="360" w:lineRule="atLeast"/>
    </w:pPr>
  </w:style>
  <w:style w:type="paragraph" w:customStyle="1" w:styleId="SVAtextGeorgia">
    <w:name w:val="SVA text Georgia"/>
    <w:basedOn w:val="Normal"/>
    <w:pPr>
      <w:widowControl w:val="0"/>
      <w:suppressAutoHyphens/>
      <w:autoSpaceDE w:val="0"/>
      <w:autoSpaceDN w:val="0"/>
      <w:adjustRightInd w:val="0"/>
      <w:spacing w:after="120" w:line="312" w:lineRule="auto"/>
      <w:textAlignment w:val="center"/>
    </w:pPr>
    <w:rPr>
      <w:rFonts w:ascii="Georgia" w:hAnsi="Georgia"/>
      <w:color w:val="000000"/>
      <w:spacing w:val="2"/>
      <w:sz w:val="18"/>
      <w:szCs w:val="21"/>
      <w:lang w:val="en-GB"/>
    </w:rPr>
  </w:style>
  <w:style w:type="paragraph" w:customStyle="1" w:styleId="SVAHead4">
    <w:name w:val="SVA Head4"/>
    <w:basedOn w:val="SVAtextArial"/>
    <w:rPr>
      <w:b/>
      <w:sz w:val="20"/>
    </w:rPr>
  </w:style>
  <w:style w:type="paragraph" w:customStyle="1" w:styleId="SVAHead1">
    <w:name w:val="SVA Head1"/>
    <w:basedOn w:val="Normal"/>
    <w:next w:val="SVAHead2"/>
    <w:pPr>
      <w:spacing w:after="120"/>
    </w:pPr>
    <w:rPr>
      <w:rFonts w:ascii="Arial" w:hAnsi="Arial"/>
      <w:sz w:val="60"/>
    </w:rPr>
  </w:style>
  <w:style w:type="paragraph" w:customStyle="1" w:styleId="SVAHead2">
    <w:name w:val="SVA Head2"/>
    <w:basedOn w:val="Normal"/>
    <w:pPr>
      <w:spacing w:after="120"/>
    </w:pPr>
    <w:rPr>
      <w:rFonts w:ascii="Arial" w:hAnsi="Arial"/>
      <w:sz w:val="30"/>
    </w:rPr>
  </w:style>
  <w:style w:type="paragraph" w:customStyle="1" w:styleId="SVAHead3">
    <w:name w:val="SVA Head3"/>
    <w:basedOn w:val="SVAHead2"/>
    <w:rPr>
      <w:sz w:val="24"/>
    </w:rPr>
  </w:style>
  <w:style w:type="paragraph" w:customStyle="1" w:styleId="SVAbullet">
    <w:name w:val="SVA bullet"/>
    <w:basedOn w:val="SVAtextArial"/>
    <w:pPr>
      <w:numPr>
        <w:numId w:val="2"/>
      </w:numPr>
      <w:tabs>
        <w:tab w:val="clear" w:pos="360"/>
        <w:tab w:val="num" w:pos="284"/>
      </w:tabs>
      <w:spacing w:line="240" w:lineRule="auto"/>
      <w:ind w:left="284" w:hanging="284"/>
    </w:pPr>
  </w:style>
  <w:style w:type="paragraph" w:customStyle="1" w:styleId="SVAformfield">
    <w:name w:val="SVA form field"/>
    <w:basedOn w:val="SVAtextArial"/>
    <w:next w:val="SVAtextArial"/>
    <w:pPr>
      <w:spacing w:after="80"/>
    </w:pPr>
  </w:style>
  <w:style w:type="paragraph" w:styleId="FootnoteText">
    <w:name w:val="footnote text"/>
    <w:aliases w:val="Footnote Text Char Char Char Char Char Char Char,Footnote Text Char Char Char Char Char Char,Footnote Text Char Char Char Char Char Char Char Char Char Char Char Char Char Char Char Char Char,Footnote Text Char Char,Char Char Char"/>
    <w:basedOn w:val="Normal"/>
    <w:link w:val="FootnoteTextChar"/>
    <w:uiPriority w:val="99"/>
    <w:rsid w:val="004E5EB7"/>
    <w:rPr>
      <w:sz w:val="20"/>
    </w:rPr>
  </w:style>
  <w:style w:type="paragraph" w:customStyle="1" w:styleId="SVAIntrotext">
    <w:name w:val="SVA Intro text"/>
    <w:pPr>
      <w:spacing w:after="160" w:line="288" w:lineRule="auto"/>
    </w:pPr>
    <w:rPr>
      <w:rFonts w:ascii="Arial" w:hAnsi="Arial"/>
      <w:color w:val="000000"/>
      <w:spacing w:val="2"/>
      <w:sz w:val="21"/>
      <w:szCs w:val="21"/>
      <w:lang w:val="en-GB" w:eastAsia="en-US"/>
    </w:rPr>
  </w:style>
  <w:style w:type="character" w:styleId="Hyperlink">
    <w:name w:val="Hyperlink"/>
    <w:unhideWhenUsed/>
    <w:rPr>
      <w:color w:val="0000FF"/>
      <w:u w:val="single"/>
    </w:rPr>
  </w:style>
  <w:style w:type="paragraph" w:customStyle="1" w:styleId="SVACaptiontext">
    <w:name w:val="SVA Caption text"/>
    <w:pPr>
      <w:spacing w:after="120" w:line="288" w:lineRule="auto"/>
    </w:pPr>
    <w:rPr>
      <w:rFonts w:ascii="Arial" w:hAnsi="Arial"/>
      <w:i/>
      <w:color w:val="000000"/>
      <w:spacing w:val="2"/>
      <w:sz w:val="16"/>
      <w:szCs w:val="21"/>
      <w:lang w:val="en-GB" w:eastAsia="en-US"/>
    </w:rPr>
  </w:style>
  <w:style w:type="paragraph" w:customStyle="1" w:styleId="Default">
    <w:name w:val="Default"/>
    <w:pPr>
      <w:widowControl w:val="0"/>
      <w:autoSpaceDE w:val="0"/>
      <w:autoSpaceDN w:val="0"/>
      <w:adjustRightInd w:val="0"/>
    </w:pPr>
    <w:rPr>
      <w:rFonts w:ascii="Helvetica" w:hAnsi="Helvetica" w:cs="MS PGothic"/>
      <w:color w:val="000000"/>
      <w:sz w:val="24"/>
      <w:szCs w:val="24"/>
    </w:rPr>
  </w:style>
  <w:style w:type="character" w:customStyle="1" w:styleId="SVAtextArialChar">
    <w:name w:val="SVA text Arial Char"/>
    <w:rPr>
      <w:rFonts w:ascii="Arial" w:hAnsi="Arial"/>
      <w:noProof w:val="0"/>
      <w:color w:val="000000"/>
      <w:spacing w:val="2"/>
      <w:sz w:val="19"/>
      <w:szCs w:val="21"/>
      <w:lang w:val="en-GB" w:eastAsia="en-US" w:bidi="ar-SA"/>
    </w:rPr>
  </w:style>
  <w:style w:type="character" w:customStyle="1" w:styleId="SVAIntrotextChar">
    <w:name w:val="SVA Intro text Char"/>
    <w:rPr>
      <w:rFonts w:ascii="Arial" w:hAnsi="Arial"/>
      <w:noProof w:val="0"/>
      <w:color w:val="000000"/>
      <w:spacing w:val="2"/>
      <w:sz w:val="21"/>
      <w:szCs w:val="21"/>
      <w:lang w:val="en-GB" w:eastAsia="en-US" w:bidi="ar-SA"/>
    </w:rPr>
  </w:style>
  <w:style w:type="character" w:customStyle="1" w:styleId="SVAformfieldChar">
    <w:name w:val="SVA form field Char"/>
    <w:basedOn w:val="SVAtextArialChar"/>
    <w:rPr>
      <w:rFonts w:ascii="Arial" w:hAnsi="Arial"/>
      <w:noProof w:val="0"/>
      <w:color w:val="000000"/>
      <w:spacing w:val="2"/>
      <w:sz w:val="19"/>
      <w:szCs w:val="21"/>
      <w:lang w:val="en-GB" w:eastAsia="en-US" w:bidi="ar-SA"/>
    </w:rPr>
  </w:style>
  <w:style w:type="character" w:customStyle="1" w:styleId="SVAHead4Char">
    <w:name w:val="SVA Head4 Char"/>
    <w:rPr>
      <w:rFonts w:ascii="Arial" w:hAnsi="Arial"/>
      <w:b/>
      <w:noProof w:val="0"/>
      <w:color w:val="000000"/>
      <w:spacing w:val="2"/>
      <w:sz w:val="19"/>
      <w:szCs w:val="21"/>
      <w:lang w:val="en-GB" w:eastAsia="en-US" w:bidi="ar-SA"/>
    </w:rPr>
  </w:style>
  <w:style w:type="character" w:customStyle="1" w:styleId="SVAHead2Char">
    <w:name w:val="SVA Head2 Char"/>
    <w:rPr>
      <w:rFonts w:ascii="Arial" w:hAnsi="Arial"/>
      <w:noProof w:val="0"/>
      <w:sz w:val="30"/>
      <w:lang w:val="en-AU" w:eastAsia="en-US" w:bidi="ar-SA"/>
    </w:rPr>
  </w:style>
  <w:style w:type="character" w:customStyle="1" w:styleId="SVAHead3Char">
    <w:name w:val="SVA Head3 Char"/>
    <w:rPr>
      <w:rFonts w:ascii="Arial" w:hAnsi="Arial"/>
      <w:noProof w:val="0"/>
      <w:sz w:val="24"/>
      <w:lang w:val="en-AU" w:eastAsia="en-US" w:bidi="ar-SA"/>
    </w:rPr>
  </w:style>
  <w:style w:type="character" w:styleId="CommentReference">
    <w:name w:val="annotation reference"/>
    <w:semiHidden/>
    <w:rPr>
      <w:sz w:val="16"/>
      <w:szCs w:val="16"/>
    </w:rPr>
  </w:style>
  <w:style w:type="paragraph" w:styleId="CommentText">
    <w:name w:val="annotation text"/>
    <w:basedOn w:val="Normal"/>
    <w:semiHidden/>
    <w:rPr>
      <w:sz w:val="20"/>
      <w:lang w:val="en-US"/>
    </w:rPr>
  </w:style>
  <w:style w:type="paragraph" w:styleId="CommentSubject">
    <w:name w:val="annotation subject"/>
    <w:basedOn w:val="CommentText"/>
    <w:next w:val="CommentText"/>
    <w:semiHidden/>
    <w:rPr>
      <w:b/>
      <w:bCs/>
      <w:lang w:val="en-AU"/>
    </w:rPr>
  </w:style>
  <w:style w:type="character" w:customStyle="1" w:styleId="FootnoteTextChar">
    <w:name w:val="Footnote Text Char"/>
    <w:aliases w:val="Footnote Text Char Char Char Char Char Char Char Char,Footnote Text Char Char Char Char Char Char Char1,Footnote Text Char Char Char Char Char Char Char Char Char Char Char Char Char Char Char Char Char Char,Char Char Char Char"/>
    <w:link w:val="FootnoteText"/>
    <w:uiPriority w:val="99"/>
    <w:locked/>
    <w:rsid w:val="004E5EB7"/>
    <w:rPr>
      <w:lang w:val="en-AU" w:eastAsia="en-US" w:bidi="ar-SA"/>
    </w:rPr>
  </w:style>
  <w:style w:type="character" w:styleId="FootnoteReference">
    <w:name w:val="footnote reference"/>
    <w:aliases w:val="Footnotes refss"/>
    <w:uiPriority w:val="99"/>
    <w:rsid w:val="004E5EB7"/>
    <w:rPr>
      <w:rFonts w:cs="Times New Roman"/>
      <w:vertAlign w:val="superscript"/>
    </w:rPr>
  </w:style>
  <w:style w:type="character" w:styleId="Strong">
    <w:name w:val="Strong"/>
    <w:qFormat/>
    <w:rsid w:val="00C20878"/>
    <w:rPr>
      <w:b/>
      <w:bCs/>
    </w:rPr>
  </w:style>
  <w:style w:type="character" w:styleId="Emphasis">
    <w:name w:val="Emphasis"/>
    <w:qFormat/>
    <w:rsid w:val="00C20878"/>
    <w:rPr>
      <w:i/>
      <w:iCs/>
    </w:rPr>
  </w:style>
  <w:style w:type="paragraph" w:styleId="DocumentMap">
    <w:name w:val="Document Map"/>
    <w:basedOn w:val="Normal"/>
    <w:semiHidden/>
    <w:rsid w:val="00D61E13"/>
    <w:pPr>
      <w:shd w:val="clear" w:color="auto" w:fill="000080"/>
    </w:pPr>
    <w:rPr>
      <w:rFonts w:ascii="Tahoma" w:hAnsi="Tahoma" w:cs="Tahoma"/>
      <w:sz w:val="20"/>
    </w:rPr>
  </w:style>
  <w:style w:type="character" w:customStyle="1" w:styleId="SVAtextArialChar1">
    <w:name w:val="SVA text Arial Char1"/>
    <w:link w:val="SVAtextArial"/>
    <w:rsid w:val="00DD2A2F"/>
    <w:rPr>
      <w:rFonts w:ascii="Arial" w:hAnsi="Arial"/>
      <w:color w:val="000000"/>
      <w:spacing w:val="2"/>
      <w:sz w:val="19"/>
      <w:szCs w:val="21"/>
      <w:lang w:val="en-GB" w:eastAsia="en-US"/>
    </w:rPr>
  </w:style>
  <w:style w:type="paragraph" w:styleId="Revision">
    <w:name w:val="Revision"/>
    <w:hidden/>
    <w:uiPriority w:val="99"/>
    <w:semiHidden/>
    <w:rsid w:val="004A0AC4"/>
    <w:rPr>
      <w:sz w:val="24"/>
      <w:lang w:eastAsia="en-US"/>
    </w:rPr>
  </w:style>
  <w:style w:type="paragraph" w:styleId="ListParagraph">
    <w:name w:val="List Paragraph"/>
    <w:basedOn w:val="Normal"/>
    <w:link w:val="ListParagraphChar"/>
    <w:uiPriority w:val="99"/>
    <w:qFormat/>
    <w:rsid w:val="00E958EE"/>
    <w:pPr>
      <w:ind w:left="720"/>
      <w:contextualSpacing/>
    </w:pPr>
  </w:style>
  <w:style w:type="paragraph" w:styleId="NormalWeb">
    <w:name w:val="Normal (Web)"/>
    <w:basedOn w:val="Normal"/>
    <w:uiPriority w:val="99"/>
    <w:unhideWhenUsed/>
    <w:rsid w:val="00D37351"/>
    <w:pPr>
      <w:spacing w:before="100" w:beforeAutospacing="1" w:after="100" w:afterAutospacing="1"/>
    </w:pPr>
    <w:rPr>
      <w:szCs w:val="24"/>
      <w:lang w:eastAsia="en-AU"/>
    </w:rPr>
  </w:style>
  <w:style w:type="paragraph" w:styleId="Quote">
    <w:name w:val="Quote"/>
    <w:basedOn w:val="Normal"/>
    <w:next w:val="Normal"/>
    <w:link w:val="QuoteChar"/>
    <w:uiPriority w:val="29"/>
    <w:qFormat/>
    <w:rsid w:val="00265EE8"/>
    <w:pPr>
      <w:spacing w:after="200" w:line="276" w:lineRule="auto"/>
    </w:pPr>
    <w:rPr>
      <w:rFonts w:asciiTheme="minorHAnsi" w:eastAsiaTheme="minorHAnsi" w:hAnsiTheme="minorHAnsi" w:cstheme="minorBidi"/>
      <w:i/>
      <w:color w:val="002D62"/>
      <w:szCs w:val="24"/>
    </w:rPr>
  </w:style>
  <w:style w:type="character" w:customStyle="1" w:styleId="QuoteChar">
    <w:name w:val="Quote Char"/>
    <w:basedOn w:val="DefaultParagraphFont"/>
    <w:link w:val="Quote"/>
    <w:uiPriority w:val="29"/>
    <w:rsid w:val="00265EE8"/>
    <w:rPr>
      <w:rFonts w:asciiTheme="minorHAnsi" w:eastAsiaTheme="minorHAnsi" w:hAnsiTheme="minorHAnsi" w:cstheme="minorBidi"/>
      <w:i/>
      <w:color w:val="002D62"/>
      <w:sz w:val="24"/>
      <w:szCs w:val="24"/>
      <w:lang w:eastAsia="en-US"/>
    </w:rPr>
  </w:style>
  <w:style w:type="paragraph" w:customStyle="1" w:styleId="ChapterDescription">
    <w:name w:val="Chapter Description"/>
    <w:basedOn w:val="Normal"/>
    <w:link w:val="ChapterDescriptionChar"/>
    <w:qFormat/>
    <w:rsid w:val="00643873"/>
    <w:pPr>
      <w:spacing w:after="200" w:line="276" w:lineRule="auto"/>
    </w:pPr>
    <w:rPr>
      <w:rFonts w:asciiTheme="minorHAnsi" w:eastAsiaTheme="minorHAnsi" w:hAnsiTheme="minorHAnsi" w:cstheme="minorBidi"/>
      <w:szCs w:val="24"/>
    </w:rPr>
  </w:style>
  <w:style w:type="character" w:customStyle="1" w:styleId="ChapterDescriptionChar">
    <w:name w:val="Chapter Description Char"/>
    <w:basedOn w:val="DefaultParagraphFont"/>
    <w:link w:val="ChapterDescription"/>
    <w:rsid w:val="00643873"/>
    <w:rPr>
      <w:rFonts w:asciiTheme="minorHAnsi" w:eastAsiaTheme="minorHAnsi" w:hAnsiTheme="minorHAnsi" w:cstheme="minorBidi"/>
      <w:sz w:val="24"/>
      <w:szCs w:val="24"/>
      <w:lang w:eastAsia="en-US"/>
    </w:rPr>
  </w:style>
  <w:style w:type="paragraph" w:customStyle="1" w:styleId="SVABodybullets0">
    <w:name w:val="SVA Body bullets"/>
    <w:basedOn w:val="ListParagraph"/>
    <w:qFormat/>
    <w:rsid w:val="00B716ED"/>
    <w:pPr>
      <w:tabs>
        <w:tab w:val="left" w:pos="0"/>
      </w:tabs>
      <w:spacing w:before="120" w:after="120"/>
      <w:ind w:left="0"/>
      <w:contextualSpacing w:val="0"/>
    </w:pPr>
    <w:rPr>
      <w:rFonts w:ascii="Arial" w:hAnsi="Arial"/>
      <w:color w:val="1D1B11"/>
      <w:spacing w:val="2"/>
      <w:sz w:val="18"/>
      <w:szCs w:val="18"/>
      <w:lang w:val="en-GB"/>
    </w:rPr>
  </w:style>
  <w:style w:type="paragraph" w:customStyle="1" w:styleId="SVAH2">
    <w:name w:val="SVA H2"/>
    <w:basedOn w:val="SVAIntrotext"/>
    <w:qFormat/>
    <w:rsid w:val="00B716ED"/>
    <w:pPr>
      <w:spacing w:after="240"/>
      <w:outlineLvl w:val="0"/>
    </w:pPr>
    <w:rPr>
      <w:b/>
      <w:color w:val="000051"/>
      <w:sz w:val="24"/>
      <w:szCs w:val="22"/>
    </w:rPr>
  </w:style>
  <w:style w:type="paragraph" w:customStyle="1" w:styleId="SVAbodybullets">
    <w:name w:val="SVA body bullets"/>
    <w:basedOn w:val="ListParagraph"/>
    <w:qFormat/>
    <w:rsid w:val="00A660FF"/>
    <w:pPr>
      <w:numPr>
        <w:numId w:val="5"/>
      </w:numPr>
      <w:spacing w:after="120" w:line="220" w:lineRule="exact"/>
      <w:contextualSpacing w:val="0"/>
    </w:pPr>
    <w:rPr>
      <w:rFonts w:ascii="Arial" w:hAnsi="Arial"/>
      <w:color w:val="1D1B11"/>
      <w:spacing w:val="2"/>
      <w:sz w:val="18"/>
      <w:szCs w:val="18"/>
      <w:lang w:val="en-GB"/>
    </w:rPr>
  </w:style>
  <w:style w:type="paragraph" w:customStyle="1" w:styleId="SVAbody">
    <w:name w:val="SVA body"/>
    <w:qFormat/>
    <w:rsid w:val="00A660FF"/>
    <w:pPr>
      <w:spacing w:after="120" w:line="220" w:lineRule="exact"/>
      <w:outlineLvl w:val="0"/>
    </w:pPr>
    <w:rPr>
      <w:rFonts w:ascii="Arial" w:hAnsi="Arial" w:cs="Arial"/>
      <w:color w:val="000000"/>
      <w:spacing w:val="2"/>
      <w:sz w:val="18"/>
      <w:szCs w:val="18"/>
      <w:lang w:val="en-GB" w:eastAsia="en-US"/>
    </w:rPr>
  </w:style>
  <w:style w:type="paragraph" w:customStyle="1" w:styleId="SVAQuote">
    <w:name w:val="SVA Quote"/>
    <w:qFormat/>
    <w:rsid w:val="00B716ED"/>
    <w:pPr>
      <w:spacing w:after="120"/>
    </w:pPr>
    <w:rPr>
      <w:rFonts w:ascii="Arial" w:hAnsi="Arial" w:cs="Arial"/>
      <w:color w:val="FFFFFF"/>
      <w:sz w:val="22"/>
      <w:szCs w:val="18"/>
      <w:lang w:eastAsia="en-US"/>
    </w:rPr>
  </w:style>
  <w:style w:type="paragraph" w:customStyle="1" w:styleId="SVAbodytext">
    <w:name w:val="SVA body text"/>
    <w:qFormat/>
    <w:rsid w:val="003B32C2"/>
    <w:pPr>
      <w:spacing w:after="120" w:line="240" w:lineRule="exact"/>
      <w:outlineLvl w:val="0"/>
    </w:pPr>
    <w:rPr>
      <w:rFonts w:ascii="Arial" w:hAnsi="Arial"/>
      <w:noProof/>
      <w:color w:val="000000"/>
      <w:spacing w:val="2"/>
      <w:sz w:val="18"/>
      <w:szCs w:val="18"/>
    </w:rPr>
  </w:style>
  <w:style w:type="table" w:styleId="TableGrid">
    <w:name w:val="Table Grid"/>
    <w:basedOn w:val="TableNormal"/>
    <w:uiPriority w:val="59"/>
    <w:rsid w:val="005054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nseQuote">
    <w:name w:val="Intense Quote"/>
    <w:basedOn w:val="Normal"/>
    <w:next w:val="Normal"/>
    <w:link w:val="IntenseQuoteChar"/>
    <w:uiPriority w:val="30"/>
    <w:qFormat/>
    <w:rsid w:val="00B716ED"/>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B716ED"/>
    <w:rPr>
      <w:b/>
      <w:bCs/>
      <w:i/>
      <w:iCs/>
      <w:color w:val="4F81BD" w:themeColor="accent1"/>
      <w:sz w:val="24"/>
      <w:lang w:eastAsia="en-US"/>
    </w:rPr>
  </w:style>
  <w:style w:type="character" w:customStyle="1" w:styleId="ListParagraphChar">
    <w:name w:val="List Paragraph Char"/>
    <w:basedOn w:val="DefaultParagraphFont"/>
    <w:link w:val="ListParagraph"/>
    <w:uiPriority w:val="34"/>
    <w:rsid w:val="00161861"/>
    <w:rPr>
      <w:sz w:val="24"/>
      <w:lang w:eastAsia="en-US"/>
    </w:rPr>
  </w:style>
  <w:style w:type="character" w:customStyle="1" w:styleId="FooterChar">
    <w:name w:val="Footer Char"/>
    <w:basedOn w:val="DefaultParagraphFont"/>
    <w:link w:val="Footer"/>
    <w:uiPriority w:val="99"/>
    <w:rsid w:val="006B4D76"/>
    <w:rPr>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567373">
      <w:bodyDiv w:val="1"/>
      <w:marLeft w:val="0"/>
      <w:marRight w:val="0"/>
      <w:marTop w:val="0"/>
      <w:marBottom w:val="0"/>
      <w:divBdr>
        <w:top w:val="none" w:sz="0" w:space="0" w:color="auto"/>
        <w:left w:val="none" w:sz="0" w:space="0" w:color="auto"/>
        <w:bottom w:val="none" w:sz="0" w:space="0" w:color="auto"/>
        <w:right w:val="none" w:sz="0" w:space="0" w:color="auto"/>
      </w:divBdr>
    </w:div>
    <w:div w:id="187105674">
      <w:bodyDiv w:val="1"/>
      <w:marLeft w:val="0"/>
      <w:marRight w:val="0"/>
      <w:marTop w:val="0"/>
      <w:marBottom w:val="0"/>
      <w:divBdr>
        <w:top w:val="none" w:sz="0" w:space="0" w:color="auto"/>
        <w:left w:val="none" w:sz="0" w:space="0" w:color="auto"/>
        <w:bottom w:val="none" w:sz="0" w:space="0" w:color="auto"/>
        <w:right w:val="none" w:sz="0" w:space="0" w:color="auto"/>
      </w:divBdr>
    </w:div>
    <w:div w:id="235820549">
      <w:bodyDiv w:val="1"/>
      <w:marLeft w:val="0"/>
      <w:marRight w:val="0"/>
      <w:marTop w:val="0"/>
      <w:marBottom w:val="0"/>
      <w:divBdr>
        <w:top w:val="none" w:sz="0" w:space="0" w:color="auto"/>
        <w:left w:val="none" w:sz="0" w:space="0" w:color="auto"/>
        <w:bottom w:val="none" w:sz="0" w:space="0" w:color="auto"/>
        <w:right w:val="none" w:sz="0" w:space="0" w:color="auto"/>
      </w:divBdr>
    </w:div>
    <w:div w:id="532041513">
      <w:bodyDiv w:val="1"/>
      <w:marLeft w:val="0"/>
      <w:marRight w:val="0"/>
      <w:marTop w:val="0"/>
      <w:marBottom w:val="0"/>
      <w:divBdr>
        <w:top w:val="none" w:sz="0" w:space="0" w:color="auto"/>
        <w:left w:val="none" w:sz="0" w:space="0" w:color="auto"/>
        <w:bottom w:val="none" w:sz="0" w:space="0" w:color="auto"/>
        <w:right w:val="none" w:sz="0" w:space="0" w:color="auto"/>
      </w:divBdr>
    </w:div>
    <w:div w:id="650254056">
      <w:bodyDiv w:val="1"/>
      <w:marLeft w:val="0"/>
      <w:marRight w:val="0"/>
      <w:marTop w:val="0"/>
      <w:marBottom w:val="0"/>
      <w:divBdr>
        <w:top w:val="none" w:sz="0" w:space="0" w:color="auto"/>
        <w:left w:val="none" w:sz="0" w:space="0" w:color="auto"/>
        <w:bottom w:val="none" w:sz="0" w:space="0" w:color="auto"/>
        <w:right w:val="none" w:sz="0" w:space="0" w:color="auto"/>
      </w:divBdr>
    </w:div>
    <w:div w:id="681317221">
      <w:bodyDiv w:val="1"/>
      <w:marLeft w:val="0"/>
      <w:marRight w:val="0"/>
      <w:marTop w:val="0"/>
      <w:marBottom w:val="0"/>
      <w:divBdr>
        <w:top w:val="none" w:sz="0" w:space="0" w:color="auto"/>
        <w:left w:val="none" w:sz="0" w:space="0" w:color="auto"/>
        <w:bottom w:val="none" w:sz="0" w:space="0" w:color="auto"/>
        <w:right w:val="none" w:sz="0" w:space="0" w:color="auto"/>
      </w:divBdr>
    </w:div>
    <w:div w:id="718167149">
      <w:bodyDiv w:val="1"/>
      <w:marLeft w:val="0"/>
      <w:marRight w:val="0"/>
      <w:marTop w:val="0"/>
      <w:marBottom w:val="0"/>
      <w:divBdr>
        <w:top w:val="none" w:sz="0" w:space="0" w:color="auto"/>
        <w:left w:val="none" w:sz="0" w:space="0" w:color="auto"/>
        <w:bottom w:val="none" w:sz="0" w:space="0" w:color="auto"/>
        <w:right w:val="none" w:sz="0" w:space="0" w:color="auto"/>
      </w:divBdr>
    </w:div>
    <w:div w:id="935552580">
      <w:bodyDiv w:val="1"/>
      <w:marLeft w:val="0"/>
      <w:marRight w:val="0"/>
      <w:marTop w:val="0"/>
      <w:marBottom w:val="0"/>
      <w:divBdr>
        <w:top w:val="none" w:sz="0" w:space="0" w:color="auto"/>
        <w:left w:val="none" w:sz="0" w:space="0" w:color="auto"/>
        <w:bottom w:val="none" w:sz="0" w:space="0" w:color="auto"/>
        <w:right w:val="none" w:sz="0" w:space="0" w:color="auto"/>
      </w:divBdr>
    </w:div>
    <w:div w:id="1138035225">
      <w:bodyDiv w:val="1"/>
      <w:marLeft w:val="0"/>
      <w:marRight w:val="0"/>
      <w:marTop w:val="0"/>
      <w:marBottom w:val="0"/>
      <w:divBdr>
        <w:top w:val="none" w:sz="0" w:space="0" w:color="auto"/>
        <w:left w:val="none" w:sz="0" w:space="0" w:color="auto"/>
        <w:bottom w:val="none" w:sz="0" w:space="0" w:color="auto"/>
        <w:right w:val="none" w:sz="0" w:space="0" w:color="auto"/>
      </w:divBdr>
    </w:div>
    <w:div w:id="1150319300">
      <w:bodyDiv w:val="1"/>
      <w:marLeft w:val="0"/>
      <w:marRight w:val="0"/>
      <w:marTop w:val="0"/>
      <w:marBottom w:val="0"/>
      <w:divBdr>
        <w:top w:val="none" w:sz="0" w:space="0" w:color="auto"/>
        <w:left w:val="none" w:sz="0" w:space="0" w:color="auto"/>
        <w:bottom w:val="none" w:sz="0" w:space="0" w:color="auto"/>
        <w:right w:val="none" w:sz="0" w:space="0" w:color="auto"/>
      </w:divBdr>
    </w:div>
    <w:div w:id="1176963741">
      <w:bodyDiv w:val="1"/>
      <w:marLeft w:val="0"/>
      <w:marRight w:val="0"/>
      <w:marTop w:val="0"/>
      <w:marBottom w:val="0"/>
      <w:divBdr>
        <w:top w:val="none" w:sz="0" w:space="0" w:color="auto"/>
        <w:left w:val="none" w:sz="0" w:space="0" w:color="auto"/>
        <w:bottom w:val="none" w:sz="0" w:space="0" w:color="auto"/>
        <w:right w:val="none" w:sz="0" w:space="0" w:color="auto"/>
      </w:divBdr>
    </w:div>
    <w:div w:id="1185368703">
      <w:bodyDiv w:val="1"/>
      <w:marLeft w:val="0"/>
      <w:marRight w:val="0"/>
      <w:marTop w:val="0"/>
      <w:marBottom w:val="0"/>
      <w:divBdr>
        <w:top w:val="none" w:sz="0" w:space="0" w:color="auto"/>
        <w:left w:val="none" w:sz="0" w:space="0" w:color="auto"/>
        <w:bottom w:val="none" w:sz="0" w:space="0" w:color="auto"/>
        <w:right w:val="none" w:sz="0" w:space="0" w:color="auto"/>
      </w:divBdr>
    </w:div>
    <w:div w:id="1286696277">
      <w:bodyDiv w:val="1"/>
      <w:marLeft w:val="0"/>
      <w:marRight w:val="0"/>
      <w:marTop w:val="0"/>
      <w:marBottom w:val="0"/>
      <w:divBdr>
        <w:top w:val="none" w:sz="0" w:space="0" w:color="auto"/>
        <w:left w:val="none" w:sz="0" w:space="0" w:color="auto"/>
        <w:bottom w:val="none" w:sz="0" w:space="0" w:color="auto"/>
        <w:right w:val="none" w:sz="0" w:space="0" w:color="auto"/>
      </w:divBdr>
    </w:div>
    <w:div w:id="1360232174">
      <w:bodyDiv w:val="1"/>
      <w:marLeft w:val="0"/>
      <w:marRight w:val="0"/>
      <w:marTop w:val="0"/>
      <w:marBottom w:val="0"/>
      <w:divBdr>
        <w:top w:val="none" w:sz="0" w:space="0" w:color="auto"/>
        <w:left w:val="none" w:sz="0" w:space="0" w:color="auto"/>
        <w:bottom w:val="none" w:sz="0" w:space="0" w:color="auto"/>
        <w:right w:val="none" w:sz="0" w:space="0" w:color="auto"/>
      </w:divBdr>
    </w:div>
    <w:div w:id="1507557356">
      <w:bodyDiv w:val="1"/>
      <w:marLeft w:val="0"/>
      <w:marRight w:val="0"/>
      <w:marTop w:val="0"/>
      <w:marBottom w:val="0"/>
      <w:divBdr>
        <w:top w:val="none" w:sz="0" w:space="0" w:color="auto"/>
        <w:left w:val="none" w:sz="0" w:space="0" w:color="auto"/>
        <w:bottom w:val="none" w:sz="0" w:space="0" w:color="auto"/>
        <w:right w:val="none" w:sz="0" w:space="0" w:color="auto"/>
      </w:divBdr>
    </w:div>
    <w:div w:id="1663002865">
      <w:bodyDiv w:val="1"/>
      <w:marLeft w:val="0"/>
      <w:marRight w:val="0"/>
      <w:marTop w:val="0"/>
      <w:marBottom w:val="0"/>
      <w:divBdr>
        <w:top w:val="none" w:sz="0" w:space="0" w:color="auto"/>
        <w:left w:val="none" w:sz="0" w:space="0" w:color="auto"/>
        <w:bottom w:val="none" w:sz="0" w:space="0" w:color="auto"/>
        <w:right w:val="none" w:sz="0" w:space="0" w:color="auto"/>
      </w:divBdr>
    </w:div>
    <w:div w:id="1712414141">
      <w:bodyDiv w:val="1"/>
      <w:marLeft w:val="0"/>
      <w:marRight w:val="0"/>
      <w:marTop w:val="0"/>
      <w:marBottom w:val="0"/>
      <w:divBdr>
        <w:top w:val="none" w:sz="0" w:space="0" w:color="auto"/>
        <w:left w:val="none" w:sz="0" w:space="0" w:color="auto"/>
        <w:bottom w:val="none" w:sz="0" w:space="0" w:color="auto"/>
        <w:right w:val="none" w:sz="0" w:space="0" w:color="auto"/>
      </w:divBdr>
    </w:div>
    <w:div w:id="1836529296">
      <w:bodyDiv w:val="1"/>
      <w:marLeft w:val="0"/>
      <w:marRight w:val="0"/>
      <w:marTop w:val="0"/>
      <w:marBottom w:val="0"/>
      <w:divBdr>
        <w:top w:val="none" w:sz="0" w:space="0" w:color="auto"/>
        <w:left w:val="none" w:sz="0" w:space="0" w:color="auto"/>
        <w:bottom w:val="none" w:sz="0" w:space="0" w:color="auto"/>
        <w:right w:val="none" w:sz="0" w:space="0" w:color="auto"/>
      </w:divBdr>
    </w:div>
    <w:div w:id="2068524405">
      <w:bodyDiv w:val="1"/>
      <w:marLeft w:val="0"/>
      <w:marRight w:val="0"/>
      <w:marTop w:val="0"/>
      <w:marBottom w:val="0"/>
      <w:divBdr>
        <w:top w:val="none" w:sz="0" w:space="0" w:color="auto"/>
        <w:left w:val="none" w:sz="0" w:space="0" w:color="auto"/>
        <w:bottom w:val="none" w:sz="0" w:space="0" w:color="auto"/>
        <w:right w:val="none" w:sz="0" w:space="0" w:color="auto"/>
      </w:divBdr>
      <w:divsChild>
        <w:div w:id="14119454">
          <w:marLeft w:val="274"/>
          <w:marRight w:val="0"/>
          <w:marTop w:val="0"/>
          <w:marBottom w:val="0"/>
          <w:divBdr>
            <w:top w:val="none" w:sz="0" w:space="0" w:color="auto"/>
            <w:left w:val="none" w:sz="0" w:space="0" w:color="auto"/>
            <w:bottom w:val="none" w:sz="0" w:space="0" w:color="auto"/>
            <w:right w:val="none" w:sz="0" w:space="0" w:color="auto"/>
          </w:divBdr>
        </w:div>
        <w:div w:id="23213536">
          <w:marLeft w:val="274"/>
          <w:marRight w:val="0"/>
          <w:marTop w:val="0"/>
          <w:marBottom w:val="0"/>
          <w:divBdr>
            <w:top w:val="none" w:sz="0" w:space="0" w:color="auto"/>
            <w:left w:val="none" w:sz="0" w:space="0" w:color="auto"/>
            <w:bottom w:val="none" w:sz="0" w:space="0" w:color="auto"/>
            <w:right w:val="none" w:sz="0" w:space="0" w:color="auto"/>
          </w:divBdr>
        </w:div>
        <w:div w:id="277100736">
          <w:marLeft w:val="274"/>
          <w:marRight w:val="0"/>
          <w:marTop w:val="0"/>
          <w:marBottom w:val="0"/>
          <w:divBdr>
            <w:top w:val="none" w:sz="0" w:space="0" w:color="auto"/>
            <w:left w:val="none" w:sz="0" w:space="0" w:color="auto"/>
            <w:bottom w:val="none" w:sz="0" w:space="0" w:color="auto"/>
            <w:right w:val="none" w:sz="0" w:space="0" w:color="auto"/>
          </w:divBdr>
        </w:div>
        <w:div w:id="347483585">
          <w:marLeft w:val="274"/>
          <w:marRight w:val="0"/>
          <w:marTop w:val="0"/>
          <w:marBottom w:val="0"/>
          <w:divBdr>
            <w:top w:val="none" w:sz="0" w:space="0" w:color="auto"/>
            <w:left w:val="none" w:sz="0" w:space="0" w:color="auto"/>
            <w:bottom w:val="none" w:sz="0" w:space="0" w:color="auto"/>
            <w:right w:val="none" w:sz="0" w:space="0" w:color="auto"/>
          </w:divBdr>
        </w:div>
        <w:div w:id="492139511">
          <w:marLeft w:val="274"/>
          <w:marRight w:val="0"/>
          <w:marTop w:val="0"/>
          <w:marBottom w:val="0"/>
          <w:divBdr>
            <w:top w:val="none" w:sz="0" w:space="0" w:color="auto"/>
            <w:left w:val="none" w:sz="0" w:space="0" w:color="auto"/>
            <w:bottom w:val="none" w:sz="0" w:space="0" w:color="auto"/>
            <w:right w:val="none" w:sz="0" w:space="0" w:color="auto"/>
          </w:divBdr>
        </w:div>
        <w:div w:id="837186582">
          <w:marLeft w:val="274"/>
          <w:marRight w:val="0"/>
          <w:marTop w:val="0"/>
          <w:marBottom w:val="0"/>
          <w:divBdr>
            <w:top w:val="none" w:sz="0" w:space="0" w:color="auto"/>
            <w:left w:val="none" w:sz="0" w:space="0" w:color="auto"/>
            <w:bottom w:val="none" w:sz="0" w:space="0" w:color="auto"/>
            <w:right w:val="none" w:sz="0" w:space="0" w:color="auto"/>
          </w:divBdr>
        </w:div>
        <w:div w:id="840512106">
          <w:marLeft w:val="274"/>
          <w:marRight w:val="0"/>
          <w:marTop w:val="0"/>
          <w:marBottom w:val="0"/>
          <w:divBdr>
            <w:top w:val="none" w:sz="0" w:space="0" w:color="auto"/>
            <w:left w:val="none" w:sz="0" w:space="0" w:color="auto"/>
            <w:bottom w:val="none" w:sz="0" w:space="0" w:color="auto"/>
            <w:right w:val="none" w:sz="0" w:space="0" w:color="auto"/>
          </w:divBdr>
        </w:div>
        <w:div w:id="1014115338">
          <w:marLeft w:val="274"/>
          <w:marRight w:val="0"/>
          <w:marTop w:val="0"/>
          <w:marBottom w:val="0"/>
          <w:divBdr>
            <w:top w:val="none" w:sz="0" w:space="0" w:color="auto"/>
            <w:left w:val="none" w:sz="0" w:space="0" w:color="auto"/>
            <w:bottom w:val="none" w:sz="0" w:space="0" w:color="auto"/>
            <w:right w:val="none" w:sz="0" w:space="0" w:color="auto"/>
          </w:divBdr>
        </w:div>
        <w:div w:id="1225217368">
          <w:marLeft w:val="274"/>
          <w:marRight w:val="0"/>
          <w:marTop w:val="0"/>
          <w:marBottom w:val="0"/>
          <w:divBdr>
            <w:top w:val="none" w:sz="0" w:space="0" w:color="auto"/>
            <w:left w:val="none" w:sz="0" w:space="0" w:color="auto"/>
            <w:bottom w:val="none" w:sz="0" w:space="0" w:color="auto"/>
            <w:right w:val="none" w:sz="0" w:space="0" w:color="auto"/>
          </w:divBdr>
        </w:div>
        <w:div w:id="1252422634">
          <w:marLeft w:val="274"/>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4.jpg"/><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PMC Document" ma:contentTypeID="0x0101002825A64A6E1845A99A9D8EE8A5686ECB00C90B07D99C6A4A488EE99D4AD2A57C97" ma:contentTypeVersion="6" ma:contentTypeDescription="PMC Document" ma:contentTypeScope="" ma:versionID="041e4499a8495c612a7c2fa803f8e95d">
  <xsd:schema xmlns:xsd="http://www.w3.org/2001/XMLSchema" xmlns:xs="http://www.w3.org/2001/XMLSchema" xmlns:p="http://schemas.microsoft.com/office/2006/metadata/properties" xmlns:ns2="e8b17974-2b0a-4eef-a24e-e5e5c9f082e8" xmlns:ns3="685f9fda-bd71-4433-b331-92feb9553089" targetNamespace="http://schemas.microsoft.com/office/2006/metadata/properties" ma:root="true" ma:fieldsID="7379092d5c71d3bdc7d367e2a8034abd" ns2:_="" ns3:_="">
    <xsd:import namespace="e8b17974-2b0a-4eef-a24e-e5e5c9f082e8"/>
    <xsd:import namespace="685f9fda-bd71-4433-b331-92feb9553089"/>
    <xsd:element name="properties">
      <xsd:complexType>
        <xsd:sequence>
          <xsd:element name="documentManagement">
            <xsd:complexType>
              <xsd:all>
                <xsd:element ref="ns3:NonRecordJustification"/>
                <xsd:element ref="ns2:PMCNotes" minOccurs="0"/>
                <xsd:element ref="ns2:mc5611b894cf49d8aeeb8ebf39dc09bc" minOccurs="0"/>
                <xsd:element ref="ns2:TaxCatchAll" minOccurs="0"/>
                <xsd:element ref="ns2:TaxCatchAllLabel" minOccurs="0"/>
                <xsd:element ref="ns2:jd1c641577414dfdab1686c9d5d0dbd0" minOccurs="0"/>
                <xsd:element ref="ns2:ShareHub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b17974-2b0a-4eef-a24e-e5e5c9f082e8" elementFormDefault="qualified">
    <xsd:import namespace="http://schemas.microsoft.com/office/2006/documentManagement/types"/>
    <xsd:import namespace="http://schemas.microsoft.com/office/infopath/2007/PartnerControls"/>
    <xsd:element name="PMCNotes" ma:index="5" nillable="true" ma:displayName="Notes" ma:internalName="PMCNotes">
      <xsd:simpleType>
        <xsd:restriction base="dms:Note">
          <xsd:maxLength value="255"/>
        </xsd:restriction>
      </xsd:simpleType>
    </xsd:element>
    <xsd:element name="mc5611b894cf49d8aeeb8ebf39dc09bc" ma:index="8" ma:taxonomy="true" ma:internalName="mc5611b894cf49d8aeeb8ebf39dc09bc" ma:taxonomyFieldName="HPRMSecurityLevel" ma:displayName="Security Level" ma:default="1;#UNCLASSIFIED|9c49a7c7-17c7-412f-8077-62dec89b9196" ma:fieldId="{6c5611b8-94cf-49d8-aeeb-8ebf39dc09bc}" ma:sspId="a560683c-39f7-40cc-81e5-5b545283d6d6" ma:termSetId="ad616a2a-2f34-42df-868f-846f11d5d891"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9035de67-5b96-487c-bf34-2e407c0403b3}" ma:internalName="TaxCatchAll" ma:showField="CatchAllData" ma:web="e8b17974-2b0a-4eef-a24e-e5e5c9f082e8">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9035de67-5b96-487c-bf34-2e407c0403b3}" ma:internalName="TaxCatchAllLabel" ma:readOnly="true" ma:showField="CatchAllDataLabel" ma:web="e8b17974-2b0a-4eef-a24e-e5e5c9f082e8">
      <xsd:complexType>
        <xsd:complexContent>
          <xsd:extension base="dms:MultiChoiceLookup">
            <xsd:sequence>
              <xsd:element name="Value" type="dms:Lookup" maxOccurs="unbounded" minOccurs="0" nillable="true"/>
            </xsd:sequence>
          </xsd:extension>
        </xsd:complexContent>
      </xsd:complexType>
    </xsd:element>
    <xsd:element name="jd1c641577414dfdab1686c9d5d0dbd0" ma:index="12" nillable="true" ma:taxonomy="true" ma:internalName="jd1c641577414dfdab1686c9d5d0dbd0" ma:taxonomyFieldName="HPRMSecurityCaveat" ma:displayName="DLM" ma:fieldId="{3d1c6415-7741-4dfd-ab16-86c9d5d0dbd0}" ma:taxonomyMulti="true" ma:sspId="a560683c-39f7-40cc-81e5-5b545283d6d6" ma:termSetId="4779c3b8-a320-4a06-b8c8-666ff4292a5a" ma:anchorId="00000000-0000-0000-0000-000000000000" ma:open="false" ma:isKeyword="false">
      <xsd:complexType>
        <xsd:sequence>
          <xsd:element ref="pc:Terms" minOccurs="0" maxOccurs="1"/>
        </xsd:sequence>
      </xsd:complexType>
    </xsd:element>
    <xsd:element name="ShareHubID" ma:index="16" nillable="true" ma:displayName="Record ID" ma:indexed="true" ma:internalName="ShareHubID">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85f9fda-bd71-4433-b331-92feb9553089" elementFormDefault="qualified">
    <xsd:import namespace="http://schemas.microsoft.com/office/2006/documentManagement/types"/>
    <xsd:import namespace="http://schemas.microsoft.com/office/infopath/2007/PartnerControls"/>
    <xsd:element name="NonRecordJustification" ma:index="4" ma:displayName="Non-record justification" ma:default="None" ma:format="Dropdown" ma:internalName="NonRecordJustification">
      <xsd:simpleType>
        <xsd:restriction base="dms:Choice">
          <xsd:enumeration value="None"/>
          <xsd:enumeration value="Not defined as a record under the Archives Act of 1983"/>
          <xsd:enumeration value="Duplicate or low value item"/>
          <xsd:enumeration value="Superced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e8b17974-2b0a-4eef-a24e-e5e5c9f082e8">
      <Value>1</Value>
    </TaxCatchAll>
    <mc5611b894cf49d8aeeb8ebf39dc09bc xmlns="e8b17974-2b0a-4eef-a24e-e5e5c9f082e8">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9c49a7c7-17c7-412f-8077-62dec89b9196</TermId>
        </TermInfo>
      </Terms>
    </mc5611b894cf49d8aeeb8ebf39dc09bc>
    <jd1c641577414dfdab1686c9d5d0dbd0 xmlns="e8b17974-2b0a-4eef-a24e-e5e5c9f082e8">
      <Terms xmlns="http://schemas.microsoft.com/office/infopath/2007/PartnerControls"/>
    </jd1c641577414dfdab1686c9d5d0dbd0>
    <PMCNotes xmlns="e8b17974-2b0a-4eef-a24e-e5e5c9f082e8" xsi:nil="true"/>
    <ShareHubID xmlns="e8b17974-2b0a-4eef-a24e-e5e5c9f082e8">UDOC17-420541</ShareHubID>
    <NonRecordJustification xmlns="685f9fda-bd71-4433-b331-92feb9553089">None</NonRecordJustification>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9B537E-8EC0-43D4-8741-3802792F55DD}">
  <ds:schemaRefs>
    <ds:schemaRef ds:uri="http://schemas.microsoft.com/sharepoint/v3/contenttype/forms"/>
  </ds:schemaRefs>
</ds:datastoreItem>
</file>

<file path=customXml/itemProps2.xml><?xml version="1.0" encoding="utf-8"?>
<ds:datastoreItem xmlns:ds="http://schemas.openxmlformats.org/officeDocument/2006/customXml" ds:itemID="{D29C3B73-E6AC-4AB6-97A1-E84B44BCDF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b17974-2b0a-4eef-a24e-e5e5c9f082e8"/>
    <ds:schemaRef ds:uri="685f9fda-bd71-4433-b331-92feb95530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FC63D5A-6508-4C3B-9399-84C52622B2CE}">
  <ds:schemaRefs>
    <ds:schemaRef ds:uri="http://schemas.microsoft.com/office/2006/metadata/properties"/>
    <ds:schemaRef ds:uri="http://schemas.microsoft.com/office/infopath/2007/PartnerControls"/>
    <ds:schemaRef ds:uri="e8b17974-2b0a-4eef-a24e-e5e5c9f082e8"/>
    <ds:schemaRef ds:uri="685f9fda-bd71-4433-b331-92feb9553089"/>
  </ds:schemaRefs>
</ds:datastoreItem>
</file>

<file path=customXml/itemProps4.xml><?xml version="1.0" encoding="utf-8"?>
<ds:datastoreItem xmlns:ds="http://schemas.openxmlformats.org/officeDocument/2006/customXml" ds:itemID="{D3282A49-B2D2-4CF5-8295-E9DE20FF40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409</Words>
  <Characters>2332</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Pintubi Anmatjere Warlpiri Media and Communications (PAW)</vt:lpstr>
    </vt:vector>
  </TitlesOfParts>
  <Company>SVA</Company>
  <LinksUpToDate>false</LinksUpToDate>
  <CharactersWithSpaces>2736</CharactersWithSpaces>
  <SharedDoc>false</SharedDoc>
  <HLinks>
    <vt:vector size="6" baseType="variant">
      <vt:variant>
        <vt:i4>2293799</vt:i4>
      </vt:variant>
      <vt:variant>
        <vt:i4>0</vt:i4>
      </vt:variant>
      <vt:variant>
        <vt:i4>0</vt:i4>
      </vt:variant>
      <vt:variant>
        <vt:i4>5</vt:i4>
      </vt:variant>
      <vt:variant>
        <vt:lpwstr>http://www.lighthousefoundation.org.au/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Pintubi Anmatjere Warlpiri Media and Communications (PAW)</dc:title>
  <dc:creator>SVA</dc:creator>
  <cp:lastModifiedBy>O'Toole, Aidan</cp:lastModifiedBy>
  <cp:revision>5</cp:revision>
  <cp:lastPrinted>2017-09-19T08:13:00Z</cp:lastPrinted>
  <dcterms:created xsi:type="dcterms:W3CDTF">2018-03-06T01:59:00Z</dcterms:created>
  <dcterms:modified xsi:type="dcterms:W3CDTF">2018-03-08T05:08:00Z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0x0101002825A64A6E1845A99A9D8EE8A5686ECB00C90B07D99C6A4A488EE99D4AD2A57C97</vt:lpwstr>
  </property>
  <property fmtid="{D5CDD505-2E9C-101B-9397-08002B2CF9AE}" pid="3" name="HPRMSecurityLevel">
    <vt:lpwstr>1;#UNCLASSIFIED|9c49a7c7-17c7-412f-8077-62dec89b9196</vt:lpwstr>
  </property>
  <property fmtid="{D5CDD505-2E9C-101B-9397-08002B2CF9AE}" pid="4" name="HPRMSecurityCaveat">
    <vt:lpwstr/>
  </property>
</Properties>
</file>