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6735E8" w14:textId="77777777" w:rsidR="004163FA" w:rsidRDefault="000D4159" w:rsidP="0061255F">
      <w:pPr>
        <w:pStyle w:val="ProtectiveMarking"/>
        <w:spacing w:before="600" w:after="240"/>
        <w:rPr>
          <w:caps w:val="0"/>
          <w:noProof w:val="0"/>
          <w:color w:val="191919" w:themeColor="text1" w:themeTint="E6"/>
        </w:rPr>
      </w:pPr>
      <w:sdt>
        <w:sdtPr>
          <w:alias w:val="Classification"/>
          <w:tag w:val="Classification"/>
          <w:id w:val="-521240474"/>
          <w:dataBinding w:xpath="/root[1]/Classification[1]" w:storeItemID="{F533AE62-A212-4B26-92DA-A3B336E8AE06}"/>
          <w:dropDownList w:lastValue="OFFICIAL">
            <w:listItem w:displayText="Choose Classification" w:value="Choose Classification"/>
            <w:listItem w:value="None"/>
            <w:listItem w:displayText="UNOFFICIAL" w:value="UNOFFICIAL"/>
            <w:listItem w:displayText="OFFICIAL" w:value="OFFICIAL"/>
            <w:listItem w:displayText="OFFICIAL: SENSITIVE" w:value="OFFICIAL: SENSITIVE"/>
            <w:listItem w:displayText="PROTECTED" w:value="PROTECTED"/>
            <w:listItem w:displayText="SECRET" w:value="SECRET"/>
            <w:listItem w:displayText="TOP SECRET AND CODEWORD" w:value="TOP SECRET AND CODEWORD"/>
          </w:dropDownList>
        </w:sdtPr>
        <w:sdtContent>
          <w:r w:rsidR="00EF011A">
            <w:t>OFFICIAL</w:t>
          </w:r>
        </w:sdtContent>
      </w:sdt>
    </w:p>
    <w:p w14:paraId="2E6735E9" w14:textId="77777777" w:rsidR="00E578B7" w:rsidRPr="00582E4C" w:rsidRDefault="00EF011A" w:rsidP="00582E4C">
      <w:pPr>
        <w:pStyle w:val="Title"/>
      </w:pPr>
      <w:r w:rsidRPr="00582E4C">
        <w:t>Replacing the Community Development Program</w:t>
      </w:r>
    </w:p>
    <w:p w14:paraId="2E6735EA" w14:textId="77777777" w:rsidR="00EF011A" w:rsidRDefault="00EF011A" w:rsidP="00687883">
      <w:pPr>
        <w:pStyle w:val="Heading2"/>
      </w:pPr>
      <w:r>
        <w:t>Community</w:t>
      </w:r>
      <w:r>
        <w:rPr>
          <w:spacing w:val="-33"/>
        </w:rPr>
        <w:t xml:space="preserve"> </w:t>
      </w:r>
      <w:r>
        <w:t>consultations</w:t>
      </w:r>
    </w:p>
    <w:p w14:paraId="2E6735EB" w14:textId="04C5C059" w:rsidR="000F4D62" w:rsidRDefault="00EF011A" w:rsidP="000F4D62">
      <w:pPr>
        <w:pStyle w:val="BodyText"/>
      </w:pPr>
      <w:r>
        <w:t>Between February</w:t>
      </w:r>
      <w:r>
        <w:rPr>
          <w:spacing w:val="-2"/>
        </w:rPr>
        <w:t xml:space="preserve"> </w:t>
      </w:r>
      <w:r>
        <w:t>2023</w:t>
      </w:r>
      <w:r>
        <w:rPr>
          <w:spacing w:val="-2"/>
        </w:rPr>
        <w:t xml:space="preserve"> </w:t>
      </w:r>
      <w:r>
        <w:t>and June 2023</w:t>
      </w:r>
      <w:r>
        <w:rPr>
          <w:spacing w:val="2"/>
        </w:rPr>
        <w:t>, the National Indigenous Australians Agency (NIAA)</w:t>
      </w:r>
      <w:r>
        <w:rPr>
          <w:rFonts w:cs="Calibri"/>
          <w:spacing w:val="-2"/>
        </w:rPr>
        <w:t xml:space="preserve"> </w:t>
      </w:r>
      <w:r>
        <w:rPr>
          <w:rFonts w:cs="Calibri"/>
        </w:rPr>
        <w:t>conducted</w:t>
      </w:r>
      <w:r>
        <w:rPr>
          <w:rFonts w:cs="Calibri"/>
          <w:spacing w:val="-3"/>
        </w:rPr>
        <w:t xml:space="preserve"> </w:t>
      </w:r>
      <w:r>
        <w:rPr>
          <w:rFonts w:cs="Calibri"/>
        </w:rPr>
        <w:t>a ‘listen and</w:t>
      </w:r>
      <w:r>
        <w:rPr>
          <w:rFonts w:cs="Calibri"/>
          <w:spacing w:val="-2"/>
        </w:rPr>
        <w:t xml:space="preserve"> </w:t>
      </w:r>
      <w:r>
        <w:rPr>
          <w:rFonts w:cs="Calibri"/>
        </w:rPr>
        <w:t>learn’</w:t>
      </w:r>
      <w:r>
        <w:rPr>
          <w:rFonts w:cs="Calibri"/>
          <w:spacing w:val="-3"/>
        </w:rPr>
        <w:t xml:space="preserve"> </w:t>
      </w:r>
      <w:r>
        <w:rPr>
          <w:rFonts w:cs="Calibri"/>
        </w:rPr>
        <w:t>consultations</w:t>
      </w:r>
      <w:r>
        <w:rPr>
          <w:rFonts w:cs="Calibri"/>
          <w:spacing w:val="-3"/>
        </w:rPr>
        <w:t xml:space="preserve"> </w:t>
      </w:r>
      <w:r>
        <w:rPr>
          <w:rFonts w:cs="Calibri"/>
        </w:rPr>
        <w:t>phase</w:t>
      </w:r>
      <w:r>
        <w:rPr>
          <w:rFonts w:cs="Calibri"/>
          <w:spacing w:val="-2"/>
        </w:rPr>
        <w:t xml:space="preserve"> </w:t>
      </w:r>
      <w:r>
        <w:rPr>
          <w:rFonts w:cs="Calibri"/>
        </w:rPr>
        <w:t xml:space="preserve">with remote </w:t>
      </w:r>
      <w:r>
        <w:t xml:space="preserve">communities on the Government’s commitment to replace the Community Development Program (CDP) with a program with real jobs, proper wages and decent conditions. </w:t>
      </w:r>
      <w:r w:rsidR="00582E4C">
        <w:br/>
      </w:r>
      <w:r>
        <w:t>Th</w:t>
      </w:r>
      <w:r>
        <w:rPr>
          <w:spacing w:val="-3"/>
        </w:rPr>
        <w:t xml:space="preserve">e ‘listen and learn’ </w:t>
      </w:r>
      <w:r>
        <w:t>phase</w:t>
      </w:r>
      <w:r>
        <w:rPr>
          <w:spacing w:val="-2"/>
        </w:rPr>
        <w:t xml:space="preserve"> </w:t>
      </w:r>
      <w:r>
        <w:t>was an opportunity</w:t>
      </w:r>
      <w:r>
        <w:rPr>
          <w:spacing w:val="-2"/>
        </w:rPr>
        <w:t xml:space="preserve"> </w:t>
      </w:r>
      <w:r>
        <w:t>for</w:t>
      </w:r>
      <w:r>
        <w:rPr>
          <w:spacing w:val="-3"/>
        </w:rPr>
        <w:t xml:space="preserve"> </w:t>
      </w:r>
      <w:r>
        <w:t>communities</w:t>
      </w:r>
      <w:r>
        <w:rPr>
          <w:spacing w:val="-3"/>
        </w:rPr>
        <w:t xml:space="preserve"> </w:t>
      </w:r>
      <w:r>
        <w:t>and stakeholders</w:t>
      </w:r>
      <w:r>
        <w:rPr>
          <w:spacing w:val="-2"/>
        </w:rPr>
        <w:t xml:space="preserve"> </w:t>
      </w:r>
      <w:r>
        <w:t>to</w:t>
      </w:r>
      <w:r>
        <w:rPr>
          <w:spacing w:val="1"/>
        </w:rPr>
        <w:t xml:space="preserve"> </w:t>
      </w:r>
      <w:r>
        <w:t>speak</w:t>
      </w:r>
      <w:r>
        <w:rPr>
          <w:spacing w:val="-2"/>
        </w:rPr>
        <w:t xml:space="preserve"> </w:t>
      </w:r>
      <w:r>
        <w:t>to the NIAA directly</w:t>
      </w:r>
      <w:r>
        <w:rPr>
          <w:spacing w:val="1"/>
        </w:rPr>
        <w:t xml:space="preserve"> </w:t>
      </w:r>
      <w:r>
        <w:rPr>
          <w:spacing w:val="-2"/>
        </w:rPr>
        <w:t>about</w:t>
      </w:r>
      <w:r>
        <w:t xml:space="preserve"> ways</w:t>
      </w:r>
      <w:r>
        <w:rPr>
          <w:spacing w:val="85"/>
        </w:rPr>
        <w:t xml:space="preserve"> </w:t>
      </w:r>
      <w:r>
        <w:t>to</w:t>
      </w:r>
      <w:r>
        <w:rPr>
          <w:spacing w:val="1"/>
        </w:rPr>
        <w:t xml:space="preserve"> </w:t>
      </w:r>
      <w:r>
        <w:rPr>
          <w:spacing w:val="-2"/>
        </w:rPr>
        <w:t>design</w:t>
      </w:r>
      <w:r>
        <w:t xml:space="preserve"> and</w:t>
      </w:r>
      <w:r>
        <w:rPr>
          <w:spacing w:val="-2"/>
        </w:rPr>
        <w:t xml:space="preserve"> </w:t>
      </w:r>
      <w:r>
        <w:t>deliver a program to</w:t>
      </w:r>
      <w:r>
        <w:rPr>
          <w:spacing w:val="1"/>
        </w:rPr>
        <w:t xml:space="preserve"> </w:t>
      </w:r>
      <w:r>
        <w:t>replace CDP.</w:t>
      </w:r>
      <w:r>
        <w:rPr>
          <w:spacing w:val="4"/>
        </w:rPr>
        <w:t xml:space="preserve"> </w:t>
      </w:r>
      <w:r>
        <w:rPr>
          <w:spacing w:val="-2"/>
        </w:rPr>
        <w:t>We</w:t>
      </w:r>
      <w:r>
        <w:t xml:space="preserve"> heard</w:t>
      </w:r>
      <w:r>
        <w:rPr>
          <w:spacing w:val="-4"/>
        </w:rPr>
        <w:t xml:space="preserve"> </w:t>
      </w:r>
      <w:r>
        <w:t>from over 2250</w:t>
      </w:r>
      <w:r>
        <w:rPr>
          <w:spacing w:val="-2"/>
        </w:rPr>
        <w:t xml:space="preserve"> </w:t>
      </w:r>
      <w:r>
        <w:t>people</w:t>
      </w:r>
      <w:r>
        <w:rPr>
          <w:spacing w:val="-2"/>
        </w:rPr>
        <w:t xml:space="preserve"> </w:t>
      </w:r>
      <w:r>
        <w:rPr>
          <w:spacing w:val="1"/>
        </w:rPr>
        <w:t>in</w:t>
      </w:r>
      <w:r>
        <w:t xml:space="preserve"> over</w:t>
      </w:r>
      <w:r>
        <w:rPr>
          <w:spacing w:val="-2"/>
        </w:rPr>
        <w:t xml:space="preserve"> </w:t>
      </w:r>
      <w:r>
        <w:t>100</w:t>
      </w:r>
      <w:r>
        <w:rPr>
          <w:spacing w:val="-4"/>
        </w:rPr>
        <w:t xml:space="preserve"> </w:t>
      </w:r>
      <w:r>
        <w:t>CDP</w:t>
      </w:r>
      <w:r>
        <w:rPr>
          <w:spacing w:val="-2"/>
        </w:rPr>
        <w:t xml:space="preserve"> </w:t>
      </w:r>
      <w:r>
        <w:t>communities. See</w:t>
      </w:r>
      <w:r>
        <w:rPr>
          <w:spacing w:val="-2"/>
        </w:rPr>
        <w:t xml:space="preserve"> </w:t>
      </w:r>
      <w:hyperlink w:anchor="_Attachment_A_–" w:history="1">
        <w:r w:rsidRPr="00062C33">
          <w:rPr>
            <w:rStyle w:val="Hyperlink"/>
          </w:rPr>
          <w:t>Attachment A</w:t>
        </w:r>
      </w:hyperlink>
      <w:r>
        <w:t xml:space="preserve"> for</w:t>
      </w:r>
      <w:r>
        <w:rPr>
          <w:spacing w:val="-3"/>
        </w:rPr>
        <w:t xml:space="preserve"> </w:t>
      </w:r>
      <w:r>
        <w:t>a</w:t>
      </w:r>
      <w:r>
        <w:rPr>
          <w:spacing w:val="1"/>
        </w:rPr>
        <w:t xml:space="preserve"> </w:t>
      </w:r>
      <w:r>
        <w:t>list</w:t>
      </w:r>
      <w:r>
        <w:rPr>
          <w:spacing w:val="-2"/>
        </w:rPr>
        <w:t xml:space="preserve"> </w:t>
      </w:r>
      <w:r>
        <w:t>of</w:t>
      </w:r>
      <w:r>
        <w:rPr>
          <w:spacing w:val="-3"/>
        </w:rPr>
        <w:t xml:space="preserve"> </w:t>
      </w:r>
      <w:r>
        <w:t>the</w:t>
      </w:r>
      <w:r>
        <w:rPr>
          <w:spacing w:val="-2"/>
        </w:rPr>
        <w:t xml:space="preserve"> </w:t>
      </w:r>
      <w:r>
        <w:t>communities we heard</w:t>
      </w:r>
      <w:r>
        <w:rPr>
          <w:spacing w:val="-3"/>
        </w:rPr>
        <w:t xml:space="preserve"> </w:t>
      </w:r>
      <w:r>
        <w:t>from.</w:t>
      </w:r>
    </w:p>
    <w:p w14:paraId="2E6735EC" w14:textId="77777777" w:rsidR="00EF011A" w:rsidRDefault="00EF011A" w:rsidP="00687883">
      <w:pPr>
        <w:pStyle w:val="Heading2"/>
      </w:pPr>
      <w:r>
        <w:t>Other</w:t>
      </w:r>
      <w:r>
        <w:rPr>
          <w:spacing w:val="-27"/>
        </w:rPr>
        <w:t xml:space="preserve"> </w:t>
      </w:r>
      <w:r>
        <w:t>Engagement</w:t>
      </w:r>
    </w:p>
    <w:p w14:paraId="2E6735ED" w14:textId="77777777" w:rsidR="00EF011A" w:rsidRDefault="00EF011A" w:rsidP="00732A13">
      <w:pPr>
        <w:pStyle w:val="BodyText"/>
        <w:spacing w:before="160" w:line="287" w:lineRule="auto"/>
        <w:ind w:right="139"/>
      </w:pPr>
      <w:r>
        <w:rPr>
          <w:color w:val="252525"/>
        </w:rPr>
        <w:t>In</w:t>
      </w:r>
      <w:r>
        <w:rPr>
          <w:color w:val="252525"/>
          <w:spacing w:val="-1"/>
        </w:rPr>
        <w:t xml:space="preserve"> most</w:t>
      </w:r>
      <w:r>
        <w:rPr>
          <w:color w:val="252525"/>
          <w:spacing w:val="1"/>
        </w:rPr>
        <w:t xml:space="preserve"> </w:t>
      </w:r>
      <w:r>
        <w:rPr>
          <w:color w:val="252525"/>
          <w:spacing w:val="-1"/>
        </w:rPr>
        <w:t xml:space="preserve">cases </w:t>
      </w:r>
      <w:r>
        <w:rPr>
          <w:color w:val="252525"/>
        </w:rPr>
        <w:t>we</w:t>
      </w:r>
      <w:r>
        <w:rPr>
          <w:color w:val="252525"/>
          <w:spacing w:val="-2"/>
        </w:rPr>
        <w:t xml:space="preserve"> </w:t>
      </w:r>
      <w:r>
        <w:rPr>
          <w:color w:val="252525"/>
          <w:spacing w:val="-1"/>
        </w:rPr>
        <w:t>visited communities</w:t>
      </w:r>
      <w:r>
        <w:rPr>
          <w:color w:val="252525"/>
        </w:rPr>
        <w:t xml:space="preserve"> </w:t>
      </w:r>
      <w:r>
        <w:rPr>
          <w:color w:val="252525"/>
          <w:spacing w:val="-1"/>
        </w:rPr>
        <w:t>face-to-face;</w:t>
      </w:r>
      <w:r>
        <w:rPr>
          <w:color w:val="252525"/>
        </w:rPr>
        <w:t xml:space="preserve"> </w:t>
      </w:r>
      <w:r>
        <w:rPr>
          <w:color w:val="252525"/>
          <w:spacing w:val="-1"/>
        </w:rPr>
        <w:t>where</w:t>
      </w:r>
      <w:r>
        <w:rPr>
          <w:color w:val="252525"/>
          <w:spacing w:val="-2"/>
        </w:rPr>
        <w:t xml:space="preserve"> </w:t>
      </w:r>
      <w:r>
        <w:rPr>
          <w:color w:val="252525"/>
        </w:rPr>
        <w:t xml:space="preserve">we </w:t>
      </w:r>
      <w:r>
        <w:rPr>
          <w:color w:val="252525"/>
          <w:spacing w:val="-1"/>
        </w:rPr>
        <w:t>couldn</w:t>
      </w:r>
      <w:r>
        <w:rPr>
          <w:rFonts w:cs="Calibri"/>
          <w:color w:val="252525"/>
          <w:spacing w:val="-1"/>
        </w:rPr>
        <w:t>’</w:t>
      </w:r>
      <w:r>
        <w:rPr>
          <w:color w:val="252525"/>
          <w:spacing w:val="-1"/>
        </w:rPr>
        <w:t>t,</w:t>
      </w:r>
      <w:r>
        <w:rPr>
          <w:color w:val="252525"/>
          <w:spacing w:val="-2"/>
        </w:rPr>
        <w:t xml:space="preserve"> </w:t>
      </w:r>
      <w:r>
        <w:rPr>
          <w:color w:val="252525"/>
          <w:spacing w:val="-1"/>
        </w:rPr>
        <w:t>virtual</w:t>
      </w:r>
      <w:r>
        <w:rPr>
          <w:color w:val="252525"/>
        </w:rPr>
        <w:t xml:space="preserve"> </w:t>
      </w:r>
      <w:r>
        <w:rPr>
          <w:color w:val="252525"/>
          <w:spacing w:val="-1"/>
        </w:rPr>
        <w:t>sessions</w:t>
      </w:r>
      <w:r>
        <w:rPr>
          <w:color w:val="252525"/>
        </w:rPr>
        <w:t xml:space="preserve"> </w:t>
      </w:r>
      <w:r>
        <w:rPr>
          <w:color w:val="252525"/>
          <w:spacing w:val="-1"/>
        </w:rPr>
        <w:t>were</w:t>
      </w:r>
      <w:r>
        <w:rPr>
          <w:color w:val="252525"/>
          <w:spacing w:val="-2"/>
        </w:rPr>
        <w:t xml:space="preserve"> </w:t>
      </w:r>
      <w:r>
        <w:rPr>
          <w:color w:val="252525"/>
          <w:spacing w:val="-1"/>
        </w:rPr>
        <w:t>arranged.</w:t>
      </w:r>
      <w:r>
        <w:rPr>
          <w:color w:val="252525"/>
          <w:spacing w:val="69"/>
        </w:rPr>
        <w:t xml:space="preserve"> </w:t>
      </w:r>
      <w:r>
        <w:rPr>
          <w:color w:val="252525"/>
          <w:spacing w:val="-1"/>
        </w:rPr>
        <w:t>Additionally,</w:t>
      </w:r>
      <w:r>
        <w:rPr>
          <w:color w:val="252525"/>
          <w:spacing w:val="-2"/>
        </w:rPr>
        <w:t xml:space="preserve"> an </w:t>
      </w:r>
      <w:r>
        <w:rPr>
          <w:color w:val="252525"/>
          <w:spacing w:val="-1"/>
        </w:rPr>
        <w:t>online</w:t>
      </w:r>
      <w:r>
        <w:rPr>
          <w:color w:val="252525"/>
        </w:rPr>
        <w:t xml:space="preserve"> </w:t>
      </w:r>
      <w:r>
        <w:rPr>
          <w:color w:val="252525"/>
          <w:spacing w:val="-1"/>
        </w:rPr>
        <w:t>form</w:t>
      </w:r>
      <w:r>
        <w:rPr>
          <w:color w:val="252525"/>
          <w:spacing w:val="-2"/>
        </w:rPr>
        <w:t xml:space="preserve"> </w:t>
      </w:r>
      <w:r>
        <w:rPr>
          <w:color w:val="252525"/>
          <w:spacing w:val="-1"/>
        </w:rPr>
        <w:t>and survey</w:t>
      </w:r>
      <w:r>
        <w:rPr>
          <w:color w:val="252525"/>
          <w:spacing w:val="2"/>
        </w:rPr>
        <w:t xml:space="preserve"> </w:t>
      </w:r>
      <w:r>
        <w:rPr>
          <w:color w:val="252525"/>
          <w:spacing w:val="-1"/>
        </w:rPr>
        <w:t>provided</w:t>
      </w:r>
      <w:r>
        <w:rPr>
          <w:color w:val="252525"/>
          <w:spacing w:val="-3"/>
        </w:rPr>
        <w:t xml:space="preserve"> </w:t>
      </w:r>
      <w:r>
        <w:rPr>
          <w:color w:val="252525"/>
        </w:rPr>
        <w:t>the</w:t>
      </w:r>
      <w:r>
        <w:rPr>
          <w:color w:val="252525"/>
          <w:spacing w:val="-2"/>
        </w:rPr>
        <w:t xml:space="preserve"> </w:t>
      </w:r>
      <w:r>
        <w:rPr>
          <w:color w:val="252525"/>
          <w:spacing w:val="-1"/>
        </w:rPr>
        <w:t>opportunity</w:t>
      </w:r>
      <w:r>
        <w:rPr>
          <w:color w:val="252525"/>
        </w:rPr>
        <w:t xml:space="preserve"> </w:t>
      </w:r>
      <w:r>
        <w:rPr>
          <w:color w:val="252525"/>
          <w:spacing w:val="-1"/>
        </w:rPr>
        <w:t>for</w:t>
      </w:r>
      <w:r>
        <w:rPr>
          <w:color w:val="252525"/>
        </w:rPr>
        <w:t xml:space="preserve"> a</w:t>
      </w:r>
      <w:r>
        <w:rPr>
          <w:color w:val="252525"/>
          <w:spacing w:val="-3"/>
        </w:rPr>
        <w:t xml:space="preserve"> </w:t>
      </w:r>
      <w:r>
        <w:rPr>
          <w:color w:val="252525"/>
          <w:spacing w:val="-1"/>
        </w:rPr>
        <w:t>further</w:t>
      </w:r>
      <w:r>
        <w:rPr>
          <w:color w:val="252525"/>
          <w:spacing w:val="-2"/>
        </w:rPr>
        <w:t xml:space="preserve"> 250</w:t>
      </w:r>
      <w:r>
        <w:rPr>
          <w:color w:val="252525"/>
        </w:rPr>
        <w:t xml:space="preserve"> </w:t>
      </w:r>
      <w:r>
        <w:rPr>
          <w:color w:val="252525"/>
          <w:spacing w:val="-1"/>
        </w:rPr>
        <w:t>stakeholders</w:t>
      </w:r>
      <w:r>
        <w:rPr>
          <w:color w:val="252525"/>
          <w:spacing w:val="1"/>
        </w:rPr>
        <w:t xml:space="preserve"> </w:t>
      </w:r>
      <w:r>
        <w:rPr>
          <w:color w:val="252525"/>
          <w:spacing w:val="-1"/>
        </w:rPr>
        <w:t>to</w:t>
      </w:r>
      <w:r>
        <w:rPr>
          <w:color w:val="252525"/>
          <w:spacing w:val="1"/>
        </w:rPr>
        <w:t xml:space="preserve"> </w:t>
      </w:r>
      <w:r>
        <w:rPr>
          <w:color w:val="252525"/>
          <w:spacing w:val="-2"/>
        </w:rPr>
        <w:t>be</w:t>
      </w:r>
      <w:r>
        <w:rPr>
          <w:color w:val="252525"/>
          <w:spacing w:val="1"/>
        </w:rPr>
        <w:t xml:space="preserve"> </w:t>
      </w:r>
      <w:r>
        <w:rPr>
          <w:color w:val="252525"/>
          <w:spacing w:val="-1"/>
        </w:rPr>
        <w:t>involved.</w:t>
      </w:r>
    </w:p>
    <w:p w14:paraId="2E6735EE" w14:textId="77777777" w:rsidR="00EF011A" w:rsidRDefault="00EF011A" w:rsidP="00732A13">
      <w:pPr>
        <w:pStyle w:val="BodyText"/>
        <w:spacing w:line="289" w:lineRule="auto"/>
        <w:ind w:right="139"/>
        <w:rPr>
          <w:rFonts w:ascii="Calibri"/>
          <w:position w:val="10"/>
          <w:sz w:val="20"/>
        </w:rPr>
      </w:pPr>
      <w:r>
        <w:rPr>
          <w:color w:val="252525"/>
          <w:spacing w:val="-1"/>
        </w:rPr>
        <w:t>Previous</w:t>
      </w:r>
      <w:r>
        <w:rPr>
          <w:color w:val="252525"/>
          <w:spacing w:val="-3"/>
        </w:rPr>
        <w:t xml:space="preserve"> </w:t>
      </w:r>
      <w:r>
        <w:rPr>
          <w:color w:val="252525"/>
          <w:spacing w:val="-1"/>
        </w:rPr>
        <w:t>feedback</w:t>
      </w:r>
      <w:r>
        <w:rPr>
          <w:color w:val="252525"/>
          <w:spacing w:val="-2"/>
        </w:rPr>
        <w:t xml:space="preserve"> </w:t>
      </w:r>
      <w:r>
        <w:rPr>
          <w:color w:val="252525"/>
        </w:rPr>
        <w:t>on</w:t>
      </w:r>
      <w:r>
        <w:rPr>
          <w:color w:val="252525"/>
          <w:spacing w:val="-1"/>
        </w:rPr>
        <w:t xml:space="preserve"> remote</w:t>
      </w:r>
      <w:r>
        <w:rPr>
          <w:color w:val="252525"/>
        </w:rPr>
        <w:t xml:space="preserve"> </w:t>
      </w:r>
      <w:r>
        <w:rPr>
          <w:color w:val="252525"/>
          <w:spacing w:val="-1"/>
        </w:rPr>
        <w:t xml:space="preserve">engagement, </w:t>
      </w:r>
      <w:r>
        <w:rPr>
          <w:color w:val="252525"/>
          <w:spacing w:val="-2"/>
        </w:rPr>
        <w:t>performance</w:t>
      </w:r>
      <w:r>
        <w:rPr>
          <w:color w:val="252525"/>
          <w:spacing w:val="1"/>
        </w:rPr>
        <w:t xml:space="preserve"> </w:t>
      </w:r>
      <w:r>
        <w:rPr>
          <w:color w:val="252525"/>
          <w:spacing w:val="-1"/>
        </w:rPr>
        <w:t>information,</w:t>
      </w:r>
      <w:r>
        <w:rPr>
          <w:color w:val="252525"/>
          <w:spacing w:val="-2"/>
        </w:rPr>
        <w:t xml:space="preserve"> </w:t>
      </w:r>
      <w:r>
        <w:rPr>
          <w:color w:val="252525"/>
          <w:spacing w:val="-1"/>
        </w:rPr>
        <w:t>committee</w:t>
      </w:r>
      <w:r>
        <w:rPr>
          <w:color w:val="252525"/>
          <w:spacing w:val="-2"/>
        </w:rPr>
        <w:t xml:space="preserve"> </w:t>
      </w:r>
      <w:r>
        <w:rPr>
          <w:color w:val="252525"/>
        </w:rPr>
        <w:t>reports</w:t>
      </w:r>
      <w:r>
        <w:rPr>
          <w:color w:val="252525"/>
          <w:spacing w:val="-3"/>
        </w:rPr>
        <w:t xml:space="preserve"> </w:t>
      </w:r>
      <w:r>
        <w:rPr>
          <w:color w:val="252525"/>
        </w:rPr>
        <w:t>and</w:t>
      </w:r>
      <w:r>
        <w:rPr>
          <w:color w:val="252525"/>
          <w:spacing w:val="-2"/>
        </w:rPr>
        <w:t xml:space="preserve"> </w:t>
      </w:r>
      <w:r>
        <w:rPr>
          <w:color w:val="252525"/>
          <w:spacing w:val="-1"/>
        </w:rPr>
        <w:t>evaluations</w:t>
      </w:r>
      <w:r>
        <w:rPr>
          <w:color w:val="252525"/>
        </w:rPr>
        <w:t xml:space="preserve"> </w:t>
      </w:r>
      <w:r>
        <w:rPr>
          <w:color w:val="252525"/>
          <w:spacing w:val="-1"/>
        </w:rPr>
        <w:t>also</w:t>
      </w:r>
      <w:r>
        <w:rPr>
          <w:color w:val="252525"/>
          <w:spacing w:val="67"/>
        </w:rPr>
        <w:t xml:space="preserve"> </w:t>
      </w:r>
      <w:proofErr w:type="gramStart"/>
      <w:r>
        <w:rPr>
          <w:color w:val="252525"/>
          <w:spacing w:val="-1"/>
        </w:rPr>
        <w:t>gave</w:t>
      </w:r>
      <w:proofErr w:type="gramEnd"/>
      <w:r>
        <w:rPr>
          <w:color w:val="252525"/>
        </w:rPr>
        <w:t xml:space="preserve"> </w:t>
      </w:r>
      <w:r>
        <w:rPr>
          <w:color w:val="252525"/>
          <w:spacing w:val="-1"/>
        </w:rPr>
        <w:t>us</w:t>
      </w:r>
      <w:r>
        <w:rPr>
          <w:color w:val="252525"/>
          <w:spacing w:val="-2"/>
        </w:rPr>
        <w:t xml:space="preserve"> </w:t>
      </w:r>
      <w:r>
        <w:rPr>
          <w:color w:val="252525"/>
          <w:spacing w:val="-1"/>
        </w:rPr>
        <w:t>valuable</w:t>
      </w:r>
      <w:r>
        <w:rPr>
          <w:color w:val="252525"/>
        </w:rPr>
        <w:t xml:space="preserve"> </w:t>
      </w:r>
      <w:r>
        <w:rPr>
          <w:color w:val="252525"/>
          <w:spacing w:val="-1"/>
        </w:rPr>
        <w:t>insights</w:t>
      </w:r>
      <w:r>
        <w:rPr>
          <w:color w:val="252525"/>
        </w:rPr>
        <w:t xml:space="preserve"> </w:t>
      </w:r>
      <w:r>
        <w:rPr>
          <w:color w:val="252525"/>
          <w:spacing w:val="-1"/>
        </w:rPr>
        <w:t>into</w:t>
      </w:r>
      <w:r>
        <w:rPr>
          <w:color w:val="252525"/>
          <w:spacing w:val="1"/>
        </w:rPr>
        <w:t xml:space="preserve"> </w:t>
      </w:r>
      <w:r>
        <w:rPr>
          <w:color w:val="252525"/>
          <w:spacing w:val="-1"/>
        </w:rPr>
        <w:t>how</w:t>
      </w:r>
      <w:r>
        <w:rPr>
          <w:color w:val="252525"/>
          <w:spacing w:val="-2"/>
        </w:rPr>
        <w:t xml:space="preserve"> </w:t>
      </w:r>
      <w:r>
        <w:rPr>
          <w:color w:val="252525"/>
        </w:rPr>
        <w:t xml:space="preserve">a </w:t>
      </w:r>
      <w:r>
        <w:rPr>
          <w:color w:val="252525"/>
          <w:spacing w:val="-2"/>
        </w:rPr>
        <w:t>new</w:t>
      </w:r>
      <w:r>
        <w:rPr>
          <w:color w:val="252525"/>
          <w:spacing w:val="1"/>
        </w:rPr>
        <w:t xml:space="preserve"> </w:t>
      </w:r>
      <w:r>
        <w:rPr>
          <w:color w:val="252525"/>
          <w:spacing w:val="-1"/>
        </w:rPr>
        <w:t>program could be</w:t>
      </w:r>
      <w:r>
        <w:rPr>
          <w:color w:val="252525"/>
        </w:rPr>
        <w:t xml:space="preserve"> </w:t>
      </w:r>
      <w:r>
        <w:rPr>
          <w:color w:val="252525"/>
          <w:spacing w:val="-1"/>
        </w:rPr>
        <w:t>developed</w:t>
      </w:r>
      <w:r>
        <w:rPr>
          <w:color w:val="252525"/>
        </w:rPr>
        <w:t xml:space="preserve"> and</w:t>
      </w:r>
      <w:r>
        <w:rPr>
          <w:color w:val="252525"/>
          <w:spacing w:val="2"/>
        </w:rPr>
        <w:t xml:space="preserve"> </w:t>
      </w:r>
      <w:r>
        <w:rPr>
          <w:color w:val="252525"/>
          <w:spacing w:val="-1"/>
        </w:rPr>
        <w:t>implemented.</w:t>
      </w:r>
      <w:r>
        <w:rPr>
          <w:rFonts w:ascii="Calibri"/>
          <w:position w:val="10"/>
          <w:sz w:val="20"/>
        </w:rPr>
        <w:tab/>
      </w:r>
    </w:p>
    <w:p w14:paraId="2E6735EF" w14:textId="77777777" w:rsidR="00E31332" w:rsidRDefault="00E31332" w:rsidP="00E31332">
      <w:pPr>
        <w:pStyle w:val="BodyText"/>
        <w:keepNext/>
        <w:spacing w:line="289" w:lineRule="auto"/>
        <w:ind w:right="139"/>
      </w:pPr>
      <w:r>
        <w:rPr>
          <w:rFonts w:ascii="Calibri"/>
          <w:noProof/>
          <w:position w:val="7"/>
          <w:sz w:val="20"/>
          <w:lang w:eastAsia="en-AU"/>
        </w:rPr>
        <w:lastRenderedPageBreak/>
        <w:drawing>
          <wp:inline distT="0" distB="0" distL="0" distR="0" wp14:anchorId="2E673623" wp14:editId="59E91FDF">
            <wp:extent cx="1005840" cy="994904"/>
            <wp:effectExtent l="0" t="0" r="0" b="0"/>
            <wp:docPr id="2" name="Picture 2" descr="Decorative." title="Face-to-Face Consul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to-Face Consultation Icon.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17816" cy="100675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673625" wp14:editId="3FFB1B68">
            <wp:extent cx="992777" cy="982016"/>
            <wp:effectExtent l="0" t="0" r="0" b="8890"/>
            <wp:docPr id="3" name="Picture 3" descr="Decorative." title="Vritual Mee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rtual Meetings Icon.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015321" cy="100431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673627" wp14:editId="3E93F87A">
            <wp:extent cx="1063329" cy="1018903"/>
            <wp:effectExtent l="0" t="0" r="0" b="0"/>
            <wp:docPr id="4" name="Picture 4" descr="Decorative." title="Round Table Consul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und Table Consultation Icon.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74917" cy="103000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673629" wp14:editId="4DD0EF97">
            <wp:extent cx="1027592" cy="1005840"/>
            <wp:effectExtent l="0" t="0" r="0" b="3810"/>
            <wp:docPr id="5" name="Picture 5" descr="Decorative."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ation via Email Icon.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039729" cy="10177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67362B" wp14:editId="4D72602D">
            <wp:extent cx="1003426" cy="966651"/>
            <wp:effectExtent l="0" t="0" r="0" b="5080"/>
            <wp:docPr id="6" name="Picture 6" descr="Decorative." title="Web Consul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sultation via Web Icon.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016786" cy="97952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2E67362D" wp14:editId="69C5DEDB">
            <wp:extent cx="1005840" cy="979364"/>
            <wp:effectExtent l="0" t="0" r="0" b="0"/>
            <wp:docPr id="7" name="Picture 7" descr="Decorative." title="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rvery Consutation Icon.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17458" cy="990676"/>
                    </a:xfrm>
                    <a:prstGeom prst="rect">
                      <a:avLst/>
                    </a:prstGeom>
                    <a:ln>
                      <a:noFill/>
                    </a:ln>
                    <a:extLst>
                      <a:ext uri="{53640926-AAD7-44D8-BBD7-CCE9431645EC}">
                        <a14:shadowObscured xmlns:a14="http://schemas.microsoft.com/office/drawing/2010/main"/>
                      </a:ext>
                    </a:extLst>
                  </pic:spPr>
                </pic:pic>
              </a:graphicData>
            </a:graphic>
          </wp:inline>
        </w:drawing>
      </w:r>
    </w:p>
    <w:p w14:paraId="2E6735F0" w14:textId="77777777" w:rsidR="00316A80" w:rsidRDefault="00316A80" w:rsidP="00316A80">
      <w:pPr>
        <w:pStyle w:val="BodyText"/>
        <w:keepNext/>
        <w:tabs>
          <w:tab w:val="left" w:pos="1560"/>
          <w:tab w:val="left" w:pos="3402"/>
          <w:tab w:val="left" w:pos="5387"/>
          <w:tab w:val="left" w:pos="6804"/>
          <w:tab w:val="left" w:pos="8647"/>
        </w:tabs>
        <w:spacing w:line="289" w:lineRule="auto"/>
        <w:ind w:right="139"/>
      </w:pPr>
      <w:r>
        <w:t>Face-to-Face</w:t>
      </w:r>
      <w:r>
        <w:tab/>
        <w:t>Virtual meetings</w:t>
      </w:r>
      <w:r>
        <w:tab/>
        <w:t>Round tables</w:t>
      </w:r>
      <w:r>
        <w:tab/>
        <w:t>Emails</w:t>
      </w:r>
      <w:r>
        <w:tab/>
        <w:t>Web Form</w:t>
      </w:r>
      <w:r>
        <w:tab/>
        <w:t>Survey</w:t>
      </w:r>
      <w:r>
        <w:tab/>
      </w:r>
    </w:p>
    <w:p w14:paraId="2E6735F2" w14:textId="457E21F3" w:rsidR="00EF011A" w:rsidRDefault="00DD4973" w:rsidP="00687883">
      <w:pPr>
        <w:pStyle w:val="Heading2"/>
      </w:pPr>
      <w:r>
        <w:rPr>
          <w:noProof/>
          <w:lang w:eastAsia="en-AU"/>
        </w:rPr>
        <w:drawing>
          <wp:anchor distT="0" distB="0" distL="114300" distR="114300" simplePos="0" relativeHeight="251651584" behindDoc="1" locked="0" layoutInCell="1" allowOverlap="1" wp14:anchorId="2E67362F" wp14:editId="613F41D9">
            <wp:simplePos x="0" y="0"/>
            <wp:positionH relativeFrom="column">
              <wp:posOffset>4960084</wp:posOffset>
            </wp:positionH>
            <wp:positionV relativeFrom="paragraph">
              <wp:posOffset>77136</wp:posOffset>
            </wp:positionV>
            <wp:extent cx="1462600" cy="1493024"/>
            <wp:effectExtent l="0" t="0" r="0" b="0"/>
            <wp:wrapTight wrapText="bothSides">
              <wp:wrapPolygon edited="0">
                <wp:start x="10129" y="0"/>
                <wp:lineTo x="8441" y="827"/>
                <wp:lineTo x="2532" y="4134"/>
                <wp:lineTo x="844" y="9096"/>
                <wp:lineTo x="1688" y="14608"/>
                <wp:lineTo x="5346" y="18191"/>
                <wp:lineTo x="9848" y="19570"/>
                <wp:lineTo x="10411" y="20121"/>
                <wp:lineTo x="14069" y="20121"/>
                <wp:lineTo x="14631" y="19570"/>
                <wp:lineTo x="17164" y="18191"/>
                <wp:lineTo x="20259" y="13781"/>
                <wp:lineTo x="21103" y="9371"/>
                <wp:lineTo x="19696" y="6339"/>
                <wp:lineTo x="19133" y="4410"/>
                <wp:lineTo x="14069" y="827"/>
                <wp:lineTo x="12662" y="0"/>
                <wp:lineTo x="10129" y="0"/>
              </wp:wrapPolygon>
            </wp:wrapTight>
            <wp:docPr id="285" name="Picture 285" descr="Decorative." title="Community Consul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Community Icon.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462600" cy="149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11A">
        <w:t>What</w:t>
      </w:r>
      <w:r w:rsidR="00EF011A">
        <w:rPr>
          <w:spacing w:val="-5"/>
        </w:rPr>
        <w:t xml:space="preserve"> </w:t>
      </w:r>
      <w:r w:rsidR="00EF011A">
        <w:rPr>
          <w:spacing w:val="-2"/>
        </w:rPr>
        <w:t>we</w:t>
      </w:r>
      <w:r w:rsidR="00EF011A">
        <w:rPr>
          <w:spacing w:val="-5"/>
        </w:rPr>
        <w:t xml:space="preserve"> </w:t>
      </w:r>
      <w:r w:rsidR="00EF011A">
        <w:t>heard</w:t>
      </w:r>
    </w:p>
    <w:p w14:paraId="2E6735F3" w14:textId="77777777" w:rsidR="00EF011A" w:rsidRPr="00582E4C" w:rsidRDefault="00EF011A" w:rsidP="00687883">
      <w:pPr>
        <w:pStyle w:val="Heading3"/>
      </w:pPr>
      <w:r w:rsidRPr="00582E4C">
        <w:t>The new program should be planned and led by communities</w:t>
      </w:r>
    </w:p>
    <w:p w14:paraId="2E6735F4" w14:textId="77777777" w:rsidR="00EF011A" w:rsidRDefault="00EF011A" w:rsidP="00EF011A">
      <w:pPr>
        <w:pStyle w:val="BodyText"/>
        <w:spacing w:before="115"/>
      </w:pPr>
      <w:r>
        <w:rPr>
          <w:color w:val="252525"/>
          <w:spacing w:val="-1"/>
        </w:rPr>
        <w:t>We heard that the</w:t>
      </w:r>
      <w:r>
        <w:rPr>
          <w:color w:val="252525"/>
        </w:rPr>
        <w:t xml:space="preserve"> </w:t>
      </w:r>
      <w:r>
        <w:rPr>
          <w:color w:val="252525"/>
          <w:spacing w:val="-1"/>
        </w:rPr>
        <w:t>new</w:t>
      </w:r>
      <w:r>
        <w:rPr>
          <w:color w:val="252525"/>
          <w:spacing w:val="1"/>
        </w:rPr>
        <w:t xml:space="preserve"> </w:t>
      </w:r>
      <w:r>
        <w:rPr>
          <w:color w:val="252525"/>
          <w:spacing w:val="-1"/>
        </w:rPr>
        <w:t>program</w:t>
      </w:r>
      <w:r>
        <w:rPr>
          <w:color w:val="252525"/>
          <w:spacing w:val="1"/>
        </w:rPr>
        <w:t xml:space="preserve"> </w:t>
      </w:r>
      <w:r>
        <w:rPr>
          <w:color w:val="252525"/>
          <w:spacing w:val="-1"/>
        </w:rPr>
        <w:t>needs</w:t>
      </w:r>
      <w:r>
        <w:rPr>
          <w:color w:val="252525"/>
        </w:rPr>
        <w:t xml:space="preserve"> </w:t>
      </w:r>
      <w:r>
        <w:rPr>
          <w:color w:val="252525"/>
          <w:spacing w:val="-1"/>
        </w:rPr>
        <w:t>to be</w:t>
      </w:r>
      <w:r>
        <w:rPr>
          <w:color w:val="252525"/>
          <w:spacing w:val="2"/>
        </w:rPr>
        <w:t xml:space="preserve"> </w:t>
      </w:r>
      <w:r>
        <w:rPr>
          <w:color w:val="252525"/>
          <w:spacing w:val="-1"/>
        </w:rPr>
        <w:t>developed</w:t>
      </w:r>
      <w:r>
        <w:rPr>
          <w:color w:val="252525"/>
          <w:spacing w:val="1"/>
        </w:rPr>
        <w:t xml:space="preserve"> </w:t>
      </w:r>
      <w:r>
        <w:rPr>
          <w:color w:val="252525"/>
          <w:spacing w:val="-1"/>
        </w:rPr>
        <w:t>and run by</w:t>
      </w:r>
      <w:r>
        <w:rPr>
          <w:color w:val="252525"/>
          <w:spacing w:val="-2"/>
        </w:rPr>
        <w:t xml:space="preserve"> </w:t>
      </w:r>
      <w:r>
        <w:rPr>
          <w:color w:val="252525"/>
          <w:spacing w:val="-1"/>
        </w:rPr>
        <w:t>communities</w:t>
      </w:r>
      <w:r>
        <w:rPr>
          <w:color w:val="252525"/>
          <w:spacing w:val="1"/>
        </w:rPr>
        <w:t xml:space="preserve"> </w:t>
      </w:r>
      <w:r>
        <w:rPr>
          <w:color w:val="252525"/>
          <w:spacing w:val="-2"/>
        </w:rPr>
        <w:t>so</w:t>
      </w:r>
      <w:r>
        <w:rPr>
          <w:color w:val="252525"/>
          <w:spacing w:val="1"/>
        </w:rPr>
        <w:t xml:space="preserve"> </w:t>
      </w:r>
      <w:r>
        <w:rPr>
          <w:color w:val="252525"/>
          <w:spacing w:val="-1"/>
        </w:rPr>
        <w:t>that</w:t>
      </w:r>
      <w:r>
        <w:rPr>
          <w:color w:val="252525"/>
          <w:spacing w:val="-2"/>
        </w:rPr>
        <w:t xml:space="preserve"> </w:t>
      </w:r>
      <w:r>
        <w:rPr>
          <w:color w:val="252525"/>
          <w:spacing w:val="-1"/>
        </w:rPr>
        <w:t>local</w:t>
      </w:r>
      <w:r>
        <w:rPr>
          <w:color w:val="252525"/>
        </w:rPr>
        <w:t xml:space="preserve"> </w:t>
      </w:r>
      <w:r>
        <w:rPr>
          <w:color w:val="252525"/>
          <w:spacing w:val="-1"/>
        </w:rPr>
        <w:t>priorities</w:t>
      </w:r>
      <w:r>
        <w:rPr>
          <w:color w:val="252525"/>
          <w:spacing w:val="-3"/>
        </w:rPr>
        <w:t xml:space="preserve"> </w:t>
      </w:r>
      <w:r>
        <w:rPr>
          <w:color w:val="252525"/>
        </w:rPr>
        <w:t>are</w:t>
      </w:r>
      <w:r>
        <w:t xml:space="preserve"> </w:t>
      </w:r>
      <w:r>
        <w:rPr>
          <w:color w:val="252525"/>
          <w:spacing w:val="-1"/>
        </w:rPr>
        <w:t>addressed.</w:t>
      </w:r>
      <w:r>
        <w:rPr>
          <w:color w:val="252525"/>
        </w:rPr>
        <w:t xml:space="preserve"> </w:t>
      </w:r>
      <w:r>
        <w:rPr>
          <w:color w:val="252525"/>
          <w:spacing w:val="-1"/>
        </w:rPr>
        <w:t>Locals</w:t>
      </w:r>
      <w:r>
        <w:rPr>
          <w:color w:val="252525"/>
          <w:spacing w:val="-3"/>
        </w:rPr>
        <w:t xml:space="preserve"> </w:t>
      </w:r>
      <w:r>
        <w:rPr>
          <w:color w:val="252525"/>
          <w:spacing w:val="-1"/>
        </w:rPr>
        <w:t>know</w:t>
      </w:r>
      <w:r>
        <w:rPr>
          <w:color w:val="252525"/>
          <w:spacing w:val="-2"/>
        </w:rPr>
        <w:t xml:space="preserve"> </w:t>
      </w:r>
      <w:r>
        <w:rPr>
          <w:color w:val="252525"/>
          <w:spacing w:val="-1"/>
        </w:rPr>
        <w:t>other</w:t>
      </w:r>
      <w:r>
        <w:rPr>
          <w:color w:val="252525"/>
        </w:rPr>
        <w:t xml:space="preserve"> </w:t>
      </w:r>
      <w:r>
        <w:rPr>
          <w:color w:val="252525"/>
          <w:spacing w:val="-1"/>
        </w:rPr>
        <w:t>locals</w:t>
      </w:r>
      <w:r>
        <w:rPr>
          <w:color w:val="252525"/>
        </w:rPr>
        <w:t xml:space="preserve"> </w:t>
      </w:r>
      <w:r>
        <w:rPr>
          <w:color w:val="252525"/>
          <w:spacing w:val="-1"/>
        </w:rPr>
        <w:t>best</w:t>
      </w:r>
      <w:r>
        <w:rPr>
          <w:color w:val="252525"/>
        </w:rPr>
        <w:t xml:space="preserve"> </w:t>
      </w:r>
      <w:r>
        <w:rPr>
          <w:color w:val="252525"/>
          <w:spacing w:val="-1"/>
        </w:rPr>
        <w:t>and what</w:t>
      </w:r>
      <w:r>
        <w:rPr>
          <w:color w:val="252525"/>
        </w:rPr>
        <w:t xml:space="preserve"> </w:t>
      </w:r>
      <w:r>
        <w:rPr>
          <w:color w:val="252525"/>
          <w:spacing w:val="-2"/>
        </w:rPr>
        <w:t>jobs</w:t>
      </w:r>
      <w:r>
        <w:rPr>
          <w:color w:val="252525"/>
        </w:rPr>
        <w:t xml:space="preserve"> and</w:t>
      </w:r>
      <w:r>
        <w:rPr>
          <w:color w:val="252525"/>
          <w:spacing w:val="-2"/>
        </w:rPr>
        <w:t xml:space="preserve"> </w:t>
      </w:r>
      <w:r>
        <w:rPr>
          <w:color w:val="252525"/>
          <w:spacing w:val="-1"/>
        </w:rPr>
        <w:t>services</w:t>
      </w:r>
      <w:r>
        <w:rPr>
          <w:color w:val="252525"/>
          <w:spacing w:val="-2"/>
        </w:rPr>
        <w:t xml:space="preserve"> </w:t>
      </w:r>
      <w:r>
        <w:rPr>
          <w:color w:val="252525"/>
          <w:spacing w:val="-1"/>
        </w:rPr>
        <w:t>are</w:t>
      </w:r>
      <w:r>
        <w:rPr>
          <w:color w:val="252525"/>
        </w:rPr>
        <w:t xml:space="preserve"> </w:t>
      </w:r>
      <w:r>
        <w:rPr>
          <w:color w:val="252525"/>
          <w:spacing w:val="-1"/>
        </w:rPr>
        <w:t>truly</w:t>
      </w:r>
      <w:r>
        <w:rPr>
          <w:color w:val="252525"/>
          <w:spacing w:val="-2"/>
        </w:rPr>
        <w:t xml:space="preserve"> required or </w:t>
      </w:r>
      <w:r>
        <w:rPr>
          <w:color w:val="252525"/>
          <w:spacing w:val="-1"/>
        </w:rPr>
        <w:t>available</w:t>
      </w:r>
      <w:r>
        <w:rPr>
          <w:color w:val="252525"/>
        </w:rPr>
        <w:t xml:space="preserve"> in</w:t>
      </w:r>
      <w:r>
        <w:rPr>
          <w:color w:val="252525"/>
          <w:spacing w:val="-3"/>
        </w:rPr>
        <w:t xml:space="preserve"> </w:t>
      </w:r>
      <w:r>
        <w:rPr>
          <w:color w:val="252525"/>
        </w:rPr>
        <w:t xml:space="preserve">their </w:t>
      </w:r>
      <w:r>
        <w:rPr>
          <w:color w:val="252525"/>
          <w:spacing w:val="-1"/>
        </w:rPr>
        <w:t>community.</w:t>
      </w:r>
      <w:r w:rsidR="00582E4C">
        <w:rPr>
          <w:color w:val="252525"/>
          <w:spacing w:val="87"/>
        </w:rPr>
        <w:t xml:space="preserve"> </w:t>
      </w:r>
      <w:r>
        <w:rPr>
          <w:color w:val="252525"/>
          <w:spacing w:val="-1"/>
        </w:rPr>
        <w:t>Community</w:t>
      </w:r>
      <w:r>
        <w:rPr>
          <w:color w:val="252525"/>
        </w:rPr>
        <w:t xml:space="preserve"> </w:t>
      </w:r>
      <w:r>
        <w:rPr>
          <w:color w:val="252525"/>
          <w:spacing w:val="-1"/>
        </w:rPr>
        <w:t xml:space="preserve">leaders </w:t>
      </w:r>
      <w:r>
        <w:rPr>
          <w:color w:val="252525"/>
        </w:rPr>
        <w:t>want</w:t>
      </w:r>
      <w:r>
        <w:rPr>
          <w:color w:val="252525"/>
          <w:spacing w:val="-1"/>
        </w:rPr>
        <w:t xml:space="preserve"> clearer</w:t>
      </w:r>
      <w:r>
        <w:rPr>
          <w:color w:val="252525"/>
        </w:rPr>
        <w:t xml:space="preserve"> </w:t>
      </w:r>
      <w:r>
        <w:rPr>
          <w:color w:val="252525"/>
          <w:spacing w:val="-1"/>
        </w:rPr>
        <w:t>control</w:t>
      </w:r>
      <w:r>
        <w:rPr>
          <w:color w:val="252525"/>
          <w:spacing w:val="1"/>
        </w:rPr>
        <w:t xml:space="preserve"> </w:t>
      </w:r>
      <w:r>
        <w:rPr>
          <w:color w:val="252525"/>
          <w:spacing w:val="-2"/>
        </w:rPr>
        <w:t>by</w:t>
      </w:r>
      <w:r>
        <w:rPr>
          <w:color w:val="252525"/>
          <w:spacing w:val="1"/>
        </w:rPr>
        <w:t xml:space="preserve"> </w:t>
      </w:r>
      <w:r>
        <w:rPr>
          <w:color w:val="252525"/>
          <w:spacing w:val="-1"/>
        </w:rPr>
        <w:t>having</w:t>
      </w:r>
      <w:r>
        <w:rPr>
          <w:color w:val="252525"/>
        </w:rPr>
        <w:t xml:space="preserve"> a</w:t>
      </w:r>
      <w:r>
        <w:rPr>
          <w:color w:val="252525"/>
          <w:spacing w:val="-3"/>
        </w:rPr>
        <w:t xml:space="preserve"> </w:t>
      </w:r>
      <w:r>
        <w:rPr>
          <w:color w:val="252525"/>
          <w:spacing w:val="-1"/>
        </w:rPr>
        <w:t>local</w:t>
      </w:r>
      <w:r>
        <w:rPr>
          <w:color w:val="252525"/>
        </w:rPr>
        <w:t xml:space="preserve"> </w:t>
      </w:r>
      <w:r>
        <w:rPr>
          <w:color w:val="252525"/>
          <w:spacing w:val="-1"/>
        </w:rPr>
        <w:t>community</w:t>
      </w:r>
      <w:r>
        <w:rPr>
          <w:color w:val="252525"/>
          <w:spacing w:val="-2"/>
        </w:rPr>
        <w:t xml:space="preserve"> </w:t>
      </w:r>
      <w:r>
        <w:rPr>
          <w:color w:val="252525"/>
          <w:spacing w:val="-1"/>
        </w:rPr>
        <w:t>organisation</w:t>
      </w:r>
      <w:r>
        <w:rPr>
          <w:color w:val="252525"/>
        </w:rPr>
        <w:t xml:space="preserve"> </w:t>
      </w:r>
      <w:r>
        <w:rPr>
          <w:color w:val="252525"/>
          <w:spacing w:val="-1"/>
        </w:rPr>
        <w:t>deliver</w:t>
      </w:r>
      <w:r>
        <w:rPr>
          <w:color w:val="252525"/>
          <w:spacing w:val="-2"/>
        </w:rPr>
        <w:t xml:space="preserve"> </w:t>
      </w:r>
      <w:r>
        <w:rPr>
          <w:color w:val="252525"/>
          <w:spacing w:val="-1"/>
        </w:rPr>
        <w:t>the</w:t>
      </w:r>
      <w:r>
        <w:rPr>
          <w:color w:val="252525"/>
        </w:rPr>
        <w:t xml:space="preserve"> </w:t>
      </w:r>
      <w:r>
        <w:rPr>
          <w:color w:val="252525"/>
          <w:spacing w:val="-1"/>
        </w:rPr>
        <w:t>program.</w:t>
      </w:r>
      <w:r>
        <w:rPr>
          <w:color w:val="252525"/>
        </w:rPr>
        <w:t xml:space="preserve"> </w:t>
      </w:r>
      <w:r>
        <w:rPr>
          <w:color w:val="252525"/>
          <w:spacing w:val="-1"/>
        </w:rPr>
        <w:t>The</w:t>
      </w:r>
      <w:r>
        <w:rPr>
          <w:color w:val="252525"/>
          <w:spacing w:val="79"/>
        </w:rPr>
        <w:t xml:space="preserve"> </w:t>
      </w:r>
      <w:r>
        <w:rPr>
          <w:color w:val="252525"/>
          <w:spacing w:val="-1"/>
        </w:rPr>
        <w:t>program</w:t>
      </w:r>
      <w:r>
        <w:rPr>
          <w:color w:val="252525"/>
          <w:spacing w:val="-2"/>
        </w:rPr>
        <w:t xml:space="preserve"> </w:t>
      </w:r>
      <w:r>
        <w:rPr>
          <w:color w:val="252525"/>
          <w:spacing w:val="-1"/>
        </w:rPr>
        <w:t>should return to a scheme</w:t>
      </w:r>
      <w:r>
        <w:rPr>
          <w:color w:val="252525"/>
        </w:rPr>
        <w:t xml:space="preserve"> </w:t>
      </w:r>
      <w:r>
        <w:rPr>
          <w:color w:val="252525"/>
          <w:spacing w:val="-1"/>
        </w:rPr>
        <w:t>more</w:t>
      </w:r>
      <w:r>
        <w:rPr>
          <w:color w:val="252525"/>
        </w:rPr>
        <w:t xml:space="preserve"> </w:t>
      </w:r>
      <w:r>
        <w:rPr>
          <w:color w:val="252525"/>
          <w:spacing w:val="-1"/>
        </w:rPr>
        <w:t>like</w:t>
      </w:r>
      <w:r>
        <w:rPr>
          <w:color w:val="252525"/>
        </w:rPr>
        <w:t xml:space="preserve"> </w:t>
      </w:r>
      <w:r>
        <w:rPr>
          <w:color w:val="252525"/>
          <w:spacing w:val="-1"/>
        </w:rPr>
        <w:t>the</w:t>
      </w:r>
      <w:r>
        <w:rPr>
          <w:color w:val="252525"/>
        </w:rPr>
        <w:t xml:space="preserve"> old</w:t>
      </w:r>
      <w:r>
        <w:rPr>
          <w:color w:val="252525"/>
          <w:spacing w:val="-4"/>
        </w:rPr>
        <w:t xml:space="preserve"> </w:t>
      </w:r>
      <w:r>
        <w:rPr>
          <w:color w:val="252525"/>
          <w:spacing w:val="-1"/>
        </w:rPr>
        <w:t>Community Development Employment</w:t>
      </w:r>
      <w:r>
        <w:rPr>
          <w:color w:val="252525"/>
        </w:rPr>
        <w:t xml:space="preserve"> Projects</w:t>
      </w:r>
      <w:r>
        <w:rPr>
          <w:color w:val="252525"/>
          <w:spacing w:val="1"/>
        </w:rPr>
        <w:t xml:space="preserve"> </w:t>
      </w:r>
      <w:r>
        <w:rPr>
          <w:color w:val="252525"/>
          <w:spacing w:val="-2"/>
        </w:rPr>
        <w:t xml:space="preserve">(CDEP) </w:t>
      </w:r>
      <w:r>
        <w:rPr>
          <w:color w:val="252525"/>
        </w:rPr>
        <w:t>that</w:t>
      </w:r>
      <w:r>
        <w:rPr>
          <w:color w:val="252525"/>
          <w:spacing w:val="47"/>
        </w:rPr>
        <w:t xml:space="preserve"> </w:t>
      </w:r>
      <w:r>
        <w:rPr>
          <w:color w:val="252525"/>
        </w:rPr>
        <w:t>aimed</w:t>
      </w:r>
      <w:r>
        <w:rPr>
          <w:color w:val="252525"/>
          <w:spacing w:val="-1"/>
        </w:rPr>
        <w:t xml:space="preserve"> to</w:t>
      </w:r>
      <w:r>
        <w:rPr>
          <w:color w:val="252525"/>
          <w:spacing w:val="1"/>
        </w:rPr>
        <w:t xml:space="preserve"> </w:t>
      </w:r>
      <w:r>
        <w:rPr>
          <w:color w:val="252525"/>
          <w:spacing w:val="-1"/>
        </w:rPr>
        <w:t>improve employment</w:t>
      </w:r>
      <w:r>
        <w:rPr>
          <w:color w:val="252525"/>
          <w:spacing w:val="-3"/>
        </w:rPr>
        <w:t xml:space="preserve"> </w:t>
      </w:r>
      <w:r>
        <w:rPr>
          <w:color w:val="252525"/>
          <w:spacing w:val="-1"/>
        </w:rPr>
        <w:t>outcomes</w:t>
      </w:r>
      <w:r>
        <w:rPr>
          <w:color w:val="252525"/>
        </w:rPr>
        <w:t xml:space="preserve"> </w:t>
      </w:r>
      <w:r>
        <w:rPr>
          <w:color w:val="252525"/>
          <w:spacing w:val="-1"/>
        </w:rPr>
        <w:t>for</w:t>
      </w:r>
      <w:r>
        <w:rPr>
          <w:color w:val="252525"/>
        </w:rPr>
        <w:t xml:space="preserve"> </w:t>
      </w:r>
      <w:r>
        <w:rPr>
          <w:color w:val="252525"/>
          <w:spacing w:val="-1"/>
        </w:rPr>
        <w:t>lo</w:t>
      </w:r>
      <w:bookmarkStart w:id="0" w:name="_GoBack"/>
      <w:bookmarkEnd w:id="0"/>
      <w:r>
        <w:rPr>
          <w:color w:val="252525"/>
          <w:spacing w:val="-1"/>
        </w:rPr>
        <w:t>cals</w:t>
      </w:r>
      <w:r>
        <w:rPr>
          <w:color w:val="252525"/>
        </w:rPr>
        <w:t xml:space="preserve"> </w:t>
      </w:r>
      <w:r>
        <w:rPr>
          <w:color w:val="252525"/>
          <w:spacing w:val="-2"/>
        </w:rPr>
        <w:t>with</w:t>
      </w:r>
      <w:r>
        <w:rPr>
          <w:color w:val="252525"/>
          <w:spacing w:val="-1"/>
        </w:rPr>
        <w:t xml:space="preserve"> activities</w:t>
      </w:r>
      <w:r>
        <w:rPr>
          <w:color w:val="252525"/>
          <w:spacing w:val="1"/>
        </w:rPr>
        <w:t xml:space="preserve"> linked to local priorities </w:t>
      </w:r>
      <w:r>
        <w:rPr>
          <w:color w:val="252525"/>
          <w:spacing w:val="-1"/>
        </w:rPr>
        <w:t>that</w:t>
      </w:r>
      <w:r>
        <w:rPr>
          <w:color w:val="252525"/>
          <w:spacing w:val="1"/>
        </w:rPr>
        <w:t xml:space="preserve"> </w:t>
      </w:r>
      <w:r>
        <w:rPr>
          <w:color w:val="252525"/>
          <w:spacing w:val="-1"/>
        </w:rPr>
        <w:t xml:space="preserve">benefited </w:t>
      </w:r>
      <w:r>
        <w:rPr>
          <w:color w:val="252525"/>
        </w:rPr>
        <w:t>the</w:t>
      </w:r>
      <w:r>
        <w:rPr>
          <w:color w:val="252525"/>
          <w:spacing w:val="-3"/>
        </w:rPr>
        <w:t xml:space="preserve"> </w:t>
      </w:r>
      <w:r>
        <w:rPr>
          <w:color w:val="252525"/>
          <w:spacing w:val="-1"/>
        </w:rPr>
        <w:t>community</w:t>
      </w:r>
      <w:r>
        <w:rPr>
          <w:color w:val="252525"/>
        </w:rPr>
        <w:t>.</w:t>
      </w:r>
    </w:p>
    <w:p w14:paraId="2E6735F5" w14:textId="77777777" w:rsidR="00EF011A" w:rsidRPr="00582E4C" w:rsidRDefault="00EF011A" w:rsidP="00582E4C">
      <w:pPr>
        <w:pStyle w:val="BodyText"/>
        <w:spacing w:line="287" w:lineRule="auto"/>
        <w:ind w:right="933"/>
        <w:rPr>
          <w:color w:val="252525"/>
          <w:spacing w:val="-2"/>
        </w:rPr>
      </w:pPr>
      <w:r>
        <w:rPr>
          <w:color w:val="252525"/>
          <w:spacing w:val="-1"/>
        </w:rPr>
        <w:t>Communities</w:t>
      </w:r>
      <w:r>
        <w:rPr>
          <w:color w:val="252525"/>
          <w:spacing w:val="1"/>
        </w:rPr>
        <w:t xml:space="preserve"> </w:t>
      </w:r>
      <w:r>
        <w:rPr>
          <w:color w:val="252525"/>
          <w:spacing w:val="-1"/>
        </w:rPr>
        <w:t>have</w:t>
      </w:r>
      <w:r>
        <w:rPr>
          <w:color w:val="252525"/>
        </w:rPr>
        <w:t xml:space="preserve"> </w:t>
      </w:r>
      <w:r>
        <w:rPr>
          <w:color w:val="252525"/>
          <w:spacing w:val="-1"/>
        </w:rPr>
        <w:t>their</w:t>
      </w:r>
      <w:r>
        <w:rPr>
          <w:color w:val="252525"/>
          <w:spacing w:val="-2"/>
        </w:rPr>
        <w:t xml:space="preserve"> </w:t>
      </w:r>
      <w:r>
        <w:rPr>
          <w:color w:val="252525"/>
          <w:spacing w:val="-1"/>
        </w:rPr>
        <w:t>own</w:t>
      </w:r>
      <w:r>
        <w:rPr>
          <w:color w:val="252525"/>
        </w:rPr>
        <w:t xml:space="preserve"> </w:t>
      </w:r>
      <w:r>
        <w:rPr>
          <w:color w:val="252525"/>
          <w:spacing w:val="-1"/>
        </w:rPr>
        <w:t>priorities</w:t>
      </w:r>
      <w:r>
        <w:rPr>
          <w:color w:val="252525"/>
        </w:rPr>
        <w:t xml:space="preserve"> </w:t>
      </w:r>
      <w:r>
        <w:rPr>
          <w:color w:val="252525"/>
          <w:spacing w:val="-1"/>
        </w:rPr>
        <w:t>and cultural</w:t>
      </w:r>
      <w:r>
        <w:rPr>
          <w:color w:val="252525"/>
          <w:spacing w:val="-4"/>
        </w:rPr>
        <w:t xml:space="preserve"> </w:t>
      </w:r>
      <w:r>
        <w:rPr>
          <w:color w:val="252525"/>
          <w:spacing w:val="-1"/>
        </w:rPr>
        <w:t>obligations</w:t>
      </w:r>
      <w:r>
        <w:rPr>
          <w:color w:val="252525"/>
          <w:spacing w:val="2"/>
        </w:rPr>
        <w:t xml:space="preserve"> </w:t>
      </w:r>
      <w:r>
        <w:rPr>
          <w:color w:val="252525"/>
          <w:spacing w:val="-1"/>
        </w:rPr>
        <w:t>that</w:t>
      </w:r>
      <w:r>
        <w:rPr>
          <w:color w:val="252525"/>
          <w:spacing w:val="-2"/>
        </w:rPr>
        <w:t xml:space="preserve"> </w:t>
      </w:r>
      <w:r>
        <w:rPr>
          <w:color w:val="252525"/>
        </w:rPr>
        <w:t>are</w:t>
      </w:r>
      <w:r>
        <w:rPr>
          <w:color w:val="252525"/>
          <w:spacing w:val="1"/>
        </w:rPr>
        <w:t xml:space="preserve"> </w:t>
      </w:r>
      <w:r>
        <w:rPr>
          <w:color w:val="252525"/>
          <w:spacing w:val="-1"/>
        </w:rPr>
        <w:t>led</w:t>
      </w:r>
      <w:r>
        <w:rPr>
          <w:color w:val="252525"/>
        </w:rPr>
        <w:t xml:space="preserve"> </w:t>
      </w:r>
      <w:r>
        <w:rPr>
          <w:color w:val="252525"/>
          <w:spacing w:val="-1"/>
        </w:rPr>
        <w:t>by</w:t>
      </w:r>
      <w:r>
        <w:rPr>
          <w:color w:val="252525"/>
          <w:spacing w:val="-2"/>
        </w:rPr>
        <w:t xml:space="preserve"> </w:t>
      </w:r>
      <w:r>
        <w:rPr>
          <w:color w:val="252525"/>
          <w:spacing w:val="-1"/>
        </w:rPr>
        <w:t>community</w:t>
      </w:r>
      <w:r>
        <w:rPr>
          <w:color w:val="252525"/>
        </w:rPr>
        <w:t xml:space="preserve"> </w:t>
      </w:r>
      <w:r>
        <w:rPr>
          <w:color w:val="252525"/>
          <w:spacing w:val="-1"/>
        </w:rPr>
        <w:t>leaders</w:t>
      </w:r>
      <w:r>
        <w:rPr>
          <w:color w:val="252525"/>
          <w:spacing w:val="2"/>
        </w:rPr>
        <w:t xml:space="preserve"> </w:t>
      </w:r>
      <w:r>
        <w:rPr>
          <w:color w:val="252525"/>
          <w:spacing w:val="-1"/>
        </w:rPr>
        <w:t>which</w:t>
      </w:r>
      <w:r>
        <w:rPr>
          <w:color w:val="252525"/>
          <w:spacing w:val="71"/>
        </w:rPr>
        <w:t xml:space="preserve"> </w:t>
      </w:r>
      <w:r>
        <w:rPr>
          <w:color w:val="252525"/>
          <w:spacing w:val="-1"/>
        </w:rPr>
        <w:t>strengthens</w:t>
      </w:r>
      <w:r>
        <w:rPr>
          <w:color w:val="252525"/>
        </w:rPr>
        <w:t xml:space="preserve"> </w:t>
      </w:r>
      <w:r>
        <w:rPr>
          <w:color w:val="252525"/>
          <w:spacing w:val="-1"/>
        </w:rPr>
        <w:t>local</w:t>
      </w:r>
      <w:r>
        <w:rPr>
          <w:color w:val="252525"/>
        </w:rPr>
        <w:t xml:space="preserve"> </w:t>
      </w:r>
      <w:r>
        <w:rPr>
          <w:color w:val="252525"/>
          <w:spacing w:val="-1"/>
        </w:rPr>
        <w:t>governance.</w:t>
      </w:r>
      <w:r>
        <w:rPr>
          <w:color w:val="252525"/>
        </w:rPr>
        <w:t xml:space="preserve"> </w:t>
      </w:r>
      <w:r>
        <w:rPr>
          <w:color w:val="252525"/>
          <w:spacing w:val="-1"/>
        </w:rPr>
        <w:t>Community</w:t>
      </w:r>
      <w:r>
        <w:rPr>
          <w:color w:val="252525"/>
          <w:spacing w:val="-4"/>
        </w:rPr>
        <w:t xml:space="preserve"> </w:t>
      </w:r>
      <w:r>
        <w:rPr>
          <w:color w:val="252525"/>
          <w:spacing w:val="-1"/>
        </w:rPr>
        <w:t>members</w:t>
      </w:r>
      <w:r>
        <w:rPr>
          <w:color w:val="252525"/>
          <w:spacing w:val="1"/>
        </w:rPr>
        <w:t xml:space="preserve"> </w:t>
      </w:r>
      <w:r>
        <w:rPr>
          <w:color w:val="252525"/>
          <w:spacing w:val="-1"/>
        </w:rPr>
        <w:t>are</w:t>
      </w:r>
      <w:r>
        <w:rPr>
          <w:color w:val="252525"/>
        </w:rPr>
        <w:t xml:space="preserve"> in</w:t>
      </w:r>
      <w:r>
        <w:rPr>
          <w:color w:val="252525"/>
          <w:spacing w:val="-1"/>
        </w:rPr>
        <w:t xml:space="preserve"> the</w:t>
      </w:r>
      <w:r>
        <w:rPr>
          <w:color w:val="252525"/>
          <w:spacing w:val="-2"/>
        </w:rPr>
        <w:t xml:space="preserve"> </w:t>
      </w:r>
      <w:r>
        <w:rPr>
          <w:color w:val="252525"/>
          <w:spacing w:val="-1"/>
        </w:rPr>
        <w:t>best</w:t>
      </w:r>
      <w:r>
        <w:rPr>
          <w:color w:val="252525"/>
        </w:rPr>
        <w:t xml:space="preserve"> </w:t>
      </w:r>
      <w:r>
        <w:rPr>
          <w:color w:val="252525"/>
          <w:spacing w:val="-1"/>
        </w:rPr>
        <w:t>position to make</w:t>
      </w:r>
      <w:r>
        <w:rPr>
          <w:color w:val="252525"/>
          <w:spacing w:val="1"/>
        </w:rPr>
        <w:t xml:space="preserve"> </w:t>
      </w:r>
      <w:r>
        <w:rPr>
          <w:color w:val="252525"/>
          <w:spacing w:val="-1"/>
        </w:rPr>
        <w:t>sure</w:t>
      </w:r>
      <w:r>
        <w:rPr>
          <w:color w:val="252525"/>
          <w:spacing w:val="-2"/>
        </w:rPr>
        <w:t xml:space="preserve"> </w:t>
      </w:r>
      <w:r>
        <w:rPr>
          <w:color w:val="252525"/>
          <w:spacing w:val="-1"/>
        </w:rPr>
        <w:t>that</w:t>
      </w:r>
      <w:r>
        <w:rPr>
          <w:color w:val="252525"/>
          <w:spacing w:val="-2"/>
        </w:rPr>
        <w:t xml:space="preserve"> </w:t>
      </w:r>
      <w:r>
        <w:rPr>
          <w:color w:val="252525"/>
          <w:spacing w:val="-1"/>
        </w:rPr>
        <w:t>jobs</w:t>
      </w:r>
      <w:r>
        <w:rPr>
          <w:color w:val="252525"/>
          <w:spacing w:val="-3"/>
        </w:rPr>
        <w:t xml:space="preserve"> </w:t>
      </w:r>
      <w:r>
        <w:rPr>
          <w:color w:val="252525"/>
        </w:rPr>
        <w:t>and</w:t>
      </w:r>
      <w:r>
        <w:rPr>
          <w:color w:val="252525"/>
          <w:spacing w:val="-2"/>
        </w:rPr>
        <w:t xml:space="preserve"> </w:t>
      </w:r>
      <w:r>
        <w:rPr>
          <w:color w:val="252525"/>
          <w:spacing w:val="-1"/>
        </w:rPr>
        <w:t>activities</w:t>
      </w:r>
      <w:r>
        <w:rPr>
          <w:color w:val="252525"/>
          <w:spacing w:val="67"/>
        </w:rPr>
        <w:t xml:space="preserve"> </w:t>
      </w:r>
      <w:r>
        <w:rPr>
          <w:color w:val="252525"/>
          <w:spacing w:val="-1"/>
        </w:rPr>
        <w:t>are</w:t>
      </w:r>
      <w:r w:rsidRPr="006B1DCA">
        <w:rPr>
          <w:color w:val="252525"/>
          <w:spacing w:val="-1"/>
        </w:rPr>
        <w:t xml:space="preserve"> </w:t>
      </w:r>
      <w:r>
        <w:rPr>
          <w:color w:val="252525"/>
          <w:spacing w:val="-1"/>
        </w:rPr>
        <w:t>appropriate</w:t>
      </w:r>
      <w:r w:rsidRPr="006B1DCA">
        <w:rPr>
          <w:color w:val="252525"/>
          <w:spacing w:val="-1"/>
        </w:rPr>
        <w:t xml:space="preserve"> </w:t>
      </w:r>
      <w:r>
        <w:rPr>
          <w:color w:val="252525"/>
          <w:spacing w:val="-1"/>
        </w:rPr>
        <w:t>for</w:t>
      </w:r>
      <w:r w:rsidRPr="006B1DCA">
        <w:rPr>
          <w:color w:val="252525"/>
          <w:spacing w:val="-1"/>
        </w:rPr>
        <w:t xml:space="preserve"> each individual’s </w:t>
      </w:r>
      <w:r>
        <w:rPr>
          <w:color w:val="252525"/>
          <w:spacing w:val="-1"/>
        </w:rPr>
        <w:t>needs.</w:t>
      </w:r>
      <w:r w:rsidRPr="006B1DCA">
        <w:rPr>
          <w:color w:val="252525"/>
          <w:spacing w:val="-1"/>
        </w:rPr>
        <w:t xml:space="preserve"> </w:t>
      </w:r>
      <w:r>
        <w:rPr>
          <w:color w:val="252525"/>
          <w:spacing w:val="-1"/>
        </w:rPr>
        <w:t>Trauma</w:t>
      </w:r>
      <w:r w:rsidRPr="006B1DCA">
        <w:rPr>
          <w:color w:val="252525"/>
          <w:spacing w:val="-1"/>
        </w:rPr>
        <w:t xml:space="preserve"> </w:t>
      </w:r>
      <w:r>
        <w:rPr>
          <w:color w:val="252525"/>
          <w:spacing w:val="-1"/>
        </w:rPr>
        <w:t>informed</w:t>
      </w:r>
      <w:r w:rsidRPr="006B1DCA">
        <w:rPr>
          <w:color w:val="252525"/>
          <w:spacing w:val="-1"/>
        </w:rPr>
        <w:t xml:space="preserve"> and </w:t>
      </w:r>
      <w:r>
        <w:rPr>
          <w:color w:val="252525"/>
          <w:spacing w:val="-1"/>
        </w:rPr>
        <w:t>culturally</w:t>
      </w:r>
      <w:r w:rsidRPr="006B1DCA">
        <w:rPr>
          <w:color w:val="252525"/>
          <w:spacing w:val="-1"/>
        </w:rPr>
        <w:t xml:space="preserve"> </w:t>
      </w:r>
      <w:r>
        <w:rPr>
          <w:color w:val="252525"/>
          <w:spacing w:val="-1"/>
        </w:rPr>
        <w:t>appropriate</w:t>
      </w:r>
      <w:r w:rsidRPr="006B1DCA">
        <w:rPr>
          <w:color w:val="252525"/>
          <w:spacing w:val="-1"/>
        </w:rPr>
        <w:t xml:space="preserve"> </w:t>
      </w:r>
      <w:r>
        <w:rPr>
          <w:color w:val="252525"/>
          <w:spacing w:val="-1"/>
        </w:rPr>
        <w:t>staff</w:t>
      </w:r>
      <w:r w:rsidRPr="006B1DCA">
        <w:rPr>
          <w:color w:val="252525"/>
          <w:spacing w:val="-1"/>
        </w:rPr>
        <w:t xml:space="preserve"> </w:t>
      </w:r>
      <w:r>
        <w:rPr>
          <w:color w:val="252525"/>
          <w:spacing w:val="-1"/>
        </w:rPr>
        <w:t>are</w:t>
      </w:r>
      <w:r w:rsidRPr="006B1DCA">
        <w:rPr>
          <w:color w:val="252525"/>
          <w:spacing w:val="-1"/>
        </w:rPr>
        <w:t xml:space="preserve"> </w:t>
      </w:r>
      <w:r>
        <w:rPr>
          <w:color w:val="252525"/>
          <w:spacing w:val="-1"/>
        </w:rPr>
        <w:t>critical</w:t>
      </w:r>
      <w:r w:rsidRPr="006B1DCA">
        <w:rPr>
          <w:color w:val="252525"/>
          <w:spacing w:val="-1"/>
        </w:rPr>
        <w:t xml:space="preserve"> to the</w:t>
      </w:r>
      <w:r>
        <w:rPr>
          <w:color w:val="252525"/>
          <w:spacing w:val="-2"/>
        </w:rPr>
        <w:t xml:space="preserve"> </w:t>
      </w:r>
      <w:r>
        <w:rPr>
          <w:color w:val="252525"/>
          <w:spacing w:val="-1"/>
        </w:rPr>
        <w:t>new program.</w:t>
      </w:r>
      <w:r>
        <w:rPr>
          <w:color w:val="252525"/>
          <w:spacing w:val="-2"/>
        </w:rPr>
        <w:t xml:space="preserve"> </w:t>
      </w:r>
      <w:r>
        <w:rPr>
          <w:color w:val="252525"/>
          <w:spacing w:val="-1"/>
        </w:rPr>
        <w:t>Current</w:t>
      </w:r>
      <w:r>
        <w:rPr>
          <w:color w:val="252525"/>
        </w:rPr>
        <w:t xml:space="preserve"> </w:t>
      </w:r>
      <w:r>
        <w:rPr>
          <w:color w:val="252525"/>
          <w:spacing w:val="-2"/>
        </w:rPr>
        <w:t>CDP</w:t>
      </w:r>
      <w:r>
        <w:rPr>
          <w:color w:val="252525"/>
          <w:spacing w:val="1"/>
        </w:rPr>
        <w:t xml:space="preserve"> </w:t>
      </w:r>
      <w:r>
        <w:rPr>
          <w:color w:val="252525"/>
          <w:spacing w:val="-1"/>
        </w:rPr>
        <w:t>arrangements are</w:t>
      </w:r>
      <w:r>
        <w:rPr>
          <w:color w:val="252525"/>
          <w:spacing w:val="-2"/>
        </w:rPr>
        <w:t xml:space="preserve"> </w:t>
      </w:r>
      <w:r>
        <w:rPr>
          <w:color w:val="252525"/>
        </w:rPr>
        <w:t>not</w:t>
      </w:r>
      <w:r>
        <w:rPr>
          <w:color w:val="252525"/>
          <w:spacing w:val="-2"/>
        </w:rPr>
        <w:t xml:space="preserve"> </w:t>
      </w:r>
      <w:r>
        <w:rPr>
          <w:color w:val="252525"/>
          <w:spacing w:val="-1"/>
        </w:rPr>
        <w:t>working. This could be improved</w:t>
      </w:r>
      <w:r>
        <w:rPr>
          <w:color w:val="252525"/>
          <w:spacing w:val="-2"/>
        </w:rPr>
        <w:t xml:space="preserve"> </w:t>
      </w:r>
      <w:r>
        <w:rPr>
          <w:color w:val="252525"/>
        </w:rPr>
        <w:t>if</w:t>
      </w:r>
      <w:r>
        <w:rPr>
          <w:color w:val="252525"/>
          <w:spacing w:val="1"/>
        </w:rPr>
        <w:t xml:space="preserve"> </w:t>
      </w:r>
      <w:r>
        <w:rPr>
          <w:color w:val="252525"/>
          <w:spacing w:val="-1"/>
        </w:rPr>
        <w:t>services</w:t>
      </w:r>
      <w:r>
        <w:rPr>
          <w:color w:val="252525"/>
          <w:spacing w:val="-2"/>
        </w:rPr>
        <w:t xml:space="preserve"> </w:t>
      </w:r>
      <w:r>
        <w:rPr>
          <w:color w:val="252525"/>
          <w:spacing w:val="-1"/>
        </w:rPr>
        <w:t>were</w:t>
      </w:r>
      <w:r>
        <w:rPr>
          <w:color w:val="252525"/>
        </w:rPr>
        <w:t xml:space="preserve"> </w:t>
      </w:r>
      <w:r>
        <w:rPr>
          <w:color w:val="252525"/>
          <w:spacing w:val="-1"/>
        </w:rPr>
        <w:t>provided</w:t>
      </w:r>
      <w:r>
        <w:rPr>
          <w:color w:val="252525"/>
          <w:spacing w:val="1"/>
        </w:rPr>
        <w:t xml:space="preserve"> </w:t>
      </w:r>
      <w:r>
        <w:rPr>
          <w:color w:val="252525"/>
          <w:spacing w:val="-1"/>
        </w:rPr>
        <w:t>within the</w:t>
      </w:r>
      <w:r>
        <w:rPr>
          <w:color w:val="252525"/>
          <w:spacing w:val="95"/>
        </w:rPr>
        <w:t xml:space="preserve"> </w:t>
      </w:r>
      <w:r>
        <w:rPr>
          <w:color w:val="252525"/>
          <w:spacing w:val="-1"/>
        </w:rPr>
        <w:t>community.</w:t>
      </w:r>
      <w:r>
        <w:rPr>
          <w:color w:val="252525"/>
          <w:spacing w:val="1"/>
        </w:rPr>
        <w:t xml:space="preserve"> </w:t>
      </w:r>
      <w:r>
        <w:rPr>
          <w:color w:val="252525"/>
          <w:spacing w:val="-2"/>
        </w:rPr>
        <w:t>Some</w:t>
      </w:r>
      <w:r>
        <w:rPr>
          <w:color w:val="252525"/>
          <w:spacing w:val="1"/>
        </w:rPr>
        <w:t xml:space="preserve"> </w:t>
      </w:r>
      <w:r>
        <w:rPr>
          <w:color w:val="252525"/>
          <w:spacing w:val="-1"/>
        </w:rPr>
        <w:t>regionally</w:t>
      </w:r>
      <w:r>
        <w:rPr>
          <w:color w:val="252525"/>
        </w:rPr>
        <w:t xml:space="preserve"> </w:t>
      </w:r>
      <w:r>
        <w:rPr>
          <w:color w:val="252525"/>
          <w:spacing w:val="-1"/>
        </w:rPr>
        <w:t>based</w:t>
      </w:r>
      <w:r>
        <w:rPr>
          <w:color w:val="252525"/>
        </w:rPr>
        <w:t xml:space="preserve"> </w:t>
      </w:r>
      <w:r>
        <w:rPr>
          <w:color w:val="252525"/>
          <w:spacing w:val="-2"/>
        </w:rPr>
        <w:t>CDP</w:t>
      </w:r>
      <w:r>
        <w:rPr>
          <w:color w:val="252525"/>
          <w:spacing w:val="1"/>
        </w:rPr>
        <w:t xml:space="preserve"> </w:t>
      </w:r>
      <w:r>
        <w:rPr>
          <w:color w:val="252525"/>
          <w:spacing w:val="-1"/>
        </w:rPr>
        <w:t>providers</w:t>
      </w:r>
      <w:r>
        <w:rPr>
          <w:color w:val="252525"/>
          <w:spacing w:val="-3"/>
        </w:rPr>
        <w:t xml:space="preserve"> </w:t>
      </w:r>
      <w:r>
        <w:rPr>
          <w:color w:val="252525"/>
          <w:spacing w:val="-1"/>
        </w:rPr>
        <w:t>could</w:t>
      </w:r>
      <w:r>
        <w:rPr>
          <w:color w:val="252525"/>
        </w:rPr>
        <w:t xml:space="preserve"> </w:t>
      </w:r>
      <w:r>
        <w:rPr>
          <w:color w:val="252525"/>
          <w:spacing w:val="-1"/>
        </w:rPr>
        <w:t>do more</w:t>
      </w:r>
      <w:r>
        <w:rPr>
          <w:color w:val="252525"/>
        </w:rPr>
        <w:t xml:space="preserve"> </w:t>
      </w:r>
      <w:r>
        <w:rPr>
          <w:color w:val="252525"/>
          <w:spacing w:val="-1"/>
        </w:rPr>
        <w:t>to</w:t>
      </w:r>
      <w:r>
        <w:rPr>
          <w:color w:val="252525"/>
          <w:spacing w:val="1"/>
        </w:rPr>
        <w:t xml:space="preserve"> </w:t>
      </w:r>
      <w:r>
        <w:rPr>
          <w:color w:val="252525"/>
          <w:spacing w:val="-1"/>
        </w:rPr>
        <w:t>help</w:t>
      </w:r>
      <w:r>
        <w:rPr>
          <w:color w:val="252525"/>
          <w:spacing w:val="-3"/>
        </w:rPr>
        <w:t xml:space="preserve"> participants and their co</w:t>
      </w:r>
      <w:r>
        <w:rPr>
          <w:color w:val="252525"/>
          <w:spacing w:val="-1"/>
        </w:rPr>
        <w:t>mmunity,</w:t>
      </w:r>
      <w:r>
        <w:rPr>
          <w:color w:val="252525"/>
          <w:spacing w:val="3"/>
        </w:rPr>
        <w:t xml:space="preserve"> </w:t>
      </w:r>
      <w:r>
        <w:rPr>
          <w:color w:val="252525"/>
          <w:spacing w:val="-1"/>
        </w:rPr>
        <w:t>and also</w:t>
      </w:r>
      <w:r>
        <w:rPr>
          <w:color w:val="252525"/>
          <w:spacing w:val="57"/>
        </w:rPr>
        <w:t xml:space="preserve"> </w:t>
      </w:r>
      <w:r>
        <w:rPr>
          <w:color w:val="252525"/>
          <w:spacing w:val="-1"/>
        </w:rPr>
        <w:t>actively</w:t>
      </w:r>
      <w:r>
        <w:rPr>
          <w:color w:val="252525"/>
        </w:rPr>
        <w:t xml:space="preserve"> </w:t>
      </w:r>
      <w:r>
        <w:rPr>
          <w:color w:val="252525"/>
          <w:spacing w:val="-1"/>
        </w:rPr>
        <w:t>look</w:t>
      </w:r>
      <w:r>
        <w:rPr>
          <w:color w:val="252525"/>
          <w:spacing w:val="1"/>
        </w:rPr>
        <w:t xml:space="preserve"> </w:t>
      </w:r>
      <w:r>
        <w:rPr>
          <w:color w:val="252525"/>
          <w:spacing w:val="-1"/>
        </w:rPr>
        <w:t>for</w:t>
      </w:r>
      <w:r>
        <w:rPr>
          <w:color w:val="252525"/>
        </w:rPr>
        <w:t xml:space="preserve"> </w:t>
      </w:r>
      <w:r>
        <w:rPr>
          <w:color w:val="252525"/>
          <w:spacing w:val="-1"/>
        </w:rPr>
        <w:t>local</w:t>
      </w:r>
      <w:r>
        <w:rPr>
          <w:color w:val="252525"/>
        </w:rPr>
        <w:t xml:space="preserve"> </w:t>
      </w:r>
      <w:r>
        <w:rPr>
          <w:color w:val="252525"/>
          <w:spacing w:val="-1"/>
        </w:rPr>
        <w:t>job</w:t>
      </w:r>
      <w:r>
        <w:rPr>
          <w:color w:val="252525"/>
          <w:spacing w:val="-3"/>
        </w:rPr>
        <w:t xml:space="preserve"> </w:t>
      </w:r>
      <w:r>
        <w:rPr>
          <w:color w:val="252525"/>
          <w:spacing w:val="-1"/>
        </w:rPr>
        <w:t>opportunities.</w:t>
      </w:r>
    </w:p>
    <w:p w14:paraId="2E6735F6" w14:textId="77777777" w:rsidR="00EF011A" w:rsidRPr="00582E4C" w:rsidRDefault="00D7047B" w:rsidP="00687883">
      <w:pPr>
        <w:pStyle w:val="Heading2"/>
      </w:pPr>
      <w:r>
        <w:rPr>
          <w:noProof/>
          <w:lang w:eastAsia="en-AU"/>
        </w:rPr>
        <w:lastRenderedPageBreak/>
        <w:drawing>
          <wp:anchor distT="0" distB="0" distL="114300" distR="114300" simplePos="0" relativeHeight="251652608" behindDoc="1" locked="0" layoutInCell="1" allowOverlap="1" wp14:anchorId="2E673631" wp14:editId="6BF7CD60">
            <wp:simplePos x="0" y="0"/>
            <wp:positionH relativeFrom="column">
              <wp:posOffset>4481195</wp:posOffset>
            </wp:positionH>
            <wp:positionV relativeFrom="paragraph">
              <wp:posOffset>80645</wp:posOffset>
            </wp:positionV>
            <wp:extent cx="1477010" cy="1445260"/>
            <wp:effectExtent l="0" t="0" r="0" b="0"/>
            <wp:wrapTight wrapText="bothSides">
              <wp:wrapPolygon edited="0">
                <wp:start x="8915" y="0"/>
                <wp:lineTo x="2507" y="4555"/>
                <wp:lineTo x="1393" y="7402"/>
                <wp:lineTo x="836" y="9111"/>
                <wp:lineTo x="1393" y="15090"/>
                <wp:lineTo x="5015" y="18791"/>
                <wp:lineTo x="10029" y="20499"/>
                <wp:lineTo x="10865" y="21069"/>
                <wp:lineTo x="13372" y="21069"/>
                <wp:lineTo x="13929" y="20499"/>
                <wp:lineTo x="16994" y="19076"/>
                <wp:lineTo x="20058" y="14236"/>
                <wp:lineTo x="21173" y="9680"/>
                <wp:lineTo x="18944" y="4840"/>
                <wp:lineTo x="13372" y="0"/>
                <wp:lineTo x="8915" y="0"/>
              </wp:wrapPolygon>
            </wp:wrapTight>
            <wp:docPr id="286" name="Picture 286" descr="Decorative." title="Bush Medic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sh Medicine Icon.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477010" cy="1445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011A" w:rsidRPr="00582E4C">
        <w:t>The new program needs to recognise roles carried out in the communities</w:t>
      </w:r>
    </w:p>
    <w:p w14:paraId="2E6735F7" w14:textId="77777777" w:rsidR="00EF011A" w:rsidRPr="00EF011A" w:rsidRDefault="00EF011A" w:rsidP="00732A13">
      <w:pPr>
        <w:pStyle w:val="BodyText"/>
        <w:spacing w:before="115"/>
        <w:ind w:right="848"/>
        <w:rPr>
          <w:color w:val="252525"/>
          <w:spacing w:val="52"/>
        </w:rPr>
      </w:pPr>
      <w:r>
        <w:rPr>
          <w:color w:val="252525"/>
          <w:spacing w:val="-1"/>
        </w:rPr>
        <w:t>There</w:t>
      </w:r>
      <w:r>
        <w:rPr>
          <w:color w:val="252525"/>
        </w:rPr>
        <w:t xml:space="preserve"> is</w:t>
      </w:r>
      <w:r>
        <w:rPr>
          <w:color w:val="252525"/>
          <w:spacing w:val="-2"/>
        </w:rPr>
        <w:t xml:space="preserve"> </w:t>
      </w:r>
      <w:r>
        <w:rPr>
          <w:color w:val="252525"/>
        </w:rPr>
        <w:t xml:space="preserve">a </w:t>
      </w:r>
      <w:r>
        <w:rPr>
          <w:color w:val="252525"/>
          <w:spacing w:val="-1"/>
        </w:rPr>
        <w:t>lot</w:t>
      </w:r>
      <w:r>
        <w:rPr>
          <w:color w:val="252525"/>
          <w:spacing w:val="-2"/>
        </w:rPr>
        <w:t xml:space="preserve"> </w:t>
      </w:r>
      <w:r>
        <w:rPr>
          <w:color w:val="252525"/>
        </w:rPr>
        <w:t>of</w:t>
      </w:r>
      <w:r>
        <w:rPr>
          <w:color w:val="252525"/>
          <w:spacing w:val="-2"/>
        </w:rPr>
        <w:t xml:space="preserve"> </w:t>
      </w:r>
      <w:r>
        <w:rPr>
          <w:color w:val="252525"/>
          <w:spacing w:val="-1"/>
        </w:rPr>
        <w:t>existing</w:t>
      </w:r>
      <w:r>
        <w:rPr>
          <w:color w:val="252525"/>
        </w:rPr>
        <w:t xml:space="preserve"> </w:t>
      </w:r>
      <w:r>
        <w:rPr>
          <w:color w:val="252525"/>
          <w:spacing w:val="-1"/>
        </w:rPr>
        <w:t>critical</w:t>
      </w:r>
      <w:r>
        <w:rPr>
          <w:color w:val="252525"/>
        </w:rPr>
        <w:t xml:space="preserve"> </w:t>
      </w:r>
      <w:r>
        <w:rPr>
          <w:color w:val="252525"/>
          <w:spacing w:val="-1"/>
        </w:rPr>
        <w:t xml:space="preserve">work </w:t>
      </w:r>
      <w:r>
        <w:rPr>
          <w:color w:val="252525"/>
        </w:rPr>
        <w:t>which</w:t>
      </w:r>
      <w:r>
        <w:rPr>
          <w:color w:val="252525"/>
          <w:spacing w:val="-1"/>
        </w:rPr>
        <w:t xml:space="preserve"> supports</w:t>
      </w:r>
      <w:r>
        <w:rPr>
          <w:color w:val="252525"/>
        </w:rPr>
        <w:t xml:space="preserve"> </w:t>
      </w:r>
      <w:r>
        <w:rPr>
          <w:color w:val="252525"/>
          <w:spacing w:val="-1"/>
        </w:rPr>
        <w:t>communities</w:t>
      </w:r>
      <w:r>
        <w:rPr>
          <w:color w:val="252525"/>
          <w:spacing w:val="1"/>
        </w:rPr>
        <w:t xml:space="preserve"> </w:t>
      </w:r>
      <w:r>
        <w:rPr>
          <w:color w:val="252525"/>
        </w:rPr>
        <w:t>that</w:t>
      </w:r>
      <w:r>
        <w:rPr>
          <w:color w:val="252525"/>
          <w:spacing w:val="-3"/>
        </w:rPr>
        <w:t xml:space="preserve"> </w:t>
      </w:r>
      <w:r>
        <w:rPr>
          <w:color w:val="252525"/>
          <w:spacing w:val="-1"/>
        </w:rPr>
        <w:t>should be</w:t>
      </w:r>
      <w:r>
        <w:rPr>
          <w:color w:val="252525"/>
          <w:spacing w:val="52"/>
        </w:rPr>
        <w:t xml:space="preserve"> </w:t>
      </w:r>
      <w:r>
        <w:rPr>
          <w:color w:val="252525"/>
          <w:spacing w:val="-1"/>
        </w:rPr>
        <w:t>considered</w:t>
      </w:r>
      <w:r>
        <w:rPr>
          <w:color w:val="252525"/>
          <w:spacing w:val="-3"/>
        </w:rPr>
        <w:t xml:space="preserve"> </w:t>
      </w:r>
      <w:r>
        <w:rPr>
          <w:color w:val="252525"/>
        </w:rPr>
        <w:t xml:space="preserve">as </w:t>
      </w:r>
      <w:r>
        <w:rPr>
          <w:color w:val="252525"/>
          <w:spacing w:val="-1"/>
        </w:rPr>
        <w:t xml:space="preserve">jobs. This </w:t>
      </w:r>
      <w:r>
        <w:rPr>
          <w:color w:val="252525"/>
        </w:rPr>
        <w:t>in</w:t>
      </w:r>
      <w:r>
        <w:rPr>
          <w:color w:val="252525"/>
          <w:spacing w:val="-1"/>
        </w:rPr>
        <w:t xml:space="preserve"> turn will</w:t>
      </w:r>
      <w:r>
        <w:rPr>
          <w:color w:val="252525"/>
          <w:spacing w:val="-2"/>
        </w:rPr>
        <w:t xml:space="preserve"> </w:t>
      </w:r>
      <w:r>
        <w:rPr>
          <w:color w:val="252525"/>
          <w:spacing w:val="-1"/>
        </w:rPr>
        <w:t>create</w:t>
      </w:r>
      <w:r>
        <w:rPr>
          <w:color w:val="252525"/>
          <w:spacing w:val="-2"/>
        </w:rPr>
        <w:t xml:space="preserve"> </w:t>
      </w:r>
      <w:r>
        <w:rPr>
          <w:color w:val="252525"/>
          <w:spacing w:val="-1"/>
        </w:rPr>
        <w:t>more</w:t>
      </w:r>
      <w:r>
        <w:rPr>
          <w:color w:val="252525"/>
          <w:spacing w:val="-2"/>
        </w:rPr>
        <w:t xml:space="preserve"> </w:t>
      </w:r>
      <w:r>
        <w:rPr>
          <w:color w:val="252525"/>
        </w:rPr>
        <w:t xml:space="preserve">local </w:t>
      </w:r>
      <w:r>
        <w:rPr>
          <w:color w:val="252525"/>
          <w:spacing w:val="-1"/>
        </w:rPr>
        <w:t>jobs,</w:t>
      </w:r>
      <w:r>
        <w:rPr>
          <w:color w:val="252525"/>
        </w:rPr>
        <w:t xml:space="preserve"> </w:t>
      </w:r>
      <w:r>
        <w:rPr>
          <w:color w:val="252525"/>
          <w:spacing w:val="-1"/>
        </w:rPr>
        <w:t>particularly</w:t>
      </w:r>
      <w:r>
        <w:rPr>
          <w:color w:val="252525"/>
        </w:rPr>
        <w:t xml:space="preserve"> in</w:t>
      </w:r>
      <w:r>
        <w:rPr>
          <w:color w:val="252525"/>
          <w:spacing w:val="-3"/>
        </w:rPr>
        <w:t xml:space="preserve"> </w:t>
      </w:r>
      <w:r>
        <w:rPr>
          <w:color w:val="252525"/>
          <w:spacing w:val="-1"/>
        </w:rPr>
        <w:t>very</w:t>
      </w:r>
      <w:r>
        <w:rPr>
          <w:color w:val="252525"/>
          <w:spacing w:val="1"/>
        </w:rPr>
        <w:t xml:space="preserve"> </w:t>
      </w:r>
      <w:r>
        <w:rPr>
          <w:color w:val="252525"/>
          <w:spacing w:val="-1"/>
        </w:rPr>
        <w:t>remote</w:t>
      </w:r>
      <w:r>
        <w:rPr>
          <w:color w:val="252525"/>
          <w:spacing w:val="65"/>
        </w:rPr>
        <w:t xml:space="preserve"> </w:t>
      </w:r>
      <w:r>
        <w:rPr>
          <w:color w:val="252525"/>
          <w:spacing w:val="-1"/>
        </w:rPr>
        <w:t xml:space="preserve">communities </w:t>
      </w:r>
      <w:r>
        <w:rPr>
          <w:color w:val="252525"/>
        </w:rPr>
        <w:t xml:space="preserve">with </w:t>
      </w:r>
      <w:r>
        <w:rPr>
          <w:color w:val="252525"/>
          <w:spacing w:val="-1"/>
        </w:rPr>
        <w:t xml:space="preserve">thin </w:t>
      </w:r>
      <w:r>
        <w:rPr>
          <w:color w:val="252525"/>
          <w:spacing w:val="-2"/>
        </w:rPr>
        <w:t>labour</w:t>
      </w:r>
      <w:r>
        <w:rPr>
          <w:color w:val="252525"/>
        </w:rPr>
        <w:t xml:space="preserve"> </w:t>
      </w:r>
      <w:r>
        <w:rPr>
          <w:color w:val="252525"/>
          <w:spacing w:val="-1"/>
        </w:rPr>
        <w:t>markets.</w:t>
      </w:r>
    </w:p>
    <w:p w14:paraId="2E6735F8" w14:textId="77777777" w:rsidR="00EF011A" w:rsidRDefault="00EF011A" w:rsidP="00EF011A">
      <w:pPr>
        <w:pStyle w:val="BodyText"/>
        <w:spacing w:line="287" w:lineRule="auto"/>
        <w:ind w:right="1348"/>
        <w:jc w:val="both"/>
      </w:pPr>
      <w:r>
        <w:rPr>
          <w:color w:val="252525"/>
          <w:spacing w:val="-1"/>
        </w:rPr>
        <w:t>There</w:t>
      </w:r>
      <w:r>
        <w:rPr>
          <w:color w:val="252525"/>
        </w:rPr>
        <w:t xml:space="preserve"> </w:t>
      </w:r>
      <w:r>
        <w:rPr>
          <w:color w:val="252525"/>
          <w:spacing w:val="-1"/>
        </w:rPr>
        <w:t>are</w:t>
      </w:r>
      <w:r>
        <w:rPr>
          <w:color w:val="252525"/>
          <w:spacing w:val="1"/>
        </w:rPr>
        <w:t xml:space="preserve"> </w:t>
      </w:r>
      <w:r>
        <w:rPr>
          <w:color w:val="252525"/>
          <w:spacing w:val="-1"/>
        </w:rPr>
        <w:t>cultural</w:t>
      </w:r>
      <w:r>
        <w:rPr>
          <w:color w:val="252525"/>
          <w:spacing w:val="-3"/>
        </w:rPr>
        <w:t xml:space="preserve"> </w:t>
      </w:r>
      <w:r>
        <w:rPr>
          <w:color w:val="252525"/>
          <w:spacing w:val="-1"/>
        </w:rPr>
        <w:t>jobs</w:t>
      </w:r>
      <w:r>
        <w:rPr>
          <w:color w:val="252525"/>
          <w:spacing w:val="-3"/>
        </w:rPr>
        <w:t xml:space="preserve"> </w:t>
      </w:r>
      <w:r>
        <w:rPr>
          <w:color w:val="252525"/>
          <w:spacing w:val="-1"/>
        </w:rPr>
        <w:t>that</w:t>
      </w:r>
      <w:r>
        <w:rPr>
          <w:color w:val="252525"/>
          <w:spacing w:val="-2"/>
        </w:rPr>
        <w:t xml:space="preserve"> </w:t>
      </w:r>
      <w:r>
        <w:rPr>
          <w:color w:val="252525"/>
        </w:rPr>
        <w:t>could</w:t>
      </w:r>
      <w:r>
        <w:rPr>
          <w:color w:val="252525"/>
          <w:spacing w:val="-1"/>
        </w:rPr>
        <w:t xml:space="preserve"> be</w:t>
      </w:r>
      <w:r>
        <w:rPr>
          <w:color w:val="252525"/>
          <w:spacing w:val="-2"/>
        </w:rPr>
        <w:t xml:space="preserve"> </w:t>
      </w:r>
      <w:r>
        <w:rPr>
          <w:color w:val="252525"/>
          <w:spacing w:val="-1"/>
        </w:rPr>
        <w:t>created</w:t>
      </w:r>
      <w:r>
        <w:rPr>
          <w:color w:val="252525"/>
          <w:spacing w:val="1"/>
        </w:rPr>
        <w:t xml:space="preserve"> </w:t>
      </w:r>
      <w:r>
        <w:rPr>
          <w:color w:val="252525"/>
          <w:spacing w:val="-1"/>
        </w:rPr>
        <w:t>that</w:t>
      </w:r>
      <w:r>
        <w:rPr>
          <w:color w:val="252525"/>
        </w:rPr>
        <w:t xml:space="preserve"> are</w:t>
      </w:r>
      <w:r>
        <w:rPr>
          <w:color w:val="252525"/>
          <w:spacing w:val="-5"/>
        </w:rPr>
        <w:t xml:space="preserve"> </w:t>
      </w:r>
      <w:r>
        <w:rPr>
          <w:color w:val="252525"/>
        </w:rPr>
        <w:t xml:space="preserve">not currently </w:t>
      </w:r>
      <w:r>
        <w:rPr>
          <w:color w:val="252525"/>
          <w:spacing w:val="-1"/>
        </w:rPr>
        <w:t>being done,</w:t>
      </w:r>
      <w:r>
        <w:rPr>
          <w:color w:val="252525"/>
          <w:spacing w:val="-2"/>
        </w:rPr>
        <w:t xml:space="preserve"> </w:t>
      </w:r>
      <w:r>
        <w:rPr>
          <w:color w:val="252525"/>
        </w:rPr>
        <w:t xml:space="preserve">or </w:t>
      </w:r>
      <w:r>
        <w:rPr>
          <w:color w:val="252525"/>
          <w:spacing w:val="-1"/>
        </w:rPr>
        <w:t>are</w:t>
      </w:r>
      <w:r>
        <w:rPr>
          <w:color w:val="252525"/>
        </w:rPr>
        <w:t xml:space="preserve"> </w:t>
      </w:r>
      <w:r>
        <w:rPr>
          <w:color w:val="252525"/>
          <w:spacing w:val="-1"/>
        </w:rPr>
        <w:t>being done</w:t>
      </w:r>
      <w:r>
        <w:rPr>
          <w:color w:val="252525"/>
        </w:rPr>
        <w:t xml:space="preserve"> as</w:t>
      </w:r>
      <w:r>
        <w:rPr>
          <w:color w:val="252525"/>
          <w:spacing w:val="-3"/>
        </w:rPr>
        <w:t xml:space="preserve"> </w:t>
      </w:r>
      <w:r>
        <w:rPr>
          <w:color w:val="252525"/>
          <w:spacing w:val="-1"/>
        </w:rPr>
        <w:t>unpaid</w:t>
      </w:r>
      <w:r>
        <w:rPr>
          <w:color w:val="252525"/>
          <w:spacing w:val="-2"/>
        </w:rPr>
        <w:t xml:space="preserve"> </w:t>
      </w:r>
      <w:r>
        <w:rPr>
          <w:color w:val="252525"/>
          <w:spacing w:val="-1"/>
        </w:rPr>
        <w:t>work.</w:t>
      </w:r>
      <w:r>
        <w:rPr>
          <w:color w:val="252525"/>
        </w:rPr>
        <w:t xml:space="preserve"> </w:t>
      </w:r>
      <w:r>
        <w:rPr>
          <w:color w:val="252525"/>
          <w:spacing w:val="-1"/>
        </w:rPr>
        <w:t>This</w:t>
      </w:r>
      <w:r>
        <w:rPr>
          <w:color w:val="252525"/>
          <w:spacing w:val="73"/>
        </w:rPr>
        <w:t xml:space="preserve"> </w:t>
      </w:r>
      <w:r>
        <w:rPr>
          <w:color w:val="252525"/>
          <w:spacing w:val="-1"/>
        </w:rPr>
        <w:t>includes</w:t>
      </w:r>
      <w:r>
        <w:rPr>
          <w:color w:val="252525"/>
          <w:spacing w:val="1"/>
        </w:rPr>
        <w:t xml:space="preserve"> </w:t>
      </w:r>
      <w:r>
        <w:rPr>
          <w:color w:val="252525"/>
          <w:spacing w:val="-1"/>
        </w:rPr>
        <w:t>meeting</w:t>
      </w:r>
      <w:r>
        <w:rPr>
          <w:color w:val="252525"/>
        </w:rPr>
        <w:t xml:space="preserve"> </w:t>
      </w:r>
      <w:r>
        <w:rPr>
          <w:color w:val="252525"/>
          <w:spacing w:val="-1"/>
        </w:rPr>
        <w:t>cultural</w:t>
      </w:r>
      <w:r>
        <w:rPr>
          <w:color w:val="252525"/>
        </w:rPr>
        <w:t xml:space="preserve"> </w:t>
      </w:r>
      <w:r>
        <w:rPr>
          <w:color w:val="252525"/>
          <w:spacing w:val="-1"/>
        </w:rPr>
        <w:t>obligations</w:t>
      </w:r>
      <w:r>
        <w:rPr>
          <w:color w:val="252525"/>
        </w:rPr>
        <w:t xml:space="preserve"> </w:t>
      </w:r>
      <w:r>
        <w:rPr>
          <w:color w:val="252525"/>
          <w:spacing w:val="-1"/>
        </w:rPr>
        <w:t>such</w:t>
      </w:r>
      <w:r>
        <w:rPr>
          <w:color w:val="252525"/>
        </w:rPr>
        <w:t xml:space="preserve"> as</w:t>
      </w:r>
      <w:r>
        <w:rPr>
          <w:color w:val="252525"/>
          <w:spacing w:val="-3"/>
        </w:rPr>
        <w:t xml:space="preserve"> </w:t>
      </w:r>
      <w:r>
        <w:rPr>
          <w:color w:val="252525"/>
          <w:spacing w:val="-1"/>
        </w:rPr>
        <w:t xml:space="preserve">caring </w:t>
      </w:r>
      <w:r>
        <w:rPr>
          <w:color w:val="252525"/>
          <w:spacing w:val="-2"/>
        </w:rPr>
        <w:t>for</w:t>
      </w:r>
      <w:r>
        <w:rPr>
          <w:color w:val="252525"/>
        </w:rPr>
        <w:t xml:space="preserve"> </w:t>
      </w:r>
      <w:r>
        <w:rPr>
          <w:color w:val="252525"/>
          <w:spacing w:val="-1"/>
        </w:rPr>
        <w:t>country,</w:t>
      </w:r>
      <w:r>
        <w:rPr>
          <w:color w:val="252525"/>
        </w:rPr>
        <w:t xml:space="preserve"> caring for community, </w:t>
      </w:r>
      <w:r>
        <w:rPr>
          <w:color w:val="252525"/>
          <w:spacing w:val="-1"/>
        </w:rPr>
        <w:t>leadership,</w:t>
      </w:r>
      <w:r>
        <w:rPr>
          <w:color w:val="252525"/>
        </w:rPr>
        <w:t xml:space="preserve"> </w:t>
      </w:r>
      <w:r>
        <w:rPr>
          <w:color w:val="252525"/>
          <w:spacing w:val="-1"/>
        </w:rPr>
        <w:t>teaching,</w:t>
      </w:r>
      <w:r>
        <w:rPr>
          <w:color w:val="252525"/>
        </w:rPr>
        <w:t xml:space="preserve"> </w:t>
      </w:r>
      <w:r>
        <w:rPr>
          <w:color w:val="252525"/>
          <w:spacing w:val="-1"/>
        </w:rPr>
        <w:t>mentoring,</w:t>
      </w:r>
      <w:r>
        <w:rPr>
          <w:color w:val="252525"/>
          <w:spacing w:val="-2"/>
        </w:rPr>
        <w:t xml:space="preserve"> </w:t>
      </w:r>
      <w:r>
        <w:rPr>
          <w:color w:val="252525"/>
          <w:spacing w:val="-1"/>
        </w:rPr>
        <w:t>mediation,</w:t>
      </w:r>
      <w:r>
        <w:rPr>
          <w:color w:val="252525"/>
          <w:spacing w:val="81"/>
        </w:rPr>
        <w:t xml:space="preserve"> </w:t>
      </w:r>
      <w:r>
        <w:rPr>
          <w:color w:val="252525"/>
          <w:spacing w:val="-1"/>
        </w:rPr>
        <w:t>traditional</w:t>
      </w:r>
      <w:r>
        <w:rPr>
          <w:color w:val="252525"/>
        </w:rPr>
        <w:t xml:space="preserve"> </w:t>
      </w:r>
      <w:r>
        <w:rPr>
          <w:color w:val="252525"/>
          <w:spacing w:val="-1"/>
        </w:rPr>
        <w:t>artwork,</w:t>
      </w:r>
      <w:r>
        <w:rPr>
          <w:color w:val="252525"/>
          <w:spacing w:val="-3"/>
        </w:rPr>
        <w:t xml:space="preserve"> </w:t>
      </w:r>
      <w:r>
        <w:rPr>
          <w:color w:val="252525"/>
          <w:spacing w:val="-1"/>
        </w:rPr>
        <w:t>hunting and</w:t>
      </w:r>
      <w:r>
        <w:rPr>
          <w:color w:val="252525"/>
        </w:rPr>
        <w:t xml:space="preserve"> </w:t>
      </w:r>
      <w:r>
        <w:rPr>
          <w:color w:val="252525"/>
          <w:spacing w:val="-1"/>
        </w:rPr>
        <w:t>bush</w:t>
      </w:r>
      <w:r>
        <w:rPr>
          <w:color w:val="252525"/>
        </w:rPr>
        <w:t xml:space="preserve"> </w:t>
      </w:r>
      <w:r>
        <w:rPr>
          <w:color w:val="252525"/>
          <w:spacing w:val="-1"/>
        </w:rPr>
        <w:t>medicine.</w:t>
      </w:r>
    </w:p>
    <w:p w14:paraId="2E6735F9" w14:textId="77777777" w:rsidR="00EF011A" w:rsidRDefault="00EF011A" w:rsidP="00EF011A">
      <w:pPr>
        <w:pStyle w:val="BodyText"/>
        <w:spacing w:before="123"/>
        <w:ind w:right="933"/>
      </w:pPr>
      <w:r>
        <w:rPr>
          <w:color w:val="252525"/>
          <w:spacing w:val="-1"/>
        </w:rPr>
        <w:t>There</w:t>
      </w:r>
      <w:r>
        <w:rPr>
          <w:color w:val="252525"/>
        </w:rPr>
        <w:t xml:space="preserve"> </w:t>
      </w:r>
      <w:r>
        <w:rPr>
          <w:color w:val="252525"/>
          <w:spacing w:val="-1"/>
        </w:rPr>
        <w:t>are many</w:t>
      </w:r>
      <w:r>
        <w:rPr>
          <w:color w:val="252525"/>
          <w:spacing w:val="-2"/>
        </w:rPr>
        <w:t xml:space="preserve"> </w:t>
      </w:r>
      <w:r>
        <w:rPr>
          <w:color w:val="252525"/>
          <w:spacing w:val="-1"/>
        </w:rPr>
        <w:t>other</w:t>
      </w:r>
      <w:r>
        <w:rPr>
          <w:color w:val="252525"/>
        </w:rPr>
        <w:t xml:space="preserve"> </w:t>
      </w:r>
      <w:r>
        <w:rPr>
          <w:color w:val="252525"/>
          <w:spacing w:val="-1"/>
        </w:rPr>
        <w:t>important</w:t>
      </w:r>
      <w:r>
        <w:rPr>
          <w:color w:val="252525"/>
        </w:rPr>
        <w:t xml:space="preserve"> </w:t>
      </w:r>
      <w:r>
        <w:rPr>
          <w:color w:val="252525"/>
          <w:spacing w:val="-1"/>
        </w:rPr>
        <w:t>roles not</w:t>
      </w:r>
      <w:r>
        <w:rPr>
          <w:color w:val="252525"/>
        </w:rPr>
        <w:t xml:space="preserve"> </w:t>
      </w:r>
      <w:r>
        <w:rPr>
          <w:color w:val="252525"/>
          <w:spacing w:val="-1"/>
        </w:rPr>
        <w:t>being done</w:t>
      </w:r>
      <w:r>
        <w:rPr>
          <w:color w:val="252525"/>
          <w:spacing w:val="-2"/>
        </w:rPr>
        <w:t xml:space="preserve"> </w:t>
      </w:r>
      <w:r>
        <w:rPr>
          <w:color w:val="252525"/>
        </w:rPr>
        <w:t xml:space="preserve">or </w:t>
      </w:r>
      <w:r>
        <w:rPr>
          <w:color w:val="252525"/>
          <w:spacing w:val="-1"/>
        </w:rPr>
        <w:t>being done</w:t>
      </w:r>
      <w:r>
        <w:rPr>
          <w:color w:val="252525"/>
        </w:rPr>
        <w:t xml:space="preserve"> as</w:t>
      </w:r>
      <w:r>
        <w:rPr>
          <w:color w:val="252525"/>
          <w:spacing w:val="-3"/>
        </w:rPr>
        <w:t xml:space="preserve"> </w:t>
      </w:r>
      <w:r>
        <w:rPr>
          <w:color w:val="252525"/>
          <w:spacing w:val="-1"/>
        </w:rPr>
        <w:t>unpaid work</w:t>
      </w:r>
      <w:r>
        <w:rPr>
          <w:color w:val="252525"/>
          <w:spacing w:val="2"/>
        </w:rPr>
        <w:t xml:space="preserve"> </w:t>
      </w:r>
      <w:r>
        <w:rPr>
          <w:color w:val="252525"/>
          <w:spacing w:val="-1"/>
        </w:rPr>
        <w:t>including</w:t>
      </w:r>
      <w:r>
        <w:rPr>
          <w:color w:val="252525"/>
        </w:rPr>
        <w:t xml:space="preserve">: </w:t>
      </w:r>
      <w:r>
        <w:rPr>
          <w:color w:val="252525"/>
          <w:spacing w:val="-1"/>
        </w:rPr>
        <w:t>security,</w:t>
      </w:r>
      <w:r>
        <w:rPr>
          <w:color w:val="252525"/>
          <w:spacing w:val="-3"/>
        </w:rPr>
        <w:t xml:space="preserve"> </w:t>
      </w:r>
      <w:r>
        <w:rPr>
          <w:color w:val="252525"/>
          <w:spacing w:val="-1"/>
        </w:rPr>
        <w:t>bus</w:t>
      </w:r>
      <w:r>
        <w:rPr>
          <w:color w:val="252525"/>
        </w:rPr>
        <w:t xml:space="preserve"> </w:t>
      </w:r>
      <w:r>
        <w:rPr>
          <w:color w:val="252525"/>
          <w:spacing w:val="-2"/>
        </w:rPr>
        <w:t>driving,</w:t>
      </w:r>
      <w:r>
        <w:rPr>
          <w:color w:val="252525"/>
          <w:spacing w:val="84"/>
        </w:rPr>
        <w:t xml:space="preserve"> </w:t>
      </w:r>
      <w:r>
        <w:rPr>
          <w:color w:val="252525"/>
          <w:spacing w:val="-1"/>
        </w:rPr>
        <w:t>road,</w:t>
      </w:r>
      <w:r>
        <w:rPr>
          <w:color w:val="252525"/>
        </w:rPr>
        <w:t xml:space="preserve"> </w:t>
      </w:r>
      <w:r>
        <w:rPr>
          <w:color w:val="252525"/>
          <w:spacing w:val="-1"/>
        </w:rPr>
        <w:t xml:space="preserve">land </w:t>
      </w:r>
      <w:r>
        <w:rPr>
          <w:color w:val="252525"/>
        </w:rPr>
        <w:t>and</w:t>
      </w:r>
      <w:r>
        <w:rPr>
          <w:color w:val="252525"/>
          <w:spacing w:val="-2"/>
        </w:rPr>
        <w:t xml:space="preserve"> </w:t>
      </w:r>
      <w:r>
        <w:rPr>
          <w:color w:val="252525"/>
          <w:spacing w:val="-1"/>
        </w:rPr>
        <w:t>building maintenance</w:t>
      </w:r>
      <w:r>
        <w:rPr>
          <w:color w:val="252525"/>
          <w:spacing w:val="1"/>
        </w:rPr>
        <w:t xml:space="preserve"> </w:t>
      </w:r>
      <w:r>
        <w:rPr>
          <w:color w:val="252525"/>
          <w:spacing w:val="-1"/>
        </w:rPr>
        <w:t>which</w:t>
      </w:r>
      <w:r>
        <w:rPr>
          <w:color w:val="252525"/>
        </w:rPr>
        <w:t xml:space="preserve"> are</w:t>
      </w:r>
      <w:r>
        <w:rPr>
          <w:color w:val="252525"/>
          <w:spacing w:val="-3"/>
        </w:rPr>
        <w:t xml:space="preserve"> </w:t>
      </w:r>
      <w:r>
        <w:rPr>
          <w:color w:val="252525"/>
          <w:spacing w:val="-1"/>
        </w:rPr>
        <w:t>important</w:t>
      </w:r>
      <w:r>
        <w:rPr>
          <w:color w:val="252525"/>
        </w:rPr>
        <w:t xml:space="preserve"> for</w:t>
      </w:r>
      <w:r>
        <w:rPr>
          <w:color w:val="252525"/>
          <w:spacing w:val="-1"/>
        </w:rPr>
        <w:t xml:space="preserve"> creating</w:t>
      </w:r>
      <w:r>
        <w:rPr>
          <w:color w:val="252525"/>
        </w:rPr>
        <w:t xml:space="preserve"> a </w:t>
      </w:r>
      <w:r>
        <w:rPr>
          <w:color w:val="252525"/>
          <w:spacing w:val="-1"/>
        </w:rPr>
        <w:t xml:space="preserve">strong </w:t>
      </w:r>
      <w:r>
        <w:rPr>
          <w:color w:val="252525"/>
        </w:rPr>
        <w:t>and</w:t>
      </w:r>
      <w:r>
        <w:rPr>
          <w:color w:val="252525"/>
          <w:spacing w:val="-4"/>
        </w:rPr>
        <w:t xml:space="preserve"> </w:t>
      </w:r>
      <w:r>
        <w:rPr>
          <w:color w:val="252525"/>
          <w:spacing w:val="-1"/>
        </w:rPr>
        <w:t>proud</w:t>
      </w:r>
      <w:r>
        <w:rPr>
          <w:color w:val="252525"/>
        </w:rPr>
        <w:t xml:space="preserve"> </w:t>
      </w:r>
      <w:r>
        <w:rPr>
          <w:color w:val="252525"/>
          <w:spacing w:val="-1"/>
        </w:rPr>
        <w:t>community.</w:t>
      </w:r>
      <w:r>
        <w:rPr>
          <w:color w:val="252525"/>
          <w:spacing w:val="-3"/>
        </w:rPr>
        <w:t xml:space="preserve"> </w:t>
      </w:r>
      <w:r>
        <w:rPr>
          <w:color w:val="252525"/>
          <w:spacing w:val="-2"/>
        </w:rPr>
        <w:t>Community</w:t>
      </w:r>
      <w:r>
        <w:rPr>
          <w:color w:val="252525"/>
          <w:spacing w:val="85"/>
        </w:rPr>
        <w:t xml:space="preserve"> </w:t>
      </w:r>
      <w:r>
        <w:rPr>
          <w:color w:val="252525"/>
          <w:spacing w:val="-1"/>
        </w:rPr>
        <w:t>needs</w:t>
      </w:r>
      <w:r>
        <w:rPr>
          <w:color w:val="252525"/>
        </w:rPr>
        <w:t xml:space="preserve"> </w:t>
      </w:r>
      <w:r>
        <w:rPr>
          <w:color w:val="252525"/>
          <w:spacing w:val="-1"/>
        </w:rPr>
        <w:t>to</w:t>
      </w:r>
      <w:r>
        <w:rPr>
          <w:color w:val="252525"/>
          <w:spacing w:val="1"/>
        </w:rPr>
        <w:t xml:space="preserve"> </w:t>
      </w:r>
      <w:r>
        <w:rPr>
          <w:color w:val="252525"/>
          <w:spacing w:val="-1"/>
        </w:rPr>
        <w:t>be</w:t>
      </w:r>
      <w:r>
        <w:rPr>
          <w:color w:val="252525"/>
          <w:spacing w:val="-2"/>
        </w:rPr>
        <w:t xml:space="preserve"> </w:t>
      </w:r>
      <w:r>
        <w:rPr>
          <w:color w:val="252525"/>
          <w:spacing w:val="-1"/>
        </w:rPr>
        <w:t>involved</w:t>
      </w:r>
      <w:r>
        <w:rPr>
          <w:color w:val="252525"/>
        </w:rPr>
        <w:t xml:space="preserve"> in</w:t>
      </w:r>
      <w:r>
        <w:rPr>
          <w:color w:val="252525"/>
          <w:spacing w:val="-1"/>
        </w:rPr>
        <w:t xml:space="preserve"> creating jobs</w:t>
      </w:r>
      <w:r>
        <w:rPr>
          <w:color w:val="252525"/>
        </w:rPr>
        <w:t xml:space="preserve"> </w:t>
      </w:r>
      <w:r>
        <w:rPr>
          <w:color w:val="252525"/>
          <w:spacing w:val="-1"/>
        </w:rPr>
        <w:t>like</w:t>
      </w:r>
      <w:r>
        <w:rPr>
          <w:color w:val="252525"/>
        </w:rPr>
        <w:t xml:space="preserve"> </w:t>
      </w:r>
      <w:r>
        <w:rPr>
          <w:color w:val="252525"/>
          <w:spacing w:val="-1"/>
        </w:rPr>
        <w:t>these</w:t>
      </w:r>
      <w:r>
        <w:rPr>
          <w:color w:val="252525"/>
          <w:spacing w:val="-2"/>
        </w:rPr>
        <w:t xml:space="preserve"> </w:t>
      </w:r>
      <w:r>
        <w:rPr>
          <w:color w:val="252525"/>
        </w:rPr>
        <w:t xml:space="preserve">that </w:t>
      </w:r>
      <w:r>
        <w:rPr>
          <w:color w:val="252525"/>
          <w:spacing w:val="-1"/>
        </w:rPr>
        <w:t>address</w:t>
      </w:r>
      <w:r>
        <w:rPr>
          <w:color w:val="252525"/>
        </w:rPr>
        <w:t xml:space="preserve"> </w:t>
      </w:r>
      <w:r>
        <w:rPr>
          <w:color w:val="252525"/>
          <w:spacing w:val="-2"/>
        </w:rPr>
        <w:t>genuine</w:t>
      </w:r>
      <w:r>
        <w:rPr>
          <w:color w:val="252525"/>
        </w:rPr>
        <w:t xml:space="preserve"> needs.</w:t>
      </w:r>
      <w:r>
        <w:rPr>
          <w:color w:val="252525"/>
          <w:spacing w:val="-3"/>
        </w:rPr>
        <w:t xml:space="preserve"> </w:t>
      </w:r>
      <w:r w:rsidR="00921F85">
        <w:rPr>
          <w:color w:val="252525"/>
          <w:spacing w:val="-3"/>
        </w:rPr>
        <w:br/>
      </w:r>
      <w:r>
        <w:rPr>
          <w:color w:val="252525"/>
        </w:rPr>
        <w:t xml:space="preserve">A </w:t>
      </w:r>
      <w:r>
        <w:rPr>
          <w:color w:val="252525"/>
          <w:spacing w:val="-1"/>
        </w:rPr>
        <w:t>new</w:t>
      </w:r>
      <w:r>
        <w:rPr>
          <w:color w:val="252525"/>
        </w:rPr>
        <w:t xml:space="preserve"> </w:t>
      </w:r>
      <w:r>
        <w:rPr>
          <w:color w:val="252525"/>
          <w:spacing w:val="-1"/>
        </w:rPr>
        <w:t>program</w:t>
      </w:r>
      <w:r>
        <w:rPr>
          <w:color w:val="252525"/>
          <w:spacing w:val="-2"/>
        </w:rPr>
        <w:t xml:space="preserve"> </w:t>
      </w:r>
      <w:r>
        <w:rPr>
          <w:color w:val="252525"/>
          <w:spacing w:val="-1"/>
        </w:rPr>
        <w:t xml:space="preserve">should </w:t>
      </w:r>
      <w:r>
        <w:rPr>
          <w:color w:val="252525"/>
          <w:spacing w:val="-2"/>
        </w:rPr>
        <w:t>provide</w:t>
      </w:r>
      <w:r>
        <w:rPr>
          <w:color w:val="252525"/>
        </w:rPr>
        <w:t xml:space="preserve"> </w:t>
      </w:r>
      <w:r>
        <w:rPr>
          <w:color w:val="252525"/>
          <w:spacing w:val="-1"/>
        </w:rPr>
        <w:t>jobs</w:t>
      </w:r>
      <w:r>
        <w:rPr>
          <w:color w:val="252525"/>
          <w:spacing w:val="-3"/>
        </w:rPr>
        <w:t xml:space="preserve"> </w:t>
      </w:r>
      <w:r>
        <w:rPr>
          <w:color w:val="252525"/>
          <w:spacing w:val="-1"/>
        </w:rPr>
        <w:t>to</w:t>
      </w:r>
      <w:r>
        <w:rPr>
          <w:color w:val="252525"/>
          <w:spacing w:val="1"/>
        </w:rPr>
        <w:t xml:space="preserve"> </w:t>
      </w:r>
      <w:r>
        <w:rPr>
          <w:color w:val="252525"/>
          <w:spacing w:val="-1"/>
        </w:rPr>
        <w:t>locals,</w:t>
      </w:r>
      <w:r>
        <w:rPr>
          <w:color w:val="252525"/>
          <w:spacing w:val="-3"/>
        </w:rPr>
        <w:t xml:space="preserve"> </w:t>
      </w:r>
      <w:r>
        <w:rPr>
          <w:color w:val="252525"/>
        </w:rPr>
        <w:t xml:space="preserve">with </w:t>
      </w:r>
      <w:r>
        <w:rPr>
          <w:color w:val="252525"/>
          <w:spacing w:val="-2"/>
        </w:rPr>
        <w:t>proper</w:t>
      </w:r>
      <w:r>
        <w:rPr>
          <w:color w:val="252525"/>
        </w:rPr>
        <w:t xml:space="preserve"> wages</w:t>
      </w:r>
      <w:r>
        <w:rPr>
          <w:color w:val="252525"/>
          <w:spacing w:val="-3"/>
        </w:rPr>
        <w:t xml:space="preserve"> </w:t>
      </w:r>
      <w:r>
        <w:rPr>
          <w:color w:val="252525"/>
        </w:rPr>
        <w:t>and</w:t>
      </w:r>
      <w:r>
        <w:rPr>
          <w:color w:val="252525"/>
          <w:spacing w:val="-2"/>
        </w:rPr>
        <w:t xml:space="preserve"> </w:t>
      </w:r>
      <w:r>
        <w:rPr>
          <w:color w:val="252525"/>
          <w:spacing w:val="-1"/>
        </w:rPr>
        <w:t>decent conditions,</w:t>
      </w:r>
      <w:r>
        <w:rPr>
          <w:color w:val="252525"/>
          <w:spacing w:val="-2"/>
        </w:rPr>
        <w:t xml:space="preserve"> </w:t>
      </w:r>
      <w:r>
        <w:rPr>
          <w:color w:val="252525"/>
        </w:rPr>
        <w:t>to</w:t>
      </w:r>
      <w:r>
        <w:rPr>
          <w:color w:val="252525"/>
          <w:spacing w:val="-1"/>
        </w:rPr>
        <w:t xml:space="preserve"> address</w:t>
      </w:r>
      <w:r>
        <w:rPr>
          <w:color w:val="252525"/>
          <w:spacing w:val="-2"/>
        </w:rPr>
        <w:t xml:space="preserve"> </w:t>
      </w:r>
      <w:r>
        <w:rPr>
          <w:color w:val="252525"/>
        </w:rPr>
        <w:t xml:space="preserve">the </w:t>
      </w:r>
      <w:r>
        <w:rPr>
          <w:color w:val="252525"/>
          <w:spacing w:val="-1"/>
        </w:rPr>
        <w:t>employment</w:t>
      </w:r>
      <w:r>
        <w:rPr>
          <w:color w:val="252525"/>
          <w:spacing w:val="-3"/>
        </w:rPr>
        <w:t xml:space="preserve"> </w:t>
      </w:r>
      <w:r>
        <w:rPr>
          <w:color w:val="252525"/>
          <w:spacing w:val="-1"/>
        </w:rPr>
        <w:t>gap.</w:t>
      </w:r>
    </w:p>
    <w:p w14:paraId="2E6735FA" w14:textId="77777777" w:rsidR="00EF011A" w:rsidRDefault="00EF011A" w:rsidP="00EF011A">
      <w:pPr>
        <w:pStyle w:val="BodyText"/>
        <w:spacing w:before="119"/>
        <w:ind w:right="981"/>
      </w:pPr>
      <w:r>
        <w:rPr>
          <w:color w:val="252525"/>
          <w:spacing w:val="-1"/>
        </w:rPr>
        <w:t xml:space="preserve">Caring </w:t>
      </w:r>
      <w:r>
        <w:rPr>
          <w:color w:val="252525"/>
        </w:rPr>
        <w:t>roles</w:t>
      </w:r>
      <w:r>
        <w:rPr>
          <w:color w:val="252525"/>
          <w:spacing w:val="-3"/>
        </w:rPr>
        <w:t xml:space="preserve"> </w:t>
      </w:r>
      <w:r>
        <w:rPr>
          <w:color w:val="252525"/>
        </w:rPr>
        <w:t>are</w:t>
      </w:r>
      <w:r>
        <w:rPr>
          <w:color w:val="252525"/>
          <w:spacing w:val="-1"/>
        </w:rPr>
        <w:t xml:space="preserve"> often</w:t>
      </w:r>
      <w:r>
        <w:rPr>
          <w:color w:val="252525"/>
        </w:rPr>
        <w:t xml:space="preserve"> performed as </w:t>
      </w:r>
      <w:r>
        <w:rPr>
          <w:color w:val="252525"/>
          <w:spacing w:val="-1"/>
        </w:rPr>
        <w:t>full-time</w:t>
      </w:r>
      <w:r>
        <w:rPr>
          <w:color w:val="252525"/>
        </w:rPr>
        <w:t xml:space="preserve"> </w:t>
      </w:r>
      <w:r>
        <w:rPr>
          <w:color w:val="252525"/>
          <w:spacing w:val="-1"/>
        </w:rPr>
        <w:t>unpaid</w:t>
      </w:r>
      <w:r>
        <w:rPr>
          <w:color w:val="252525"/>
          <w:spacing w:val="-4"/>
        </w:rPr>
        <w:t xml:space="preserve"> </w:t>
      </w:r>
      <w:r>
        <w:rPr>
          <w:color w:val="252525"/>
          <w:spacing w:val="-1"/>
        </w:rPr>
        <w:t>work</w:t>
      </w:r>
      <w:r>
        <w:rPr>
          <w:color w:val="252525"/>
        </w:rPr>
        <w:t xml:space="preserve"> in</w:t>
      </w:r>
      <w:r>
        <w:rPr>
          <w:color w:val="252525"/>
          <w:spacing w:val="-1"/>
        </w:rPr>
        <w:t xml:space="preserve"> remote</w:t>
      </w:r>
      <w:r>
        <w:rPr>
          <w:color w:val="252525"/>
          <w:spacing w:val="-4"/>
        </w:rPr>
        <w:t xml:space="preserve"> </w:t>
      </w:r>
      <w:r>
        <w:rPr>
          <w:color w:val="252525"/>
          <w:spacing w:val="-1"/>
        </w:rPr>
        <w:t>communities,</w:t>
      </w:r>
      <w:r>
        <w:rPr>
          <w:color w:val="252525"/>
          <w:spacing w:val="-2"/>
        </w:rPr>
        <w:t xml:space="preserve"> </w:t>
      </w:r>
      <w:r>
        <w:rPr>
          <w:color w:val="252525"/>
        </w:rPr>
        <w:t>where</w:t>
      </w:r>
      <w:r>
        <w:rPr>
          <w:color w:val="252525"/>
          <w:spacing w:val="-2"/>
        </w:rPr>
        <w:t xml:space="preserve"> </w:t>
      </w:r>
      <w:r>
        <w:rPr>
          <w:color w:val="252525"/>
          <w:spacing w:val="-1"/>
        </w:rPr>
        <w:t>some</w:t>
      </w:r>
      <w:r>
        <w:rPr>
          <w:color w:val="252525"/>
          <w:spacing w:val="-2"/>
        </w:rPr>
        <w:t xml:space="preserve"> </w:t>
      </w:r>
      <w:r>
        <w:rPr>
          <w:color w:val="252525"/>
        </w:rPr>
        <w:t xml:space="preserve">carers </w:t>
      </w:r>
      <w:r>
        <w:rPr>
          <w:color w:val="252525"/>
          <w:spacing w:val="-1"/>
        </w:rPr>
        <w:t>are</w:t>
      </w:r>
      <w:r>
        <w:rPr>
          <w:color w:val="252525"/>
          <w:spacing w:val="-2"/>
        </w:rPr>
        <w:t xml:space="preserve"> </w:t>
      </w:r>
      <w:r>
        <w:rPr>
          <w:color w:val="252525"/>
          <w:spacing w:val="-1"/>
        </w:rPr>
        <w:t>managing their</w:t>
      </w:r>
      <w:r>
        <w:rPr>
          <w:color w:val="252525"/>
          <w:spacing w:val="-3"/>
        </w:rPr>
        <w:t xml:space="preserve"> </w:t>
      </w:r>
      <w:r>
        <w:rPr>
          <w:color w:val="252525"/>
          <w:spacing w:val="-1"/>
        </w:rPr>
        <w:t>own</w:t>
      </w:r>
      <w:r>
        <w:rPr>
          <w:color w:val="252525"/>
          <w:spacing w:val="57"/>
        </w:rPr>
        <w:t xml:space="preserve"> </w:t>
      </w:r>
      <w:r>
        <w:rPr>
          <w:rFonts w:cs="Calibri"/>
          <w:color w:val="252525"/>
          <w:spacing w:val="-1"/>
        </w:rPr>
        <w:t>health</w:t>
      </w:r>
      <w:r>
        <w:rPr>
          <w:rFonts w:cs="Calibri"/>
          <w:color w:val="252525"/>
        </w:rPr>
        <w:t xml:space="preserve"> </w:t>
      </w:r>
      <w:r>
        <w:rPr>
          <w:rFonts w:cs="Calibri"/>
          <w:color w:val="252525"/>
          <w:spacing w:val="-1"/>
        </w:rPr>
        <w:t>conditions</w:t>
      </w:r>
      <w:r>
        <w:rPr>
          <w:rFonts w:cs="Calibri"/>
          <w:color w:val="252525"/>
        </w:rPr>
        <w:t xml:space="preserve"> </w:t>
      </w:r>
      <w:r>
        <w:rPr>
          <w:rFonts w:cs="Calibri"/>
          <w:color w:val="252525"/>
          <w:spacing w:val="-1"/>
        </w:rPr>
        <w:t xml:space="preserve">along </w:t>
      </w:r>
      <w:r>
        <w:rPr>
          <w:rFonts w:cs="Calibri"/>
          <w:color w:val="252525"/>
          <w:spacing w:val="-2"/>
        </w:rPr>
        <w:t>with</w:t>
      </w:r>
      <w:r>
        <w:rPr>
          <w:rFonts w:cs="Calibri"/>
          <w:color w:val="252525"/>
          <w:spacing w:val="-1"/>
        </w:rPr>
        <w:t xml:space="preserve"> those of </w:t>
      </w:r>
      <w:r>
        <w:rPr>
          <w:rFonts w:cs="Calibri"/>
          <w:color w:val="252525"/>
        </w:rPr>
        <w:t>other</w:t>
      </w:r>
      <w:r>
        <w:rPr>
          <w:rFonts w:cs="Calibri"/>
          <w:color w:val="252525"/>
          <w:spacing w:val="-3"/>
        </w:rPr>
        <w:t xml:space="preserve"> </w:t>
      </w:r>
      <w:r>
        <w:rPr>
          <w:rFonts w:cs="Calibri"/>
          <w:color w:val="252525"/>
          <w:spacing w:val="-1"/>
        </w:rPr>
        <w:t>family members’</w:t>
      </w:r>
      <w:r>
        <w:rPr>
          <w:rFonts w:cs="Calibri"/>
          <w:color w:val="252525"/>
          <w:spacing w:val="1"/>
        </w:rPr>
        <w:t xml:space="preserve"> </w:t>
      </w:r>
      <w:r>
        <w:rPr>
          <w:rFonts w:cs="Calibri"/>
          <w:color w:val="252525"/>
          <w:spacing w:val="-1"/>
        </w:rPr>
        <w:t>health</w:t>
      </w:r>
      <w:r>
        <w:rPr>
          <w:rFonts w:cs="Calibri"/>
          <w:color w:val="252525"/>
        </w:rPr>
        <w:t xml:space="preserve"> </w:t>
      </w:r>
      <w:r>
        <w:rPr>
          <w:rFonts w:cs="Calibri"/>
          <w:color w:val="252525"/>
          <w:spacing w:val="-1"/>
        </w:rPr>
        <w:t>conditions.</w:t>
      </w:r>
      <w:r>
        <w:rPr>
          <w:rFonts w:cs="Calibri"/>
          <w:color w:val="252525"/>
        </w:rPr>
        <w:t xml:space="preserve"> </w:t>
      </w:r>
      <w:r>
        <w:rPr>
          <w:rFonts w:cs="Calibri"/>
          <w:color w:val="252525"/>
          <w:spacing w:val="-1"/>
        </w:rPr>
        <w:t>Caring responsibilities</w:t>
      </w:r>
      <w:r>
        <w:rPr>
          <w:rFonts w:cs="Calibri"/>
          <w:color w:val="252525"/>
        </w:rPr>
        <w:t xml:space="preserve"> </w:t>
      </w:r>
      <w:r>
        <w:rPr>
          <w:rFonts w:cs="Calibri"/>
          <w:color w:val="252525"/>
          <w:spacing w:val="-1"/>
        </w:rPr>
        <w:t>range</w:t>
      </w:r>
      <w:r>
        <w:rPr>
          <w:rFonts w:cs="Calibri"/>
          <w:color w:val="252525"/>
        </w:rPr>
        <w:t xml:space="preserve"> </w:t>
      </w:r>
      <w:r>
        <w:rPr>
          <w:rFonts w:cs="Calibri"/>
          <w:color w:val="252525"/>
          <w:spacing w:val="-2"/>
        </w:rPr>
        <w:t>from</w:t>
      </w:r>
      <w:r>
        <w:rPr>
          <w:rFonts w:cs="Calibri"/>
          <w:color w:val="252525"/>
          <w:spacing w:val="1"/>
        </w:rPr>
        <w:t xml:space="preserve"> </w:t>
      </w:r>
      <w:r>
        <w:rPr>
          <w:rFonts w:cs="Calibri"/>
          <w:color w:val="252525"/>
          <w:spacing w:val="-1"/>
        </w:rPr>
        <w:t>looking a</w:t>
      </w:r>
      <w:r>
        <w:rPr>
          <w:color w:val="252525"/>
          <w:spacing w:val="-1"/>
        </w:rPr>
        <w:t>fter</w:t>
      </w:r>
      <w:r>
        <w:rPr>
          <w:color w:val="252525"/>
          <w:spacing w:val="107"/>
        </w:rPr>
        <w:t xml:space="preserve"> </w:t>
      </w:r>
      <w:r>
        <w:rPr>
          <w:color w:val="252525"/>
          <w:spacing w:val="-1"/>
        </w:rPr>
        <w:t>little</w:t>
      </w:r>
      <w:r>
        <w:rPr>
          <w:color w:val="252525"/>
          <w:spacing w:val="-2"/>
        </w:rPr>
        <w:t xml:space="preserve"> </w:t>
      </w:r>
      <w:r>
        <w:rPr>
          <w:color w:val="252525"/>
        </w:rPr>
        <w:t>ones</w:t>
      </w:r>
      <w:r>
        <w:rPr>
          <w:color w:val="252525"/>
          <w:spacing w:val="-2"/>
        </w:rPr>
        <w:t xml:space="preserve"> </w:t>
      </w:r>
      <w:r>
        <w:rPr>
          <w:color w:val="252525"/>
        </w:rPr>
        <w:t>to</w:t>
      </w:r>
      <w:r>
        <w:rPr>
          <w:color w:val="252525"/>
          <w:spacing w:val="-1"/>
        </w:rPr>
        <w:t xml:space="preserve"> caring for</w:t>
      </w:r>
      <w:r>
        <w:rPr>
          <w:color w:val="252525"/>
        </w:rPr>
        <w:t xml:space="preserve"> </w:t>
      </w:r>
      <w:r>
        <w:rPr>
          <w:color w:val="252525"/>
          <w:spacing w:val="-1"/>
        </w:rPr>
        <w:t>elders</w:t>
      </w:r>
      <w:r>
        <w:rPr>
          <w:rFonts w:cs="Calibri"/>
          <w:color w:val="252525"/>
          <w:spacing w:val="-1"/>
        </w:rPr>
        <w:t>—</w:t>
      </w:r>
      <w:r>
        <w:rPr>
          <w:color w:val="252525"/>
          <w:spacing w:val="-1"/>
        </w:rPr>
        <w:t>all</w:t>
      </w:r>
      <w:r>
        <w:rPr>
          <w:color w:val="252525"/>
          <w:spacing w:val="-3"/>
        </w:rPr>
        <w:t xml:space="preserve"> </w:t>
      </w:r>
      <w:r>
        <w:rPr>
          <w:color w:val="252525"/>
        </w:rPr>
        <w:t xml:space="preserve">of </w:t>
      </w:r>
      <w:r>
        <w:rPr>
          <w:color w:val="252525"/>
          <w:spacing w:val="-1"/>
        </w:rPr>
        <w:t>which</w:t>
      </w:r>
      <w:r>
        <w:rPr>
          <w:color w:val="252525"/>
          <w:spacing w:val="-2"/>
        </w:rPr>
        <w:t xml:space="preserve"> </w:t>
      </w:r>
      <w:r>
        <w:rPr>
          <w:color w:val="252525"/>
        </w:rPr>
        <w:t>are</w:t>
      </w:r>
      <w:r>
        <w:rPr>
          <w:color w:val="252525"/>
          <w:spacing w:val="-2"/>
        </w:rPr>
        <w:t xml:space="preserve"> </w:t>
      </w:r>
      <w:r>
        <w:rPr>
          <w:color w:val="252525"/>
          <w:spacing w:val="-1"/>
        </w:rPr>
        <w:t>valuable</w:t>
      </w:r>
      <w:r>
        <w:rPr>
          <w:color w:val="252525"/>
        </w:rPr>
        <w:t xml:space="preserve"> </w:t>
      </w:r>
      <w:r>
        <w:rPr>
          <w:color w:val="252525"/>
          <w:spacing w:val="-1"/>
        </w:rPr>
        <w:t>contributions</w:t>
      </w:r>
      <w:r>
        <w:rPr>
          <w:color w:val="252525"/>
          <w:spacing w:val="-2"/>
        </w:rPr>
        <w:t xml:space="preserve"> </w:t>
      </w:r>
      <w:r>
        <w:rPr>
          <w:color w:val="252525"/>
        </w:rPr>
        <w:t>to</w:t>
      </w:r>
      <w:r>
        <w:rPr>
          <w:color w:val="252525"/>
          <w:spacing w:val="-1"/>
        </w:rPr>
        <w:t xml:space="preserve"> </w:t>
      </w:r>
      <w:r>
        <w:rPr>
          <w:color w:val="252525"/>
          <w:spacing w:val="-2"/>
        </w:rPr>
        <w:t>the</w:t>
      </w:r>
      <w:r>
        <w:rPr>
          <w:color w:val="252525"/>
        </w:rPr>
        <w:t xml:space="preserve"> </w:t>
      </w:r>
      <w:r>
        <w:rPr>
          <w:color w:val="252525"/>
          <w:spacing w:val="-1"/>
        </w:rPr>
        <w:t>community.</w:t>
      </w:r>
      <w:r>
        <w:rPr>
          <w:color w:val="252525"/>
        </w:rPr>
        <w:t xml:space="preserve"> </w:t>
      </w:r>
      <w:r>
        <w:rPr>
          <w:color w:val="252525"/>
          <w:spacing w:val="-1"/>
        </w:rPr>
        <w:t>Other</w:t>
      </w:r>
      <w:r>
        <w:rPr>
          <w:color w:val="252525"/>
        </w:rPr>
        <w:t xml:space="preserve"> </w:t>
      </w:r>
      <w:r>
        <w:rPr>
          <w:color w:val="252525"/>
          <w:spacing w:val="-1"/>
        </w:rPr>
        <w:t>valuable</w:t>
      </w:r>
      <w:r>
        <w:rPr>
          <w:color w:val="252525"/>
          <w:spacing w:val="81"/>
        </w:rPr>
        <w:t xml:space="preserve"> </w:t>
      </w:r>
      <w:r>
        <w:rPr>
          <w:color w:val="252525"/>
          <w:spacing w:val="-1"/>
        </w:rPr>
        <w:t>unpaid</w:t>
      </w:r>
      <w:r>
        <w:rPr>
          <w:color w:val="252525"/>
          <w:spacing w:val="-2"/>
        </w:rPr>
        <w:t xml:space="preserve"> </w:t>
      </w:r>
      <w:r>
        <w:rPr>
          <w:color w:val="252525"/>
        </w:rPr>
        <w:t>roles</w:t>
      </w:r>
      <w:r>
        <w:rPr>
          <w:color w:val="252525"/>
          <w:spacing w:val="-1"/>
        </w:rPr>
        <w:t xml:space="preserve"> include</w:t>
      </w:r>
      <w:r>
        <w:rPr>
          <w:color w:val="252525"/>
        </w:rPr>
        <w:t xml:space="preserve"> </w:t>
      </w:r>
      <w:r>
        <w:rPr>
          <w:color w:val="252525"/>
          <w:spacing w:val="-1"/>
        </w:rPr>
        <w:t>informal</w:t>
      </w:r>
      <w:r>
        <w:rPr>
          <w:color w:val="252525"/>
          <w:spacing w:val="-3"/>
        </w:rPr>
        <w:t xml:space="preserve"> </w:t>
      </w:r>
      <w:r>
        <w:rPr>
          <w:color w:val="252525"/>
          <w:spacing w:val="-1"/>
        </w:rPr>
        <w:t>mentoring,</w:t>
      </w:r>
      <w:r>
        <w:rPr>
          <w:color w:val="252525"/>
          <w:spacing w:val="-2"/>
        </w:rPr>
        <w:t xml:space="preserve"> </w:t>
      </w:r>
      <w:r>
        <w:rPr>
          <w:color w:val="252525"/>
          <w:spacing w:val="-1"/>
        </w:rPr>
        <w:t>organising</w:t>
      </w:r>
      <w:r>
        <w:rPr>
          <w:color w:val="252525"/>
          <w:spacing w:val="-3"/>
        </w:rPr>
        <w:t xml:space="preserve"> </w:t>
      </w:r>
      <w:r>
        <w:rPr>
          <w:color w:val="252525"/>
          <w:spacing w:val="-1"/>
        </w:rPr>
        <w:t>entertainment</w:t>
      </w:r>
      <w:r>
        <w:rPr>
          <w:color w:val="252525"/>
          <w:spacing w:val="-3"/>
        </w:rPr>
        <w:t xml:space="preserve"> </w:t>
      </w:r>
      <w:r>
        <w:rPr>
          <w:color w:val="252525"/>
        </w:rPr>
        <w:t>and</w:t>
      </w:r>
      <w:r>
        <w:rPr>
          <w:color w:val="252525"/>
          <w:spacing w:val="-2"/>
        </w:rPr>
        <w:t xml:space="preserve"> </w:t>
      </w:r>
      <w:r>
        <w:rPr>
          <w:color w:val="252525"/>
          <w:spacing w:val="-1"/>
        </w:rPr>
        <w:t>recreational</w:t>
      </w:r>
      <w:r>
        <w:rPr>
          <w:color w:val="252525"/>
        </w:rPr>
        <w:t xml:space="preserve"> </w:t>
      </w:r>
      <w:r>
        <w:rPr>
          <w:color w:val="252525"/>
          <w:spacing w:val="-1"/>
        </w:rPr>
        <w:t>activities</w:t>
      </w:r>
      <w:r>
        <w:rPr>
          <w:color w:val="252525"/>
        </w:rPr>
        <w:t xml:space="preserve"> </w:t>
      </w:r>
      <w:r>
        <w:rPr>
          <w:color w:val="252525"/>
          <w:spacing w:val="-1"/>
        </w:rPr>
        <w:t>to</w:t>
      </w:r>
      <w:r>
        <w:rPr>
          <w:color w:val="252525"/>
          <w:spacing w:val="1"/>
        </w:rPr>
        <w:t xml:space="preserve"> </w:t>
      </w:r>
      <w:r>
        <w:rPr>
          <w:color w:val="252525"/>
          <w:spacing w:val="-1"/>
        </w:rPr>
        <w:t>build community</w:t>
      </w:r>
      <w:r>
        <w:rPr>
          <w:color w:val="252525"/>
          <w:spacing w:val="85"/>
        </w:rPr>
        <w:t xml:space="preserve"> </w:t>
      </w:r>
      <w:r>
        <w:rPr>
          <w:color w:val="252525"/>
          <w:spacing w:val="-1"/>
        </w:rPr>
        <w:t>engagement.</w:t>
      </w:r>
      <w:r>
        <w:rPr>
          <w:color w:val="252525"/>
        </w:rPr>
        <w:t xml:space="preserve"> </w:t>
      </w:r>
      <w:r>
        <w:rPr>
          <w:color w:val="252525"/>
          <w:spacing w:val="-2"/>
        </w:rPr>
        <w:t>There</w:t>
      </w:r>
      <w:r>
        <w:rPr>
          <w:color w:val="252525"/>
        </w:rPr>
        <w:t xml:space="preserve"> </w:t>
      </w:r>
      <w:r>
        <w:rPr>
          <w:color w:val="252525"/>
          <w:spacing w:val="-1"/>
        </w:rPr>
        <w:t>are many</w:t>
      </w:r>
      <w:r>
        <w:rPr>
          <w:color w:val="252525"/>
          <w:spacing w:val="1"/>
        </w:rPr>
        <w:t xml:space="preserve"> </w:t>
      </w:r>
      <w:r>
        <w:rPr>
          <w:color w:val="252525"/>
          <w:spacing w:val="-1"/>
        </w:rPr>
        <w:t>local</w:t>
      </w:r>
      <w:r>
        <w:rPr>
          <w:color w:val="252525"/>
        </w:rPr>
        <w:t xml:space="preserve"> </w:t>
      </w:r>
      <w:r>
        <w:rPr>
          <w:color w:val="252525"/>
          <w:spacing w:val="-1"/>
        </w:rPr>
        <w:t>volunteers in communities</w:t>
      </w:r>
      <w:r>
        <w:rPr>
          <w:color w:val="252525"/>
          <w:spacing w:val="1"/>
        </w:rPr>
        <w:t xml:space="preserve"> </w:t>
      </w:r>
      <w:r>
        <w:rPr>
          <w:color w:val="252525"/>
          <w:spacing w:val="-1"/>
        </w:rPr>
        <w:t>teaching language</w:t>
      </w:r>
      <w:r>
        <w:rPr>
          <w:color w:val="252525"/>
        </w:rPr>
        <w:t xml:space="preserve"> in</w:t>
      </w:r>
      <w:r>
        <w:rPr>
          <w:color w:val="252525"/>
          <w:spacing w:val="-1"/>
        </w:rPr>
        <w:t xml:space="preserve"> school</w:t>
      </w:r>
      <w:r>
        <w:rPr>
          <w:color w:val="252525"/>
        </w:rPr>
        <w:t xml:space="preserve"> </w:t>
      </w:r>
      <w:r>
        <w:rPr>
          <w:color w:val="252525"/>
          <w:spacing w:val="-1"/>
        </w:rPr>
        <w:t>and</w:t>
      </w:r>
      <w:r>
        <w:rPr>
          <w:color w:val="252525"/>
          <w:spacing w:val="-3"/>
        </w:rPr>
        <w:t xml:space="preserve"> leading </w:t>
      </w:r>
      <w:r>
        <w:rPr>
          <w:color w:val="252525"/>
          <w:spacing w:val="-1"/>
        </w:rPr>
        <w:t>other</w:t>
      </w:r>
      <w:r>
        <w:rPr>
          <w:color w:val="252525"/>
        </w:rPr>
        <w:t xml:space="preserve"> </w:t>
      </w:r>
      <w:r>
        <w:rPr>
          <w:color w:val="252525"/>
          <w:spacing w:val="-1"/>
        </w:rPr>
        <w:t>important</w:t>
      </w:r>
      <w:r>
        <w:rPr>
          <w:color w:val="252525"/>
          <w:spacing w:val="-2"/>
        </w:rPr>
        <w:t xml:space="preserve"> </w:t>
      </w:r>
      <w:r>
        <w:rPr>
          <w:color w:val="252525"/>
          <w:spacing w:val="-1"/>
        </w:rPr>
        <w:t xml:space="preserve">cultural </w:t>
      </w:r>
      <w:r>
        <w:rPr>
          <w:color w:val="252525"/>
        </w:rPr>
        <w:t>and</w:t>
      </w:r>
      <w:r>
        <w:rPr>
          <w:color w:val="252525"/>
          <w:spacing w:val="85"/>
        </w:rPr>
        <w:t xml:space="preserve"> </w:t>
      </w:r>
      <w:r>
        <w:rPr>
          <w:color w:val="252525"/>
          <w:spacing w:val="-1"/>
        </w:rPr>
        <w:t>community</w:t>
      </w:r>
      <w:r>
        <w:rPr>
          <w:color w:val="252525"/>
        </w:rPr>
        <w:t xml:space="preserve"> </w:t>
      </w:r>
      <w:r>
        <w:rPr>
          <w:color w:val="252525"/>
          <w:spacing w:val="-1"/>
        </w:rPr>
        <w:t xml:space="preserve">activities </w:t>
      </w:r>
      <w:r>
        <w:rPr>
          <w:color w:val="252525"/>
        </w:rPr>
        <w:t xml:space="preserve">that </w:t>
      </w:r>
      <w:r>
        <w:rPr>
          <w:color w:val="252525"/>
          <w:spacing w:val="-1"/>
        </w:rPr>
        <w:t>are</w:t>
      </w:r>
      <w:r>
        <w:rPr>
          <w:color w:val="252525"/>
        </w:rPr>
        <w:t xml:space="preserve"> </w:t>
      </w:r>
      <w:r>
        <w:rPr>
          <w:color w:val="252525"/>
          <w:spacing w:val="-1"/>
        </w:rPr>
        <w:t>crucial</w:t>
      </w:r>
      <w:r>
        <w:rPr>
          <w:color w:val="252525"/>
          <w:spacing w:val="2"/>
        </w:rPr>
        <w:t xml:space="preserve"> </w:t>
      </w:r>
      <w:r>
        <w:rPr>
          <w:color w:val="252525"/>
        </w:rPr>
        <w:t>in</w:t>
      </w:r>
      <w:r>
        <w:rPr>
          <w:color w:val="252525"/>
          <w:spacing w:val="-3"/>
        </w:rPr>
        <w:t xml:space="preserve"> </w:t>
      </w:r>
      <w:r>
        <w:rPr>
          <w:color w:val="252525"/>
          <w:spacing w:val="-1"/>
        </w:rPr>
        <w:t>maintaining</w:t>
      </w:r>
      <w:r>
        <w:rPr>
          <w:color w:val="252525"/>
        </w:rPr>
        <w:t xml:space="preserve"> </w:t>
      </w:r>
      <w:r>
        <w:rPr>
          <w:color w:val="252525"/>
          <w:spacing w:val="-2"/>
        </w:rPr>
        <w:t>and</w:t>
      </w:r>
      <w:r>
        <w:rPr>
          <w:color w:val="252525"/>
          <w:spacing w:val="-1"/>
        </w:rPr>
        <w:t xml:space="preserve"> teaching</w:t>
      </w:r>
      <w:r>
        <w:rPr>
          <w:color w:val="252525"/>
        </w:rPr>
        <w:t xml:space="preserve"> </w:t>
      </w:r>
      <w:r>
        <w:rPr>
          <w:color w:val="252525"/>
          <w:spacing w:val="-1"/>
        </w:rPr>
        <w:t>culture</w:t>
      </w:r>
      <w:r>
        <w:rPr>
          <w:color w:val="252525"/>
          <w:spacing w:val="-2"/>
        </w:rPr>
        <w:t xml:space="preserve"> </w:t>
      </w:r>
      <w:r>
        <w:rPr>
          <w:color w:val="252525"/>
          <w:spacing w:val="-1"/>
        </w:rPr>
        <w:t>to</w:t>
      </w:r>
      <w:r>
        <w:rPr>
          <w:color w:val="252525"/>
          <w:spacing w:val="1"/>
        </w:rPr>
        <w:t xml:space="preserve"> </w:t>
      </w:r>
      <w:r>
        <w:rPr>
          <w:color w:val="252525"/>
        </w:rPr>
        <w:t>the</w:t>
      </w:r>
      <w:r>
        <w:rPr>
          <w:color w:val="252525"/>
          <w:spacing w:val="-3"/>
        </w:rPr>
        <w:t xml:space="preserve"> </w:t>
      </w:r>
      <w:r>
        <w:rPr>
          <w:color w:val="252525"/>
          <w:spacing w:val="-1"/>
        </w:rPr>
        <w:t>next</w:t>
      </w:r>
      <w:r>
        <w:rPr>
          <w:color w:val="252525"/>
        </w:rPr>
        <w:t xml:space="preserve"> </w:t>
      </w:r>
      <w:r>
        <w:rPr>
          <w:color w:val="252525"/>
          <w:spacing w:val="-1"/>
        </w:rPr>
        <w:t>generations.</w:t>
      </w:r>
      <w:r>
        <w:rPr>
          <w:color w:val="252525"/>
          <w:spacing w:val="1"/>
        </w:rPr>
        <w:t xml:space="preserve"> </w:t>
      </w:r>
      <w:r>
        <w:rPr>
          <w:color w:val="252525"/>
          <w:spacing w:val="-1"/>
        </w:rPr>
        <w:t>There</w:t>
      </w:r>
      <w:r>
        <w:rPr>
          <w:color w:val="252525"/>
        </w:rPr>
        <w:t xml:space="preserve"> </w:t>
      </w:r>
      <w:r>
        <w:rPr>
          <w:color w:val="252525"/>
          <w:spacing w:val="-1"/>
        </w:rPr>
        <w:t>are</w:t>
      </w:r>
      <w:r>
        <w:rPr>
          <w:color w:val="252525"/>
          <w:spacing w:val="85"/>
        </w:rPr>
        <w:t xml:space="preserve"> </w:t>
      </w:r>
      <w:r>
        <w:rPr>
          <w:color w:val="252525"/>
          <w:spacing w:val="-1"/>
        </w:rPr>
        <w:t>opportunities</w:t>
      </w:r>
      <w:r>
        <w:rPr>
          <w:color w:val="252525"/>
          <w:spacing w:val="1"/>
        </w:rPr>
        <w:t xml:space="preserve"> </w:t>
      </w:r>
      <w:r>
        <w:rPr>
          <w:color w:val="252525"/>
          <w:spacing w:val="-1"/>
        </w:rPr>
        <w:t>to</w:t>
      </w:r>
      <w:r>
        <w:rPr>
          <w:color w:val="252525"/>
          <w:spacing w:val="1"/>
        </w:rPr>
        <w:t xml:space="preserve"> </w:t>
      </w:r>
      <w:r>
        <w:rPr>
          <w:color w:val="252525"/>
          <w:spacing w:val="-1"/>
        </w:rPr>
        <w:t>create</w:t>
      </w:r>
      <w:r>
        <w:rPr>
          <w:color w:val="252525"/>
        </w:rPr>
        <w:t xml:space="preserve"> </w:t>
      </w:r>
      <w:r>
        <w:rPr>
          <w:color w:val="252525"/>
          <w:spacing w:val="-1"/>
        </w:rPr>
        <w:t>tourism</w:t>
      </w:r>
      <w:r>
        <w:rPr>
          <w:color w:val="252525"/>
        </w:rPr>
        <w:t xml:space="preserve"> </w:t>
      </w:r>
      <w:r>
        <w:rPr>
          <w:color w:val="252525"/>
          <w:spacing w:val="-1"/>
        </w:rPr>
        <w:t>positions</w:t>
      </w:r>
      <w:r>
        <w:rPr>
          <w:color w:val="252525"/>
          <w:spacing w:val="2"/>
        </w:rPr>
        <w:t xml:space="preserve"> </w:t>
      </w:r>
      <w:r>
        <w:rPr>
          <w:color w:val="252525"/>
        </w:rPr>
        <w:t>as</w:t>
      </w:r>
      <w:r>
        <w:rPr>
          <w:color w:val="252525"/>
          <w:spacing w:val="-2"/>
        </w:rPr>
        <w:t xml:space="preserve"> </w:t>
      </w:r>
      <w:r>
        <w:rPr>
          <w:color w:val="252525"/>
        </w:rPr>
        <w:t>well</w:t>
      </w:r>
      <w:r>
        <w:rPr>
          <w:color w:val="252525"/>
          <w:spacing w:val="-3"/>
        </w:rPr>
        <w:t xml:space="preserve"> </w:t>
      </w:r>
      <w:r>
        <w:rPr>
          <w:color w:val="252525"/>
          <w:spacing w:val="-1"/>
        </w:rPr>
        <w:t>as</w:t>
      </w:r>
      <w:r>
        <w:rPr>
          <w:color w:val="252525"/>
        </w:rPr>
        <w:t xml:space="preserve"> </w:t>
      </w:r>
      <w:r>
        <w:rPr>
          <w:color w:val="252525"/>
          <w:spacing w:val="-2"/>
        </w:rPr>
        <w:t>selling</w:t>
      </w:r>
      <w:r>
        <w:rPr>
          <w:color w:val="252525"/>
          <w:spacing w:val="-1"/>
        </w:rPr>
        <w:t xml:space="preserve"> artwork</w:t>
      </w:r>
      <w:r>
        <w:rPr>
          <w:color w:val="252525"/>
          <w:spacing w:val="1"/>
        </w:rPr>
        <w:t xml:space="preserve"> </w:t>
      </w:r>
      <w:r>
        <w:rPr>
          <w:color w:val="252525"/>
          <w:spacing w:val="-1"/>
        </w:rPr>
        <w:t xml:space="preserve">to </w:t>
      </w:r>
      <w:r>
        <w:rPr>
          <w:color w:val="252525"/>
        </w:rPr>
        <w:t>keep</w:t>
      </w:r>
      <w:r>
        <w:rPr>
          <w:color w:val="252525"/>
          <w:spacing w:val="-3"/>
        </w:rPr>
        <w:t xml:space="preserve"> </w:t>
      </w:r>
      <w:r>
        <w:rPr>
          <w:color w:val="252525"/>
          <w:spacing w:val="-1"/>
        </w:rPr>
        <w:t>money</w:t>
      </w:r>
      <w:r>
        <w:rPr>
          <w:color w:val="252525"/>
        </w:rPr>
        <w:t xml:space="preserve"> within</w:t>
      </w:r>
      <w:r>
        <w:rPr>
          <w:color w:val="252525"/>
          <w:spacing w:val="-1"/>
        </w:rPr>
        <w:t xml:space="preserve"> </w:t>
      </w:r>
      <w:r>
        <w:rPr>
          <w:color w:val="252525"/>
        </w:rPr>
        <w:t>the</w:t>
      </w:r>
      <w:r>
        <w:rPr>
          <w:color w:val="252525"/>
          <w:spacing w:val="-2"/>
        </w:rPr>
        <w:t xml:space="preserve"> </w:t>
      </w:r>
      <w:r>
        <w:rPr>
          <w:color w:val="252525"/>
          <w:spacing w:val="-1"/>
        </w:rPr>
        <w:t>community.</w:t>
      </w:r>
    </w:p>
    <w:p w14:paraId="2E6735FB" w14:textId="77777777" w:rsidR="00EF011A" w:rsidRDefault="00EF011A" w:rsidP="00732A13">
      <w:pPr>
        <w:pStyle w:val="BodyText"/>
        <w:tabs>
          <w:tab w:val="left" w:pos="9214"/>
        </w:tabs>
        <w:spacing w:before="119" w:line="287" w:lineRule="auto"/>
        <w:ind w:right="933"/>
        <w:rPr>
          <w:color w:val="252525"/>
          <w:spacing w:val="-2"/>
        </w:rPr>
      </w:pPr>
      <w:r>
        <w:rPr>
          <w:color w:val="252525"/>
          <w:spacing w:val="-1"/>
        </w:rPr>
        <w:t>CDEP</w:t>
      </w:r>
      <w:r>
        <w:rPr>
          <w:color w:val="252525"/>
          <w:spacing w:val="2"/>
        </w:rPr>
        <w:t xml:space="preserve"> </w:t>
      </w:r>
      <w:r>
        <w:rPr>
          <w:color w:val="252525"/>
          <w:spacing w:val="-1"/>
        </w:rPr>
        <w:t>was</w:t>
      </w:r>
      <w:r>
        <w:rPr>
          <w:color w:val="252525"/>
        </w:rPr>
        <w:t xml:space="preserve"> </w:t>
      </w:r>
      <w:r>
        <w:rPr>
          <w:color w:val="252525"/>
          <w:spacing w:val="-1"/>
        </w:rPr>
        <w:t>seen</w:t>
      </w:r>
      <w:r>
        <w:rPr>
          <w:color w:val="252525"/>
        </w:rPr>
        <w:t xml:space="preserve"> as </w:t>
      </w:r>
      <w:r>
        <w:rPr>
          <w:color w:val="252525"/>
          <w:spacing w:val="-1"/>
        </w:rPr>
        <w:t>being part</w:t>
      </w:r>
      <w:r>
        <w:rPr>
          <w:color w:val="252525"/>
        </w:rPr>
        <w:t xml:space="preserve"> of</w:t>
      </w:r>
      <w:r>
        <w:rPr>
          <w:color w:val="252525"/>
          <w:spacing w:val="-3"/>
        </w:rPr>
        <w:t xml:space="preserve"> </w:t>
      </w:r>
      <w:r>
        <w:rPr>
          <w:color w:val="252525"/>
          <w:spacing w:val="-1"/>
        </w:rPr>
        <w:t>the</w:t>
      </w:r>
      <w:r>
        <w:rPr>
          <w:color w:val="252525"/>
        </w:rPr>
        <w:t xml:space="preserve"> </w:t>
      </w:r>
      <w:r>
        <w:rPr>
          <w:color w:val="252525"/>
          <w:spacing w:val="-2"/>
        </w:rPr>
        <w:t>fabric</w:t>
      </w:r>
      <w:r>
        <w:rPr>
          <w:color w:val="252525"/>
        </w:rPr>
        <w:t xml:space="preserve"> of</w:t>
      </w:r>
      <w:r>
        <w:rPr>
          <w:color w:val="252525"/>
          <w:spacing w:val="-5"/>
        </w:rPr>
        <w:t xml:space="preserve"> </w:t>
      </w:r>
      <w:r>
        <w:rPr>
          <w:color w:val="252525"/>
          <w:spacing w:val="-1"/>
        </w:rPr>
        <w:t>many</w:t>
      </w:r>
      <w:r>
        <w:rPr>
          <w:color w:val="252525"/>
        </w:rPr>
        <w:t xml:space="preserve"> </w:t>
      </w:r>
      <w:r>
        <w:rPr>
          <w:color w:val="252525"/>
          <w:spacing w:val="-1"/>
        </w:rPr>
        <w:t>communities, and</w:t>
      </w:r>
      <w:r>
        <w:rPr>
          <w:color w:val="252525"/>
          <w:spacing w:val="-3"/>
        </w:rPr>
        <w:t xml:space="preserve"> </w:t>
      </w:r>
      <w:r>
        <w:rPr>
          <w:color w:val="252525"/>
        </w:rPr>
        <w:t xml:space="preserve">the </w:t>
      </w:r>
      <w:r>
        <w:rPr>
          <w:color w:val="252525"/>
          <w:spacing w:val="-1"/>
        </w:rPr>
        <w:t>jobs</w:t>
      </w:r>
      <w:r>
        <w:rPr>
          <w:color w:val="252525"/>
          <w:spacing w:val="-2"/>
        </w:rPr>
        <w:t xml:space="preserve"> </w:t>
      </w:r>
      <w:r>
        <w:rPr>
          <w:color w:val="252525"/>
          <w:spacing w:val="-1"/>
        </w:rPr>
        <w:t xml:space="preserve">which </w:t>
      </w:r>
      <w:r>
        <w:rPr>
          <w:color w:val="252525"/>
        </w:rPr>
        <w:t>were</w:t>
      </w:r>
      <w:r>
        <w:rPr>
          <w:color w:val="252525"/>
          <w:spacing w:val="-2"/>
        </w:rPr>
        <w:t xml:space="preserve"> </w:t>
      </w:r>
      <w:r>
        <w:rPr>
          <w:color w:val="252525"/>
          <w:spacing w:val="-1"/>
        </w:rPr>
        <w:t xml:space="preserve">created </w:t>
      </w:r>
      <w:r>
        <w:rPr>
          <w:color w:val="252525"/>
          <w:spacing w:val="-2"/>
        </w:rPr>
        <w:t>by</w:t>
      </w:r>
      <w:r>
        <w:rPr>
          <w:color w:val="252525"/>
        </w:rPr>
        <w:t xml:space="preserve"> it</w:t>
      </w:r>
      <w:r>
        <w:rPr>
          <w:color w:val="252525"/>
          <w:spacing w:val="-2"/>
        </w:rPr>
        <w:t xml:space="preserve"> </w:t>
      </w:r>
      <w:r>
        <w:rPr>
          <w:color w:val="252525"/>
          <w:spacing w:val="-1"/>
        </w:rPr>
        <w:t>were</w:t>
      </w:r>
      <w:r>
        <w:rPr>
          <w:color w:val="252525"/>
          <w:spacing w:val="65"/>
        </w:rPr>
        <w:t xml:space="preserve"> </w:t>
      </w:r>
      <w:r>
        <w:rPr>
          <w:color w:val="252525"/>
          <w:spacing w:val="-1"/>
        </w:rPr>
        <w:t>viewed</w:t>
      </w:r>
      <w:r>
        <w:rPr>
          <w:color w:val="252525"/>
        </w:rPr>
        <w:t xml:space="preserve"> as </w:t>
      </w:r>
      <w:r>
        <w:rPr>
          <w:color w:val="252525"/>
          <w:spacing w:val="-1"/>
        </w:rPr>
        <w:t>real employment.</w:t>
      </w:r>
      <w:r>
        <w:rPr>
          <w:color w:val="252525"/>
          <w:spacing w:val="1"/>
        </w:rPr>
        <w:t xml:space="preserve"> </w:t>
      </w:r>
      <w:r>
        <w:rPr>
          <w:color w:val="252525"/>
          <w:spacing w:val="-1"/>
        </w:rPr>
        <w:t>There is</w:t>
      </w:r>
      <w:r>
        <w:rPr>
          <w:color w:val="252525"/>
        </w:rPr>
        <w:t xml:space="preserve"> </w:t>
      </w:r>
      <w:r>
        <w:rPr>
          <w:color w:val="252525"/>
          <w:spacing w:val="-1"/>
        </w:rPr>
        <w:t>consistent</w:t>
      </w:r>
      <w:r>
        <w:rPr>
          <w:color w:val="252525"/>
        </w:rPr>
        <w:t xml:space="preserve"> </w:t>
      </w:r>
      <w:r>
        <w:rPr>
          <w:color w:val="252525"/>
          <w:spacing w:val="-1"/>
        </w:rPr>
        <w:t>support</w:t>
      </w:r>
      <w:r>
        <w:rPr>
          <w:color w:val="252525"/>
        </w:rPr>
        <w:t xml:space="preserve"> </w:t>
      </w:r>
      <w:r>
        <w:rPr>
          <w:color w:val="252525"/>
          <w:spacing w:val="-1"/>
        </w:rPr>
        <w:t>for</w:t>
      </w:r>
      <w:r>
        <w:rPr>
          <w:color w:val="252525"/>
          <w:spacing w:val="-3"/>
        </w:rPr>
        <w:t xml:space="preserve"> </w:t>
      </w:r>
      <w:r>
        <w:rPr>
          <w:color w:val="252525"/>
          <w:spacing w:val="-1"/>
        </w:rPr>
        <w:t>participants</w:t>
      </w:r>
      <w:r>
        <w:rPr>
          <w:color w:val="252525"/>
          <w:spacing w:val="-2"/>
        </w:rPr>
        <w:t xml:space="preserve"> </w:t>
      </w:r>
      <w:r>
        <w:rPr>
          <w:color w:val="252525"/>
        </w:rPr>
        <w:t>to</w:t>
      </w:r>
      <w:r>
        <w:rPr>
          <w:color w:val="252525"/>
          <w:spacing w:val="-1"/>
        </w:rPr>
        <w:t xml:space="preserve"> receive</w:t>
      </w:r>
      <w:r>
        <w:rPr>
          <w:color w:val="252525"/>
        </w:rPr>
        <w:t xml:space="preserve"> </w:t>
      </w:r>
      <w:r>
        <w:rPr>
          <w:color w:val="252525"/>
          <w:spacing w:val="-1"/>
        </w:rPr>
        <w:t>top-ups</w:t>
      </w:r>
      <w:r>
        <w:rPr>
          <w:color w:val="252525"/>
        </w:rPr>
        <w:t xml:space="preserve"> to income support for </w:t>
      </w:r>
      <w:r>
        <w:rPr>
          <w:color w:val="252525"/>
          <w:spacing w:val="-1"/>
        </w:rPr>
        <w:t>undertaking</w:t>
      </w:r>
      <w:r>
        <w:rPr>
          <w:color w:val="252525"/>
          <w:spacing w:val="55"/>
        </w:rPr>
        <w:t xml:space="preserve"> </w:t>
      </w:r>
      <w:r>
        <w:rPr>
          <w:color w:val="252525"/>
          <w:spacing w:val="-1"/>
        </w:rPr>
        <w:t>additional</w:t>
      </w:r>
      <w:r>
        <w:rPr>
          <w:color w:val="252525"/>
        </w:rPr>
        <w:t xml:space="preserve"> </w:t>
      </w:r>
      <w:r>
        <w:rPr>
          <w:color w:val="252525"/>
          <w:spacing w:val="-1"/>
        </w:rPr>
        <w:t>activities</w:t>
      </w:r>
      <w:r>
        <w:rPr>
          <w:color w:val="252525"/>
        </w:rPr>
        <w:t xml:space="preserve"> in</w:t>
      </w:r>
      <w:r>
        <w:rPr>
          <w:color w:val="252525"/>
          <w:spacing w:val="-1"/>
        </w:rPr>
        <w:t xml:space="preserve"> </w:t>
      </w:r>
      <w:r>
        <w:rPr>
          <w:color w:val="252525"/>
          <w:spacing w:val="-2"/>
        </w:rPr>
        <w:t>newly</w:t>
      </w:r>
      <w:r>
        <w:rPr>
          <w:color w:val="252525"/>
        </w:rPr>
        <w:t xml:space="preserve"> </w:t>
      </w:r>
      <w:r>
        <w:rPr>
          <w:color w:val="252525"/>
          <w:spacing w:val="-1"/>
        </w:rPr>
        <w:t>approved</w:t>
      </w:r>
      <w:r>
        <w:rPr>
          <w:color w:val="252525"/>
        </w:rPr>
        <w:t xml:space="preserve"> </w:t>
      </w:r>
      <w:r>
        <w:rPr>
          <w:color w:val="252525"/>
          <w:spacing w:val="-2"/>
        </w:rPr>
        <w:t>roles.</w:t>
      </w:r>
    </w:p>
    <w:p w14:paraId="2E6735FC" w14:textId="5FB33DA5" w:rsidR="00EF011A" w:rsidRPr="00582E4C" w:rsidRDefault="00A6468E" w:rsidP="00687883">
      <w:pPr>
        <w:pStyle w:val="Heading2"/>
      </w:pPr>
      <w:r>
        <w:rPr>
          <w:noProof/>
          <w:lang w:eastAsia="en-AU"/>
        </w:rPr>
        <w:lastRenderedPageBreak/>
        <w:drawing>
          <wp:anchor distT="0" distB="0" distL="114300" distR="114300" simplePos="0" relativeHeight="251662848" behindDoc="0" locked="0" layoutInCell="1" allowOverlap="1" wp14:anchorId="4FA419F0" wp14:editId="44D30169">
            <wp:simplePos x="0" y="0"/>
            <wp:positionH relativeFrom="page">
              <wp:posOffset>5353049</wp:posOffset>
            </wp:positionH>
            <wp:positionV relativeFrom="page">
              <wp:posOffset>1009650</wp:posOffset>
            </wp:positionV>
            <wp:extent cx="1457325" cy="2054693"/>
            <wp:effectExtent l="0" t="0" r="0" b="3175"/>
            <wp:wrapSquare wrapText="bothSides"/>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8773" cy="2056734"/>
                    </a:xfrm>
                    <a:prstGeom prst="rect">
                      <a:avLst/>
                    </a:prstGeom>
                  </pic:spPr>
                </pic:pic>
              </a:graphicData>
            </a:graphic>
            <wp14:sizeRelH relativeFrom="margin">
              <wp14:pctWidth>0</wp14:pctWidth>
            </wp14:sizeRelH>
            <wp14:sizeRelV relativeFrom="margin">
              <wp14:pctHeight>0</wp14:pctHeight>
            </wp14:sizeRelV>
          </wp:anchor>
        </w:drawing>
      </w:r>
      <w:r w:rsidR="00EF011A" w:rsidRPr="00582E4C">
        <w:t xml:space="preserve">A new </w:t>
      </w:r>
      <w:r w:rsidR="00EF011A" w:rsidRPr="00687883">
        <w:t>approach</w:t>
      </w:r>
      <w:r w:rsidR="00EF011A" w:rsidRPr="00582E4C">
        <w:t xml:space="preserve"> for youth</w:t>
      </w:r>
      <w:r w:rsidR="00F871A7">
        <w:t xml:space="preserve"> </w:t>
      </w:r>
    </w:p>
    <w:p w14:paraId="2E6735FE" w14:textId="251057E9" w:rsidR="00EF011A" w:rsidRDefault="00582E4C" w:rsidP="00EF011A">
      <w:pPr>
        <w:pStyle w:val="BodyText"/>
        <w:ind w:right="933"/>
      </w:pPr>
      <w:r>
        <w:rPr>
          <w:color w:val="252525"/>
        </w:rPr>
        <w:t xml:space="preserve">A </w:t>
      </w:r>
      <w:r>
        <w:rPr>
          <w:color w:val="252525"/>
          <w:spacing w:val="-1"/>
        </w:rPr>
        <w:t>new</w:t>
      </w:r>
      <w:r>
        <w:rPr>
          <w:color w:val="252525"/>
        </w:rPr>
        <w:t xml:space="preserve"> </w:t>
      </w:r>
      <w:r>
        <w:rPr>
          <w:color w:val="252525"/>
          <w:spacing w:val="-1"/>
        </w:rPr>
        <w:t>approach for</w:t>
      </w:r>
      <w:r>
        <w:rPr>
          <w:color w:val="252525"/>
          <w:spacing w:val="-2"/>
        </w:rPr>
        <w:t xml:space="preserve"> </w:t>
      </w:r>
      <w:r>
        <w:rPr>
          <w:color w:val="252525"/>
        </w:rPr>
        <w:t>youth</w:t>
      </w:r>
      <w:r>
        <w:rPr>
          <w:color w:val="252525"/>
          <w:spacing w:val="-3"/>
        </w:rPr>
        <w:t xml:space="preserve"> </w:t>
      </w:r>
      <w:r>
        <w:rPr>
          <w:color w:val="252525"/>
          <w:spacing w:val="-1"/>
        </w:rPr>
        <w:t>should</w:t>
      </w:r>
      <w:r>
        <w:rPr>
          <w:color w:val="252525"/>
          <w:spacing w:val="-2"/>
        </w:rPr>
        <w:t xml:space="preserve"> </w:t>
      </w:r>
      <w:r>
        <w:rPr>
          <w:color w:val="252525"/>
          <w:spacing w:val="-1"/>
        </w:rPr>
        <w:t>be</w:t>
      </w:r>
      <w:r>
        <w:rPr>
          <w:color w:val="252525"/>
        </w:rPr>
        <w:t xml:space="preserve"> at</w:t>
      </w:r>
      <w:r>
        <w:rPr>
          <w:color w:val="252525"/>
          <w:spacing w:val="-2"/>
        </w:rPr>
        <w:t xml:space="preserve"> </w:t>
      </w:r>
      <w:r>
        <w:rPr>
          <w:color w:val="252525"/>
          <w:spacing w:val="-1"/>
        </w:rPr>
        <w:t>the</w:t>
      </w:r>
      <w:r>
        <w:rPr>
          <w:color w:val="252525"/>
          <w:spacing w:val="-2"/>
        </w:rPr>
        <w:t xml:space="preserve"> </w:t>
      </w:r>
      <w:r>
        <w:rPr>
          <w:color w:val="252525"/>
          <w:spacing w:val="-1"/>
        </w:rPr>
        <w:t>forefront</w:t>
      </w:r>
      <w:r>
        <w:rPr>
          <w:color w:val="252525"/>
          <w:spacing w:val="-4"/>
        </w:rPr>
        <w:t xml:space="preserve"> </w:t>
      </w:r>
      <w:r>
        <w:rPr>
          <w:color w:val="252525"/>
        </w:rPr>
        <w:t xml:space="preserve">of </w:t>
      </w:r>
      <w:r>
        <w:rPr>
          <w:color w:val="252525"/>
          <w:spacing w:val="-1"/>
        </w:rPr>
        <w:t>the</w:t>
      </w:r>
      <w:r>
        <w:rPr>
          <w:color w:val="252525"/>
          <w:spacing w:val="-2"/>
        </w:rPr>
        <w:t xml:space="preserve"> </w:t>
      </w:r>
      <w:r>
        <w:rPr>
          <w:color w:val="252525"/>
          <w:spacing w:val="-1"/>
        </w:rPr>
        <w:t>new</w:t>
      </w:r>
      <w:r>
        <w:rPr>
          <w:color w:val="252525"/>
          <w:spacing w:val="-2"/>
        </w:rPr>
        <w:t xml:space="preserve"> </w:t>
      </w:r>
      <w:r>
        <w:rPr>
          <w:color w:val="252525"/>
          <w:spacing w:val="-1"/>
        </w:rPr>
        <w:t xml:space="preserve">program </w:t>
      </w:r>
      <w:r>
        <w:rPr>
          <w:color w:val="252525"/>
        </w:rPr>
        <w:t>with</w:t>
      </w:r>
      <w:r>
        <w:rPr>
          <w:color w:val="252525"/>
          <w:spacing w:val="41"/>
        </w:rPr>
        <w:t xml:space="preserve"> </w:t>
      </w:r>
      <w:r w:rsidRPr="00CB0D65">
        <w:rPr>
          <w:color w:val="252525"/>
          <w:spacing w:val="-1"/>
        </w:rPr>
        <w:t>clear</w:t>
      </w:r>
      <w:r>
        <w:rPr>
          <w:color w:val="252525"/>
          <w:spacing w:val="-1"/>
        </w:rPr>
        <w:t xml:space="preserve"> outcomes</w:t>
      </w:r>
      <w:r>
        <w:rPr>
          <w:color w:val="252525"/>
        </w:rPr>
        <w:t xml:space="preserve"> </w:t>
      </w:r>
      <w:r>
        <w:rPr>
          <w:color w:val="252525"/>
          <w:spacing w:val="-1"/>
        </w:rPr>
        <w:t>and</w:t>
      </w:r>
      <w:r>
        <w:rPr>
          <w:color w:val="252525"/>
          <w:spacing w:val="-2"/>
        </w:rPr>
        <w:t xml:space="preserve"> </w:t>
      </w:r>
      <w:r>
        <w:rPr>
          <w:color w:val="252525"/>
          <w:spacing w:val="-1"/>
        </w:rPr>
        <w:t>opportunities</w:t>
      </w:r>
      <w:r>
        <w:rPr>
          <w:color w:val="252525"/>
        </w:rPr>
        <w:t xml:space="preserve"> for</w:t>
      </w:r>
      <w:r>
        <w:rPr>
          <w:color w:val="252525"/>
          <w:spacing w:val="-2"/>
        </w:rPr>
        <w:t xml:space="preserve"> </w:t>
      </w:r>
      <w:r>
        <w:rPr>
          <w:color w:val="252525"/>
          <w:spacing w:val="-1"/>
        </w:rPr>
        <w:t>youth</w:t>
      </w:r>
      <w:r>
        <w:rPr>
          <w:color w:val="252525"/>
          <w:spacing w:val="1"/>
        </w:rPr>
        <w:t xml:space="preserve"> </w:t>
      </w:r>
      <w:r>
        <w:rPr>
          <w:color w:val="252525"/>
          <w:spacing w:val="-1"/>
        </w:rPr>
        <w:t xml:space="preserve">living </w:t>
      </w:r>
      <w:r>
        <w:rPr>
          <w:color w:val="252525"/>
        </w:rPr>
        <w:t xml:space="preserve">in </w:t>
      </w:r>
      <w:r>
        <w:rPr>
          <w:color w:val="252525"/>
          <w:spacing w:val="-1"/>
        </w:rPr>
        <w:t>remote</w:t>
      </w:r>
      <w:r>
        <w:rPr>
          <w:color w:val="252525"/>
          <w:spacing w:val="-2"/>
        </w:rPr>
        <w:t xml:space="preserve"> </w:t>
      </w:r>
      <w:r>
        <w:rPr>
          <w:color w:val="252525"/>
          <w:spacing w:val="-1"/>
        </w:rPr>
        <w:t>communities.</w:t>
      </w:r>
      <w:r w:rsidR="00A6468E">
        <w:rPr>
          <w:color w:val="252525"/>
          <w:spacing w:val="-1"/>
        </w:rPr>
        <w:t xml:space="preserve"> </w:t>
      </w:r>
      <w:r w:rsidR="00EF011A">
        <w:rPr>
          <w:color w:val="252525"/>
          <w:spacing w:val="-1"/>
        </w:rPr>
        <w:t>The</w:t>
      </w:r>
      <w:r w:rsidR="00EF011A">
        <w:rPr>
          <w:color w:val="252525"/>
        </w:rPr>
        <w:t xml:space="preserve"> </w:t>
      </w:r>
      <w:r w:rsidR="00EF011A">
        <w:rPr>
          <w:color w:val="252525"/>
          <w:spacing w:val="-1"/>
        </w:rPr>
        <w:t>new</w:t>
      </w:r>
      <w:r w:rsidR="00EF011A">
        <w:rPr>
          <w:color w:val="252525"/>
          <w:spacing w:val="1"/>
        </w:rPr>
        <w:t xml:space="preserve"> </w:t>
      </w:r>
      <w:r w:rsidR="00EF011A">
        <w:rPr>
          <w:color w:val="252525"/>
          <w:spacing w:val="-1"/>
        </w:rPr>
        <w:t>program</w:t>
      </w:r>
      <w:r w:rsidR="00EF011A">
        <w:rPr>
          <w:color w:val="252525"/>
        </w:rPr>
        <w:t xml:space="preserve"> </w:t>
      </w:r>
      <w:r w:rsidR="00EF011A">
        <w:rPr>
          <w:color w:val="252525"/>
          <w:spacing w:val="-1"/>
        </w:rPr>
        <w:t>should include</w:t>
      </w:r>
      <w:r w:rsidR="00EF011A">
        <w:rPr>
          <w:color w:val="252525"/>
        </w:rPr>
        <w:t xml:space="preserve"> </w:t>
      </w:r>
      <w:r w:rsidR="00EF011A">
        <w:rPr>
          <w:color w:val="252525"/>
          <w:spacing w:val="-1"/>
        </w:rPr>
        <w:t>job pathways</w:t>
      </w:r>
      <w:r w:rsidR="00EF011A">
        <w:rPr>
          <w:color w:val="252525"/>
          <w:spacing w:val="-2"/>
        </w:rPr>
        <w:t xml:space="preserve"> </w:t>
      </w:r>
      <w:r w:rsidR="00EF011A">
        <w:rPr>
          <w:color w:val="252525"/>
        </w:rPr>
        <w:t>with</w:t>
      </w:r>
      <w:r w:rsidR="00EF011A">
        <w:rPr>
          <w:color w:val="252525"/>
          <w:spacing w:val="-3"/>
        </w:rPr>
        <w:t xml:space="preserve"> </w:t>
      </w:r>
      <w:r w:rsidR="00EF011A">
        <w:rPr>
          <w:color w:val="252525"/>
        </w:rPr>
        <w:t>job</w:t>
      </w:r>
      <w:r w:rsidR="00EF011A">
        <w:rPr>
          <w:color w:val="252525"/>
          <w:spacing w:val="-1"/>
        </w:rPr>
        <w:t xml:space="preserve"> training that is fit</w:t>
      </w:r>
      <w:r w:rsidR="00EF011A">
        <w:rPr>
          <w:color w:val="252525"/>
          <w:spacing w:val="1"/>
        </w:rPr>
        <w:t xml:space="preserve"> </w:t>
      </w:r>
      <w:r w:rsidR="00EF011A">
        <w:rPr>
          <w:color w:val="252525"/>
          <w:spacing w:val="-1"/>
        </w:rPr>
        <w:t>for</w:t>
      </w:r>
      <w:r w:rsidR="00EF011A">
        <w:rPr>
          <w:color w:val="252525"/>
        </w:rPr>
        <w:t xml:space="preserve"> </w:t>
      </w:r>
      <w:r w:rsidR="00EF011A">
        <w:rPr>
          <w:color w:val="252525"/>
          <w:spacing w:val="-1"/>
        </w:rPr>
        <w:t>purpose</w:t>
      </w:r>
      <w:r w:rsidR="00EF011A">
        <w:rPr>
          <w:rFonts w:cs="Calibri"/>
          <w:color w:val="252525"/>
          <w:spacing w:val="-1"/>
        </w:rPr>
        <w:t>—</w:t>
      </w:r>
      <w:r w:rsidR="00EF011A">
        <w:rPr>
          <w:color w:val="252525"/>
          <w:spacing w:val="-1"/>
        </w:rPr>
        <w:t>with</w:t>
      </w:r>
      <w:r w:rsidR="00EF011A">
        <w:rPr>
          <w:color w:val="252525"/>
        </w:rPr>
        <w:t xml:space="preserve"> a</w:t>
      </w:r>
      <w:r w:rsidR="00EF011A">
        <w:rPr>
          <w:color w:val="252525"/>
          <w:spacing w:val="-2"/>
        </w:rPr>
        <w:t xml:space="preserve"> </w:t>
      </w:r>
      <w:r w:rsidR="00EF011A">
        <w:rPr>
          <w:color w:val="252525"/>
          <w:spacing w:val="-1"/>
        </w:rPr>
        <w:t>very</w:t>
      </w:r>
      <w:r w:rsidR="00EF011A">
        <w:rPr>
          <w:color w:val="252525"/>
          <w:spacing w:val="2"/>
        </w:rPr>
        <w:t xml:space="preserve"> </w:t>
      </w:r>
      <w:r w:rsidR="00EF011A">
        <w:rPr>
          <w:color w:val="252525"/>
          <w:spacing w:val="-1"/>
        </w:rPr>
        <w:t>strong focus</w:t>
      </w:r>
      <w:r w:rsidR="00EF011A">
        <w:rPr>
          <w:color w:val="252525"/>
          <w:spacing w:val="-3"/>
        </w:rPr>
        <w:t xml:space="preserve"> </w:t>
      </w:r>
      <w:r w:rsidR="00EF011A">
        <w:rPr>
          <w:color w:val="252525"/>
        </w:rPr>
        <w:t>on</w:t>
      </w:r>
      <w:r w:rsidR="00EF011A">
        <w:rPr>
          <w:color w:val="252525"/>
          <w:spacing w:val="43"/>
        </w:rPr>
        <w:t xml:space="preserve"> </w:t>
      </w:r>
      <w:r w:rsidR="00EF011A">
        <w:rPr>
          <w:color w:val="252525"/>
          <w:spacing w:val="-1"/>
        </w:rPr>
        <w:t>keeping</w:t>
      </w:r>
      <w:r w:rsidR="00EF011A">
        <w:rPr>
          <w:color w:val="252525"/>
        </w:rPr>
        <w:t xml:space="preserve"> </w:t>
      </w:r>
      <w:r w:rsidR="00EF011A">
        <w:rPr>
          <w:color w:val="252525"/>
          <w:spacing w:val="-1"/>
        </w:rPr>
        <w:t>school</w:t>
      </w:r>
      <w:r w:rsidR="00EF011A">
        <w:rPr>
          <w:color w:val="252525"/>
          <w:spacing w:val="-3"/>
        </w:rPr>
        <w:t xml:space="preserve"> </w:t>
      </w:r>
      <w:r w:rsidR="00EF011A">
        <w:rPr>
          <w:color w:val="252525"/>
          <w:spacing w:val="-1"/>
        </w:rPr>
        <w:t>leavers</w:t>
      </w:r>
      <w:r w:rsidR="00EF011A">
        <w:rPr>
          <w:color w:val="252525"/>
          <w:spacing w:val="-2"/>
        </w:rPr>
        <w:t xml:space="preserve"> </w:t>
      </w:r>
      <w:r w:rsidR="00EF011A">
        <w:rPr>
          <w:color w:val="252525"/>
          <w:spacing w:val="-1"/>
        </w:rPr>
        <w:t>engaged</w:t>
      </w:r>
      <w:r w:rsidR="00EF011A">
        <w:rPr>
          <w:color w:val="252525"/>
        </w:rPr>
        <w:t xml:space="preserve"> </w:t>
      </w:r>
      <w:r w:rsidR="00EF011A">
        <w:rPr>
          <w:color w:val="252525"/>
          <w:spacing w:val="-1"/>
        </w:rPr>
        <w:t>by</w:t>
      </w:r>
      <w:r w:rsidR="00EF011A">
        <w:rPr>
          <w:color w:val="252525"/>
          <w:spacing w:val="1"/>
        </w:rPr>
        <w:t xml:space="preserve"> </w:t>
      </w:r>
      <w:r w:rsidR="00EF011A">
        <w:rPr>
          <w:color w:val="252525"/>
          <w:spacing w:val="-1"/>
        </w:rPr>
        <w:t>having</w:t>
      </w:r>
      <w:r w:rsidR="00EF011A">
        <w:rPr>
          <w:color w:val="252525"/>
        </w:rPr>
        <w:t xml:space="preserve"> a </w:t>
      </w:r>
      <w:r w:rsidR="00EF011A">
        <w:rPr>
          <w:color w:val="252525"/>
          <w:spacing w:val="-1"/>
        </w:rPr>
        <w:t>positive</w:t>
      </w:r>
      <w:r w:rsidR="00EF011A">
        <w:rPr>
          <w:color w:val="252525"/>
        </w:rPr>
        <w:t xml:space="preserve"> </w:t>
      </w:r>
      <w:r w:rsidR="00EF011A">
        <w:rPr>
          <w:color w:val="252525"/>
          <w:spacing w:val="-1"/>
        </w:rPr>
        <w:t>direction</w:t>
      </w:r>
      <w:r w:rsidR="00EF011A">
        <w:rPr>
          <w:color w:val="252525"/>
        </w:rPr>
        <w:t xml:space="preserve"> </w:t>
      </w:r>
      <w:r w:rsidR="00EF011A">
        <w:rPr>
          <w:color w:val="252525"/>
          <w:spacing w:val="-1"/>
        </w:rPr>
        <w:t>for</w:t>
      </w:r>
      <w:r w:rsidR="00EF011A">
        <w:rPr>
          <w:color w:val="252525"/>
          <w:spacing w:val="-3"/>
        </w:rPr>
        <w:t xml:space="preserve"> </w:t>
      </w:r>
      <w:r w:rsidR="00EF011A">
        <w:rPr>
          <w:color w:val="252525"/>
          <w:spacing w:val="-1"/>
        </w:rPr>
        <w:t>their</w:t>
      </w:r>
      <w:r w:rsidR="00EF011A">
        <w:rPr>
          <w:color w:val="252525"/>
        </w:rPr>
        <w:t xml:space="preserve"> </w:t>
      </w:r>
      <w:r w:rsidR="00EF011A">
        <w:rPr>
          <w:color w:val="252525"/>
          <w:spacing w:val="-1"/>
        </w:rPr>
        <w:t>future</w:t>
      </w:r>
      <w:r w:rsidR="00EF011A">
        <w:rPr>
          <w:color w:val="252525"/>
        </w:rPr>
        <w:t xml:space="preserve"> </w:t>
      </w:r>
      <w:r w:rsidR="00EF011A">
        <w:rPr>
          <w:color w:val="252525"/>
          <w:spacing w:val="-1"/>
        </w:rPr>
        <w:t xml:space="preserve">to </w:t>
      </w:r>
      <w:r w:rsidR="00EF011A">
        <w:rPr>
          <w:color w:val="252525"/>
        </w:rPr>
        <w:t>break the</w:t>
      </w:r>
      <w:r w:rsidR="00EF011A">
        <w:rPr>
          <w:color w:val="252525"/>
          <w:spacing w:val="-3"/>
        </w:rPr>
        <w:t xml:space="preserve"> </w:t>
      </w:r>
      <w:r w:rsidR="00EF011A">
        <w:rPr>
          <w:color w:val="252525"/>
          <w:spacing w:val="-1"/>
        </w:rPr>
        <w:t>unemployment cycle.</w:t>
      </w:r>
      <w:r w:rsidR="00EF011A">
        <w:rPr>
          <w:color w:val="252525"/>
          <w:spacing w:val="73"/>
        </w:rPr>
        <w:t xml:space="preserve"> </w:t>
      </w:r>
      <w:r w:rsidR="00EF011A">
        <w:rPr>
          <w:color w:val="252525"/>
          <w:spacing w:val="-1"/>
        </w:rPr>
        <w:t>There is a need for more opportunities</w:t>
      </w:r>
      <w:r w:rsidR="00EF011A">
        <w:rPr>
          <w:color w:val="252525"/>
          <w:spacing w:val="-3"/>
        </w:rPr>
        <w:t xml:space="preserve"> </w:t>
      </w:r>
      <w:r w:rsidR="00EF011A">
        <w:rPr>
          <w:color w:val="252525"/>
        </w:rPr>
        <w:t xml:space="preserve">and </w:t>
      </w:r>
      <w:r w:rsidR="00EF011A">
        <w:rPr>
          <w:color w:val="252525"/>
          <w:spacing w:val="-1"/>
        </w:rPr>
        <w:t>career</w:t>
      </w:r>
      <w:r w:rsidR="00EF011A">
        <w:rPr>
          <w:color w:val="252525"/>
        </w:rPr>
        <w:t xml:space="preserve"> </w:t>
      </w:r>
      <w:r w:rsidR="00EF011A">
        <w:rPr>
          <w:color w:val="252525"/>
          <w:spacing w:val="-1"/>
        </w:rPr>
        <w:t>pathways</w:t>
      </w:r>
      <w:r w:rsidR="00EF011A">
        <w:rPr>
          <w:color w:val="252525"/>
          <w:spacing w:val="-2"/>
        </w:rPr>
        <w:t xml:space="preserve"> </w:t>
      </w:r>
      <w:r w:rsidR="00EF011A">
        <w:rPr>
          <w:color w:val="252525"/>
          <w:spacing w:val="-1"/>
        </w:rPr>
        <w:t>through school-based</w:t>
      </w:r>
      <w:r w:rsidR="00EF011A">
        <w:rPr>
          <w:color w:val="252525"/>
          <w:spacing w:val="-3"/>
        </w:rPr>
        <w:t xml:space="preserve"> </w:t>
      </w:r>
      <w:r w:rsidR="00EF011A">
        <w:rPr>
          <w:color w:val="252525"/>
          <w:spacing w:val="-1"/>
        </w:rPr>
        <w:t>traineeships and</w:t>
      </w:r>
      <w:r w:rsidR="00EF011A">
        <w:rPr>
          <w:color w:val="252525"/>
          <w:spacing w:val="89"/>
        </w:rPr>
        <w:t xml:space="preserve"> </w:t>
      </w:r>
      <w:r w:rsidR="00EF011A">
        <w:rPr>
          <w:color w:val="252525"/>
          <w:spacing w:val="-1"/>
        </w:rPr>
        <w:t>apprenticeships</w:t>
      </w:r>
      <w:r w:rsidR="00EF011A">
        <w:rPr>
          <w:color w:val="252525"/>
          <w:spacing w:val="1"/>
        </w:rPr>
        <w:t xml:space="preserve"> </w:t>
      </w:r>
      <w:r w:rsidR="00EF011A">
        <w:rPr>
          <w:color w:val="252525"/>
        </w:rPr>
        <w:t>as</w:t>
      </w:r>
      <w:r w:rsidR="00EF011A">
        <w:rPr>
          <w:color w:val="252525"/>
          <w:spacing w:val="-3"/>
        </w:rPr>
        <w:t xml:space="preserve"> </w:t>
      </w:r>
      <w:r w:rsidR="00EF011A">
        <w:rPr>
          <w:color w:val="252525"/>
        </w:rPr>
        <w:t>well</w:t>
      </w:r>
      <w:r w:rsidR="00EF011A">
        <w:rPr>
          <w:color w:val="252525"/>
          <w:spacing w:val="-3"/>
        </w:rPr>
        <w:t xml:space="preserve"> </w:t>
      </w:r>
      <w:r w:rsidR="00EF011A">
        <w:rPr>
          <w:color w:val="252525"/>
        </w:rPr>
        <w:t>as</w:t>
      </w:r>
      <w:r w:rsidR="00EF011A">
        <w:rPr>
          <w:color w:val="252525"/>
          <w:spacing w:val="-2"/>
        </w:rPr>
        <w:t xml:space="preserve"> </w:t>
      </w:r>
      <w:r w:rsidR="00EF011A">
        <w:rPr>
          <w:color w:val="252525"/>
          <w:spacing w:val="-1"/>
        </w:rPr>
        <w:t>opportunities for youth</w:t>
      </w:r>
      <w:r w:rsidR="00EF011A">
        <w:rPr>
          <w:color w:val="252525"/>
        </w:rPr>
        <w:t xml:space="preserve"> </w:t>
      </w:r>
      <w:r w:rsidR="00EF011A">
        <w:rPr>
          <w:color w:val="252525"/>
          <w:spacing w:val="-1"/>
        </w:rPr>
        <w:t>to</w:t>
      </w:r>
      <w:r w:rsidR="00EF011A">
        <w:rPr>
          <w:color w:val="252525"/>
          <w:spacing w:val="1"/>
        </w:rPr>
        <w:t xml:space="preserve"> </w:t>
      </w:r>
      <w:r w:rsidR="00EF011A">
        <w:rPr>
          <w:color w:val="252525"/>
          <w:spacing w:val="-1"/>
        </w:rPr>
        <w:t xml:space="preserve">gain </w:t>
      </w:r>
      <w:r w:rsidR="00EF011A">
        <w:rPr>
          <w:color w:val="252525"/>
          <w:spacing w:val="-2"/>
        </w:rPr>
        <w:t>formal</w:t>
      </w:r>
      <w:r w:rsidR="00EF011A">
        <w:rPr>
          <w:color w:val="252525"/>
        </w:rPr>
        <w:t xml:space="preserve"> </w:t>
      </w:r>
      <w:r w:rsidR="00EF011A">
        <w:rPr>
          <w:color w:val="252525"/>
          <w:spacing w:val="-1"/>
        </w:rPr>
        <w:t>qualifications.</w:t>
      </w:r>
    </w:p>
    <w:p w14:paraId="2E6735FF" w14:textId="15B74E56" w:rsidR="00EF011A" w:rsidRDefault="00EF011A" w:rsidP="00EF011A">
      <w:pPr>
        <w:pStyle w:val="BodyText"/>
        <w:spacing w:before="122" w:line="287" w:lineRule="auto"/>
        <w:ind w:right="933"/>
        <w:rPr>
          <w:color w:val="252525"/>
          <w:spacing w:val="-1"/>
        </w:rPr>
      </w:pPr>
      <w:r>
        <w:rPr>
          <w:color w:val="252525"/>
        </w:rPr>
        <w:t>School</w:t>
      </w:r>
      <w:r>
        <w:rPr>
          <w:color w:val="252525"/>
          <w:spacing w:val="1"/>
        </w:rPr>
        <w:t xml:space="preserve"> </w:t>
      </w:r>
      <w:r>
        <w:rPr>
          <w:color w:val="252525"/>
          <w:spacing w:val="-1"/>
        </w:rPr>
        <w:t>programs</w:t>
      </w:r>
      <w:r>
        <w:rPr>
          <w:color w:val="252525"/>
        </w:rPr>
        <w:t xml:space="preserve"> </w:t>
      </w:r>
      <w:r>
        <w:rPr>
          <w:color w:val="252525"/>
          <w:spacing w:val="-1"/>
        </w:rPr>
        <w:t>help</w:t>
      </w:r>
      <w:r>
        <w:rPr>
          <w:color w:val="252525"/>
          <w:spacing w:val="-3"/>
        </w:rPr>
        <w:t xml:space="preserve"> </w:t>
      </w:r>
      <w:r>
        <w:rPr>
          <w:color w:val="252525"/>
          <w:spacing w:val="-1"/>
        </w:rPr>
        <w:t>school</w:t>
      </w:r>
      <w:r>
        <w:rPr>
          <w:color w:val="252525"/>
        </w:rPr>
        <w:t xml:space="preserve"> </w:t>
      </w:r>
      <w:r>
        <w:rPr>
          <w:color w:val="252525"/>
          <w:spacing w:val="-1"/>
        </w:rPr>
        <w:t xml:space="preserve">leavers </w:t>
      </w:r>
      <w:r>
        <w:rPr>
          <w:color w:val="252525"/>
        </w:rPr>
        <w:t>with</w:t>
      </w:r>
      <w:r>
        <w:rPr>
          <w:color w:val="252525"/>
          <w:spacing w:val="-2"/>
        </w:rPr>
        <w:t xml:space="preserve"> </w:t>
      </w:r>
      <w:r>
        <w:rPr>
          <w:color w:val="252525"/>
          <w:spacing w:val="-1"/>
        </w:rPr>
        <w:t>access</w:t>
      </w:r>
      <w:r>
        <w:rPr>
          <w:color w:val="252525"/>
          <w:spacing w:val="1"/>
        </w:rPr>
        <w:t xml:space="preserve"> </w:t>
      </w:r>
      <w:r>
        <w:rPr>
          <w:color w:val="252525"/>
          <w:spacing w:val="-1"/>
        </w:rPr>
        <w:t xml:space="preserve">to </w:t>
      </w:r>
      <w:r>
        <w:rPr>
          <w:color w:val="252525"/>
        </w:rPr>
        <w:t xml:space="preserve">the </w:t>
      </w:r>
      <w:r>
        <w:rPr>
          <w:color w:val="252525"/>
          <w:spacing w:val="-1"/>
        </w:rPr>
        <w:t>documents</w:t>
      </w:r>
      <w:r>
        <w:rPr>
          <w:color w:val="252525"/>
          <w:spacing w:val="2"/>
        </w:rPr>
        <w:t xml:space="preserve"> </w:t>
      </w:r>
      <w:r>
        <w:rPr>
          <w:color w:val="252525"/>
          <w:spacing w:val="-1"/>
        </w:rPr>
        <w:t>needed to</w:t>
      </w:r>
      <w:r>
        <w:rPr>
          <w:color w:val="252525"/>
          <w:spacing w:val="1"/>
        </w:rPr>
        <w:t xml:space="preserve"> </w:t>
      </w:r>
      <w:r>
        <w:rPr>
          <w:color w:val="252525"/>
          <w:spacing w:val="-1"/>
        </w:rPr>
        <w:t>be</w:t>
      </w:r>
      <w:r>
        <w:rPr>
          <w:color w:val="252525"/>
          <w:spacing w:val="-4"/>
        </w:rPr>
        <w:t xml:space="preserve"> </w:t>
      </w:r>
      <w:r>
        <w:rPr>
          <w:color w:val="252525"/>
          <w:spacing w:val="-1"/>
        </w:rPr>
        <w:t>job-ready</w:t>
      </w:r>
      <w:r>
        <w:rPr>
          <w:color w:val="252525"/>
          <w:spacing w:val="-2"/>
        </w:rPr>
        <w:t xml:space="preserve"> </w:t>
      </w:r>
      <w:r>
        <w:rPr>
          <w:color w:val="252525"/>
          <w:spacing w:val="-1"/>
        </w:rPr>
        <w:t xml:space="preserve">such </w:t>
      </w:r>
      <w:r>
        <w:rPr>
          <w:color w:val="252525"/>
        </w:rPr>
        <w:t>as</w:t>
      </w:r>
      <w:r>
        <w:rPr>
          <w:color w:val="252525"/>
          <w:spacing w:val="-2"/>
        </w:rPr>
        <w:t xml:space="preserve"> </w:t>
      </w:r>
      <w:r>
        <w:rPr>
          <w:color w:val="252525"/>
        </w:rPr>
        <w:t>a tax</w:t>
      </w:r>
      <w:r>
        <w:rPr>
          <w:color w:val="252525"/>
          <w:spacing w:val="-3"/>
        </w:rPr>
        <w:t xml:space="preserve"> </w:t>
      </w:r>
      <w:r>
        <w:rPr>
          <w:color w:val="252525"/>
          <w:spacing w:val="-1"/>
        </w:rPr>
        <w:t>file</w:t>
      </w:r>
      <w:r>
        <w:rPr>
          <w:color w:val="252525"/>
          <w:spacing w:val="52"/>
        </w:rPr>
        <w:t xml:space="preserve"> </w:t>
      </w:r>
      <w:r>
        <w:rPr>
          <w:rFonts w:cs="Calibri"/>
          <w:color w:val="252525"/>
          <w:spacing w:val="-1"/>
        </w:rPr>
        <w:t>number,</w:t>
      </w:r>
      <w:r>
        <w:rPr>
          <w:rFonts w:cs="Calibri"/>
          <w:color w:val="252525"/>
        </w:rPr>
        <w:t xml:space="preserve"> </w:t>
      </w:r>
      <w:r>
        <w:rPr>
          <w:rFonts w:cs="Calibri"/>
          <w:color w:val="252525"/>
          <w:spacing w:val="-1"/>
        </w:rPr>
        <w:t>driver’s</w:t>
      </w:r>
      <w:r>
        <w:rPr>
          <w:rFonts w:cs="Calibri"/>
          <w:color w:val="252525"/>
          <w:spacing w:val="-3"/>
        </w:rPr>
        <w:t xml:space="preserve"> </w:t>
      </w:r>
      <w:r>
        <w:rPr>
          <w:rFonts w:cs="Calibri"/>
          <w:color w:val="252525"/>
          <w:spacing w:val="-1"/>
        </w:rPr>
        <w:t>licence,</w:t>
      </w:r>
      <w:r>
        <w:rPr>
          <w:rFonts w:cs="Calibri"/>
          <w:color w:val="252525"/>
        </w:rPr>
        <w:t xml:space="preserve"> </w:t>
      </w:r>
      <w:r>
        <w:rPr>
          <w:rFonts w:cs="Calibri"/>
          <w:color w:val="252525"/>
          <w:spacing w:val="-1"/>
        </w:rPr>
        <w:t>OH&amp;S</w:t>
      </w:r>
      <w:r>
        <w:rPr>
          <w:rFonts w:cs="Calibri"/>
          <w:color w:val="252525"/>
        </w:rPr>
        <w:t xml:space="preserve"> </w:t>
      </w:r>
      <w:r>
        <w:rPr>
          <w:rFonts w:cs="Calibri"/>
          <w:color w:val="252525"/>
          <w:spacing w:val="-1"/>
        </w:rPr>
        <w:t>card,</w:t>
      </w:r>
      <w:r>
        <w:rPr>
          <w:rFonts w:cs="Calibri"/>
          <w:color w:val="252525"/>
          <w:spacing w:val="-2"/>
        </w:rPr>
        <w:t xml:space="preserve"> </w:t>
      </w:r>
      <w:r>
        <w:rPr>
          <w:rFonts w:cs="Calibri"/>
          <w:color w:val="252525"/>
          <w:spacing w:val="-1"/>
        </w:rPr>
        <w:t xml:space="preserve">working </w:t>
      </w:r>
      <w:r>
        <w:rPr>
          <w:rFonts w:cs="Calibri"/>
          <w:color w:val="252525"/>
        </w:rPr>
        <w:t>with</w:t>
      </w:r>
      <w:r>
        <w:rPr>
          <w:rFonts w:cs="Calibri"/>
          <w:color w:val="252525"/>
          <w:spacing w:val="-3"/>
        </w:rPr>
        <w:t xml:space="preserve"> </w:t>
      </w:r>
      <w:r>
        <w:rPr>
          <w:rFonts w:cs="Calibri"/>
          <w:color w:val="252525"/>
          <w:spacing w:val="-1"/>
        </w:rPr>
        <w:t>vulnerable</w:t>
      </w:r>
      <w:r>
        <w:rPr>
          <w:rFonts w:cs="Calibri"/>
          <w:color w:val="252525"/>
        </w:rPr>
        <w:t xml:space="preserve"> </w:t>
      </w:r>
      <w:r>
        <w:rPr>
          <w:rFonts w:cs="Calibri"/>
          <w:color w:val="252525"/>
          <w:spacing w:val="-1"/>
        </w:rPr>
        <w:t>people</w:t>
      </w:r>
      <w:r>
        <w:rPr>
          <w:rFonts w:cs="Calibri"/>
          <w:color w:val="252525"/>
        </w:rPr>
        <w:t xml:space="preserve"> </w:t>
      </w:r>
      <w:r>
        <w:rPr>
          <w:rFonts w:cs="Calibri"/>
          <w:color w:val="252525"/>
          <w:spacing w:val="-1"/>
        </w:rPr>
        <w:t>card,</w:t>
      </w:r>
      <w:r>
        <w:rPr>
          <w:rFonts w:cs="Calibri"/>
          <w:color w:val="252525"/>
        </w:rPr>
        <w:t xml:space="preserve"> </w:t>
      </w:r>
      <w:r>
        <w:rPr>
          <w:rFonts w:cs="Calibri"/>
          <w:color w:val="252525"/>
          <w:spacing w:val="-1"/>
        </w:rPr>
        <w:t>Medicare</w:t>
      </w:r>
      <w:r>
        <w:rPr>
          <w:rFonts w:cs="Calibri"/>
          <w:color w:val="252525"/>
        </w:rPr>
        <w:t xml:space="preserve"> card</w:t>
      </w:r>
      <w:r>
        <w:rPr>
          <w:rFonts w:cs="Calibri"/>
          <w:color w:val="252525"/>
          <w:spacing w:val="-1"/>
        </w:rPr>
        <w:t xml:space="preserve"> </w:t>
      </w:r>
      <w:r>
        <w:rPr>
          <w:rFonts w:cs="Calibri"/>
          <w:color w:val="252525"/>
        </w:rPr>
        <w:t>and</w:t>
      </w:r>
      <w:r>
        <w:rPr>
          <w:rFonts w:cs="Calibri"/>
          <w:color w:val="252525"/>
          <w:spacing w:val="-1"/>
        </w:rPr>
        <w:t xml:space="preserve"> bank</w:t>
      </w:r>
      <w:r>
        <w:rPr>
          <w:rFonts w:cs="Calibri"/>
          <w:color w:val="252525"/>
          <w:spacing w:val="-2"/>
        </w:rPr>
        <w:t xml:space="preserve"> </w:t>
      </w:r>
      <w:r>
        <w:rPr>
          <w:rFonts w:cs="Calibri"/>
          <w:color w:val="252525"/>
        </w:rPr>
        <w:t>account</w:t>
      </w:r>
      <w:r>
        <w:rPr>
          <w:color w:val="252525"/>
        </w:rPr>
        <w:t>s</w:t>
      </w:r>
      <w:r>
        <w:rPr>
          <w:color w:val="252525"/>
          <w:spacing w:val="-2"/>
        </w:rPr>
        <w:t xml:space="preserve"> </w:t>
      </w:r>
      <w:r>
        <w:rPr>
          <w:color w:val="252525"/>
        </w:rPr>
        <w:t>etc.</w:t>
      </w:r>
      <w:r>
        <w:rPr>
          <w:color w:val="252525"/>
          <w:spacing w:val="65"/>
        </w:rPr>
        <w:t xml:space="preserve"> </w:t>
      </w:r>
      <w:r>
        <w:rPr>
          <w:color w:val="252525"/>
          <w:spacing w:val="-1"/>
        </w:rPr>
        <w:t>One</w:t>
      </w:r>
      <w:r>
        <w:rPr>
          <w:color w:val="252525"/>
        </w:rPr>
        <w:t xml:space="preserve"> of</w:t>
      </w:r>
      <w:r>
        <w:rPr>
          <w:color w:val="252525"/>
          <w:spacing w:val="-3"/>
        </w:rPr>
        <w:t xml:space="preserve"> </w:t>
      </w:r>
      <w:r>
        <w:rPr>
          <w:color w:val="252525"/>
          <w:spacing w:val="-1"/>
        </w:rPr>
        <w:t>the</w:t>
      </w:r>
      <w:r>
        <w:rPr>
          <w:color w:val="252525"/>
          <w:spacing w:val="-2"/>
        </w:rPr>
        <w:t xml:space="preserve"> </w:t>
      </w:r>
      <w:r>
        <w:rPr>
          <w:color w:val="252525"/>
          <w:spacing w:val="-1"/>
        </w:rPr>
        <w:t>biggest</w:t>
      </w:r>
      <w:r>
        <w:rPr>
          <w:color w:val="252525"/>
        </w:rPr>
        <w:t xml:space="preserve"> </w:t>
      </w:r>
      <w:r>
        <w:rPr>
          <w:color w:val="252525"/>
          <w:spacing w:val="-1"/>
        </w:rPr>
        <w:t>barriers</w:t>
      </w:r>
      <w:r>
        <w:rPr>
          <w:color w:val="252525"/>
          <w:spacing w:val="-2"/>
        </w:rPr>
        <w:t xml:space="preserve"> </w:t>
      </w:r>
      <w:r>
        <w:rPr>
          <w:color w:val="252525"/>
        </w:rPr>
        <w:t>in</w:t>
      </w:r>
      <w:r>
        <w:rPr>
          <w:color w:val="252525"/>
          <w:spacing w:val="-1"/>
        </w:rPr>
        <w:t xml:space="preserve"> remote</w:t>
      </w:r>
      <w:r>
        <w:rPr>
          <w:color w:val="252525"/>
        </w:rPr>
        <w:t xml:space="preserve"> </w:t>
      </w:r>
      <w:r>
        <w:rPr>
          <w:color w:val="252525"/>
          <w:spacing w:val="-1"/>
        </w:rPr>
        <w:t>communities</w:t>
      </w:r>
      <w:r>
        <w:rPr>
          <w:color w:val="252525"/>
          <w:spacing w:val="1"/>
        </w:rPr>
        <w:t xml:space="preserve"> </w:t>
      </w:r>
      <w:r>
        <w:rPr>
          <w:color w:val="252525"/>
          <w:spacing w:val="-1"/>
        </w:rPr>
        <w:t>is</w:t>
      </w:r>
      <w:r>
        <w:rPr>
          <w:color w:val="252525"/>
          <w:spacing w:val="-2"/>
        </w:rPr>
        <w:t xml:space="preserve"> </w:t>
      </w:r>
      <w:r>
        <w:rPr>
          <w:color w:val="252525"/>
          <w:spacing w:val="-1"/>
        </w:rPr>
        <w:t>the</w:t>
      </w:r>
      <w:r>
        <w:rPr>
          <w:color w:val="252525"/>
        </w:rPr>
        <w:t xml:space="preserve"> </w:t>
      </w:r>
      <w:r>
        <w:rPr>
          <w:color w:val="252525"/>
          <w:spacing w:val="-1"/>
        </w:rPr>
        <w:t>difficulty</w:t>
      </w:r>
      <w:r>
        <w:rPr>
          <w:color w:val="252525"/>
          <w:spacing w:val="-2"/>
        </w:rPr>
        <w:t xml:space="preserve"> </w:t>
      </w:r>
      <w:r>
        <w:rPr>
          <w:color w:val="252525"/>
        </w:rPr>
        <w:t xml:space="preserve">of </w:t>
      </w:r>
      <w:r>
        <w:rPr>
          <w:color w:val="252525"/>
          <w:spacing w:val="-2"/>
        </w:rPr>
        <w:t>accessing</w:t>
      </w:r>
      <w:r>
        <w:rPr>
          <w:color w:val="252525"/>
          <w:spacing w:val="-1"/>
        </w:rPr>
        <w:t xml:space="preserve"> these</w:t>
      </w:r>
      <w:r>
        <w:rPr>
          <w:color w:val="252525"/>
        </w:rPr>
        <w:t xml:space="preserve"> </w:t>
      </w:r>
      <w:r>
        <w:rPr>
          <w:color w:val="252525"/>
          <w:spacing w:val="-1"/>
        </w:rPr>
        <w:t>documents.</w:t>
      </w:r>
    </w:p>
    <w:p w14:paraId="2E673600" w14:textId="243CB0F0" w:rsidR="00EF011A" w:rsidRPr="00EF011A" w:rsidRDefault="00EF011A" w:rsidP="00EF011A">
      <w:pPr>
        <w:pStyle w:val="BodyText"/>
        <w:spacing w:line="289" w:lineRule="auto"/>
        <w:ind w:right="861"/>
        <w:rPr>
          <w:color w:val="252525"/>
        </w:rPr>
      </w:pPr>
      <w:r>
        <w:rPr>
          <w:color w:val="252525"/>
          <w:spacing w:val="-1"/>
        </w:rPr>
        <w:t>First</w:t>
      </w:r>
      <w:r>
        <w:rPr>
          <w:color w:val="252525"/>
        </w:rPr>
        <w:t xml:space="preserve"> </w:t>
      </w:r>
      <w:r>
        <w:rPr>
          <w:color w:val="252525"/>
          <w:spacing w:val="-1"/>
        </w:rPr>
        <w:t>Nations</w:t>
      </w:r>
      <w:r>
        <w:rPr>
          <w:color w:val="252525"/>
          <w:spacing w:val="-3"/>
        </w:rPr>
        <w:t xml:space="preserve"> </w:t>
      </w:r>
      <w:r>
        <w:rPr>
          <w:color w:val="252525"/>
          <w:spacing w:val="-1"/>
        </w:rPr>
        <w:t>youth</w:t>
      </w:r>
      <w:r>
        <w:rPr>
          <w:color w:val="252525"/>
          <w:spacing w:val="1"/>
        </w:rPr>
        <w:t xml:space="preserve"> </w:t>
      </w:r>
      <w:r>
        <w:rPr>
          <w:color w:val="252525"/>
          <w:spacing w:val="-2"/>
        </w:rPr>
        <w:t>face</w:t>
      </w:r>
      <w:r>
        <w:rPr>
          <w:color w:val="252525"/>
          <w:spacing w:val="1"/>
        </w:rPr>
        <w:t xml:space="preserve"> </w:t>
      </w:r>
      <w:r>
        <w:rPr>
          <w:color w:val="252525"/>
          <w:spacing w:val="-1"/>
        </w:rPr>
        <w:t>the</w:t>
      </w:r>
      <w:r>
        <w:rPr>
          <w:color w:val="252525"/>
        </w:rPr>
        <w:t xml:space="preserve"> </w:t>
      </w:r>
      <w:r>
        <w:rPr>
          <w:color w:val="252525"/>
          <w:spacing w:val="-1"/>
        </w:rPr>
        <w:t>complexity</w:t>
      </w:r>
      <w:r>
        <w:rPr>
          <w:color w:val="252525"/>
        </w:rPr>
        <w:t xml:space="preserve"> </w:t>
      </w:r>
      <w:r>
        <w:rPr>
          <w:color w:val="252525"/>
          <w:spacing w:val="-1"/>
        </w:rPr>
        <w:t>of</w:t>
      </w:r>
      <w:r>
        <w:rPr>
          <w:color w:val="252525"/>
        </w:rPr>
        <w:t xml:space="preserve"> living</w:t>
      </w:r>
      <w:r>
        <w:rPr>
          <w:color w:val="252525"/>
          <w:spacing w:val="-2"/>
        </w:rPr>
        <w:t xml:space="preserve"> </w:t>
      </w:r>
      <w:r>
        <w:rPr>
          <w:color w:val="252525"/>
        </w:rPr>
        <w:t>and</w:t>
      </w:r>
      <w:r>
        <w:rPr>
          <w:color w:val="252525"/>
          <w:spacing w:val="-4"/>
        </w:rPr>
        <w:t xml:space="preserve"> </w:t>
      </w:r>
      <w:r>
        <w:rPr>
          <w:color w:val="252525"/>
        </w:rPr>
        <w:t>working</w:t>
      </w:r>
      <w:r>
        <w:rPr>
          <w:color w:val="252525"/>
          <w:spacing w:val="-1"/>
        </w:rPr>
        <w:t xml:space="preserve"> </w:t>
      </w:r>
      <w:r>
        <w:rPr>
          <w:color w:val="252525"/>
        </w:rPr>
        <w:t>in</w:t>
      </w:r>
      <w:r>
        <w:rPr>
          <w:color w:val="252525"/>
          <w:spacing w:val="-3"/>
        </w:rPr>
        <w:t xml:space="preserve"> </w:t>
      </w:r>
      <w:r>
        <w:rPr>
          <w:color w:val="252525"/>
          <w:spacing w:val="-1"/>
        </w:rPr>
        <w:t>two</w:t>
      </w:r>
      <w:r>
        <w:rPr>
          <w:color w:val="252525"/>
          <w:spacing w:val="1"/>
        </w:rPr>
        <w:t xml:space="preserve"> </w:t>
      </w:r>
      <w:r>
        <w:rPr>
          <w:color w:val="252525"/>
          <w:spacing w:val="-1"/>
        </w:rPr>
        <w:t>separate</w:t>
      </w:r>
      <w:r>
        <w:rPr>
          <w:color w:val="252525"/>
          <w:spacing w:val="-2"/>
        </w:rPr>
        <w:t xml:space="preserve"> </w:t>
      </w:r>
      <w:r>
        <w:rPr>
          <w:color w:val="252525"/>
          <w:spacing w:val="-1"/>
        </w:rPr>
        <w:t>worlds; for this reason</w:t>
      </w:r>
      <w:r>
        <w:rPr>
          <w:color w:val="252525"/>
        </w:rPr>
        <w:t xml:space="preserve"> </w:t>
      </w:r>
      <w:r>
        <w:rPr>
          <w:color w:val="252525"/>
          <w:spacing w:val="-1"/>
        </w:rPr>
        <w:t>culturally</w:t>
      </w:r>
      <w:r>
        <w:rPr>
          <w:color w:val="252525"/>
        </w:rPr>
        <w:t xml:space="preserve"> </w:t>
      </w:r>
      <w:r>
        <w:rPr>
          <w:color w:val="252525"/>
          <w:spacing w:val="-2"/>
        </w:rPr>
        <w:t xml:space="preserve">safe </w:t>
      </w:r>
      <w:r>
        <w:rPr>
          <w:color w:val="252525"/>
          <w:spacing w:val="-1"/>
        </w:rPr>
        <w:t xml:space="preserve">mentoring </w:t>
      </w:r>
      <w:r>
        <w:rPr>
          <w:color w:val="252525"/>
        </w:rPr>
        <w:t xml:space="preserve">is </w:t>
      </w:r>
      <w:r>
        <w:rPr>
          <w:color w:val="252525"/>
          <w:spacing w:val="-1"/>
        </w:rPr>
        <w:t xml:space="preserve">important </w:t>
      </w:r>
      <w:r>
        <w:rPr>
          <w:color w:val="252525"/>
        </w:rPr>
        <w:t>to</w:t>
      </w:r>
      <w:r>
        <w:rPr>
          <w:color w:val="252525"/>
          <w:spacing w:val="-1"/>
        </w:rPr>
        <w:t xml:space="preserve"> help youth</w:t>
      </w:r>
      <w:r>
        <w:rPr>
          <w:color w:val="252525"/>
          <w:spacing w:val="-3"/>
        </w:rPr>
        <w:t xml:space="preserve"> </w:t>
      </w:r>
      <w:r>
        <w:rPr>
          <w:color w:val="252525"/>
          <w:spacing w:val="-1"/>
        </w:rPr>
        <w:t>become</w:t>
      </w:r>
      <w:r>
        <w:rPr>
          <w:color w:val="252525"/>
          <w:spacing w:val="-2"/>
        </w:rPr>
        <w:t xml:space="preserve"> </w:t>
      </w:r>
      <w:r>
        <w:rPr>
          <w:color w:val="252525"/>
          <w:spacing w:val="-1"/>
        </w:rPr>
        <w:t>job-ready.</w:t>
      </w:r>
      <w:r>
        <w:rPr>
          <w:color w:val="252525"/>
        </w:rPr>
        <w:t xml:space="preserve"> </w:t>
      </w:r>
      <w:r>
        <w:rPr>
          <w:color w:val="252525"/>
          <w:spacing w:val="-2"/>
        </w:rPr>
        <w:t>The</w:t>
      </w:r>
      <w:r>
        <w:rPr>
          <w:color w:val="252525"/>
        </w:rPr>
        <w:t xml:space="preserve"> </w:t>
      </w:r>
      <w:r>
        <w:rPr>
          <w:color w:val="252525"/>
          <w:spacing w:val="-1"/>
        </w:rPr>
        <w:t>ability</w:t>
      </w:r>
      <w:r>
        <w:rPr>
          <w:color w:val="252525"/>
        </w:rPr>
        <w:t xml:space="preserve"> </w:t>
      </w:r>
      <w:r>
        <w:rPr>
          <w:color w:val="252525"/>
          <w:spacing w:val="-1"/>
        </w:rPr>
        <w:t>to</w:t>
      </w:r>
      <w:r>
        <w:rPr>
          <w:color w:val="252525"/>
          <w:spacing w:val="1"/>
        </w:rPr>
        <w:t xml:space="preserve"> </w:t>
      </w:r>
      <w:r>
        <w:rPr>
          <w:color w:val="252525"/>
          <w:spacing w:val="-1"/>
        </w:rPr>
        <w:t>look</w:t>
      </w:r>
      <w:r>
        <w:rPr>
          <w:color w:val="252525"/>
        </w:rPr>
        <w:t xml:space="preserve"> </w:t>
      </w:r>
      <w:r>
        <w:rPr>
          <w:color w:val="252525"/>
          <w:spacing w:val="-1"/>
        </w:rPr>
        <w:t>up to</w:t>
      </w:r>
      <w:r>
        <w:rPr>
          <w:color w:val="252525"/>
          <w:spacing w:val="1"/>
        </w:rPr>
        <w:t xml:space="preserve"> </w:t>
      </w:r>
      <w:r>
        <w:rPr>
          <w:color w:val="252525"/>
        </w:rPr>
        <w:t>a</w:t>
      </w:r>
      <w:r>
        <w:rPr>
          <w:color w:val="252525"/>
          <w:spacing w:val="-2"/>
        </w:rPr>
        <w:t xml:space="preserve"> </w:t>
      </w:r>
      <w:r>
        <w:rPr>
          <w:color w:val="252525"/>
          <w:spacing w:val="-1"/>
        </w:rPr>
        <w:t>role</w:t>
      </w:r>
      <w:r>
        <w:rPr>
          <w:color w:val="252525"/>
          <w:spacing w:val="-2"/>
        </w:rPr>
        <w:t xml:space="preserve"> </w:t>
      </w:r>
      <w:r>
        <w:rPr>
          <w:color w:val="252525"/>
          <w:spacing w:val="-1"/>
        </w:rPr>
        <w:t>model</w:t>
      </w:r>
      <w:r>
        <w:rPr>
          <w:color w:val="252525"/>
          <w:spacing w:val="2"/>
        </w:rPr>
        <w:t xml:space="preserve"> </w:t>
      </w:r>
      <w:r>
        <w:rPr>
          <w:color w:val="252525"/>
        </w:rPr>
        <w:t>or</w:t>
      </w:r>
      <w:r>
        <w:rPr>
          <w:color w:val="252525"/>
          <w:spacing w:val="-2"/>
        </w:rPr>
        <w:t xml:space="preserve"> </w:t>
      </w:r>
      <w:r>
        <w:rPr>
          <w:color w:val="252525"/>
          <w:spacing w:val="-1"/>
        </w:rPr>
        <w:t>trusted</w:t>
      </w:r>
      <w:r>
        <w:rPr>
          <w:color w:val="252525"/>
        </w:rPr>
        <w:t xml:space="preserve"> </w:t>
      </w:r>
      <w:r>
        <w:rPr>
          <w:color w:val="252525"/>
          <w:spacing w:val="-1"/>
        </w:rPr>
        <w:t xml:space="preserve">person </w:t>
      </w:r>
      <w:r>
        <w:rPr>
          <w:color w:val="252525"/>
        </w:rPr>
        <w:t xml:space="preserve">in the </w:t>
      </w:r>
      <w:r>
        <w:rPr>
          <w:color w:val="252525"/>
          <w:spacing w:val="-1"/>
        </w:rPr>
        <w:t>community</w:t>
      </w:r>
      <w:r>
        <w:rPr>
          <w:color w:val="252525"/>
          <w:spacing w:val="2"/>
        </w:rPr>
        <w:t xml:space="preserve"> </w:t>
      </w:r>
      <w:r>
        <w:rPr>
          <w:color w:val="252525"/>
          <w:spacing w:val="-1"/>
        </w:rPr>
        <w:t>helps</w:t>
      </w:r>
      <w:r>
        <w:rPr>
          <w:color w:val="252525"/>
          <w:spacing w:val="-3"/>
        </w:rPr>
        <w:t xml:space="preserve"> </w:t>
      </w:r>
      <w:r>
        <w:rPr>
          <w:color w:val="252525"/>
          <w:spacing w:val="-1"/>
        </w:rPr>
        <w:t>to</w:t>
      </w:r>
      <w:r>
        <w:rPr>
          <w:color w:val="252525"/>
          <w:spacing w:val="2"/>
        </w:rPr>
        <w:t xml:space="preserve"> </w:t>
      </w:r>
      <w:r>
        <w:rPr>
          <w:color w:val="252525"/>
          <w:spacing w:val="-1"/>
        </w:rPr>
        <w:t>grow</w:t>
      </w:r>
      <w:r>
        <w:rPr>
          <w:color w:val="252525"/>
          <w:spacing w:val="1"/>
        </w:rPr>
        <w:t xml:space="preserve"> </w:t>
      </w:r>
      <w:r>
        <w:rPr>
          <w:color w:val="252525"/>
          <w:spacing w:val="-1"/>
        </w:rPr>
        <w:t>confidence</w:t>
      </w:r>
      <w:r>
        <w:rPr>
          <w:color w:val="252525"/>
          <w:spacing w:val="-2"/>
        </w:rPr>
        <w:t xml:space="preserve"> </w:t>
      </w:r>
      <w:r>
        <w:rPr>
          <w:color w:val="252525"/>
          <w:spacing w:val="-1"/>
        </w:rPr>
        <w:t>and boost</w:t>
      </w:r>
      <w:r>
        <w:rPr>
          <w:color w:val="252525"/>
          <w:spacing w:val="-2"/>
        </w:rPr>
        <w:t xml:space="preserve"> </w:t>
      </w:r>
      <w:r>
        <w:rPr>
          <w:color w:val="252525"/>
          <w:spacing w:val="-1"/>
        </w:rPr>
        <w:t>engagement. Having</w:t>
      </w:r>
      <w:r>
        <w:rPr>
          <w:color w:val="252525"/>
        </w:rPr>
        <w:t xml:space="preserve"> s</w:t>
      </w:r>
      <w:r>
        <w:rPr>
          <w:color w:val="252525"/>
          <w:spacing w:val="-1"/>
        </w:rPr>
        <w:t>omeone</w:t>
      </w:r>
      <w:r>
        <w:rPr>
          <w:color w:val="252525"/>
          <w:spacing w:val="-2"/>
        </w:rPr>
        <w:t xml:space="preserve"> </w:t>
      </w:r>
      <w:r>
        <w:rPr>
          <w:color w:val="252525"/>
        </w:rPr>
        <w:t>in the</w:t>
      </w:r>
      <w:r>
        <w:rPr>
          <w:color w:val="252525"/>
          <w:spacing w:val="-3"/>
        </w:rPr>
        <w:t xml:space="preserve"> </w:t>
      </w:r>
      <w:r>
        <w:rPr>
          <w:color w:val="252525"/>
          <w:spacing w:val="-1"/>
        </w:rPr>
        <w:t>community</w:t>
      </w:r>
      <w:r>
        <w:rPr>
          <w:color w:val="252525"/>
        </w:rPr>
        <w:t xml:space="preserve"> responsible for </w:t>
      </w:r>
      <w:r>
        <w:rPr>
          <w:color w:val="252525"/>
          <w:spacing w:val="-1"/>
        </w:rPr>
        <w:t>mentoring</w:t>
      </w:r>
      <w:r>
        <w:rPr>
          <w:color w:val="252525"/>
          <w:spacing w:val="63"/>
        </w:rPr>
        <w:t xml:space="preserve"> </w:t>
      </w:r>
      <w:r>
        <w:rPr>
          <w:color w:val="252525"/>
        </w:rPr>
        <w:t xml:space="preserve">the </w:t>
      </w:r>
      <w:r>
        <w:rPr>
          <w:color w:val="252525"/>
          <w:spacing w:val="-1"/>
        </w:rPr>
        <w:t>youth</w:t>
      </w:r>
      <w:r>
        <w:rPr>
          <w:color w:val="252525"/>
          <w:spacing w:val="-3"/>
        </w:rPr>
        <w:t xml:space="preserve"> </w:t>
      </w:r>
      <w:r>
        <w:rPr>
          <w:color w:val="252525"/>
        </w:rPr>
        <w:t>would</w:t>
      </w:r>
      <w:r>
        <w:rPr>
          <w:color w:val="252525"/>
          <w:spacing w:val="-1"/>
        </w:rPr>
        <w:t xml:space="preserve"> also create</w:t>
      </w:r>
      <w:r>
        <w:rPr>
          <w:color w:val="252525"/>
        </w:rPr>
        <w:t xml:space="preserve"> a </w:t>
      </w:r>
      <w:r>
        <w:rPr>
          <w:color w:val="252525"/>
          <w:spacing w:val="-1"/>
        </w:rPr>
        <w:t>local</w:t>
      </w:r>
      <w:r>
        <w:rPr>
          <w:color w:val="252525"/>
        </w:rPr>
        <w:t xml:space="preserve"> </w:t>
      </w:r>
      <w:r>
        <w:rPr>
          <w:color w:val="252525"/>
          <w:spacing w:val="-1"/>
        </w:rPr>
        <w:t>job.</w:t>
      </w:r>
    </w:p>
    <w:p w14:paraId="2E673601" w14:textId="34296C50" w:rsidR="00EF011A" w:rsidRPr="006B1DCA" w:rsidRDefault="00EF011A" w:rsidP="00EF011A">
      <w:pPr>
        <w:pStyle w:val="BodyText"/>
        <w:spacing w:before="122" w:line="287" w:lineRule="auto"/>
        <w:ind w:right="933"/>
        <w:rPr>
          <w:color w:val="252525"/>
        </w:rPr>
      </w:pPr>
      <w:r w:rsidRPr="006B1DCA">
        <w:rPr>
          <w:color w:val="252525"/>
        </w:rPr>
        <w:t>Having available support for youth</w:t>
      </w:r>
      <w:r>
        <w:rPr>
          <w:color w:val="252525"/>
        </w:rPr>
        <w:t xml:space="preserve"> </w:t>
      </w:r>
      <w:r w:rsidRPr="006B1DCA">
        <w:rPr>
          <w:color w:val="252525"/>
        </w:rPr>
        <w:t>after commencing a</w:t>
      </w:r>
      <w:r>
        <w:rPr>
          <w:color w:val="252525"/>
        </w:rPr>
        <w:t xml:space="preserve"> </w:t>
      </w:r>
      <w:r w:rsidRPr="006B1DCA">
        <w:rPr>
          <w:color w:val="252525"/>
        </w:rPr>
        <w:t>job</w:t>
      </w:r>
      <w:r>
        <w:rPr>
          <w:color w:val="252525"/>
        </w:rPr>
        <w:t xml:space="preserve"> and enabling</w:t>
      </w:r>
      <w:r w:rsidRPr="006B1DCA">
        <w:rPr>
          <w:color w:val="252525"/>
        </w:rPr>
        <w:t xml:space="preserve"> proactive engagement </w:t>
      </w:r>
      <w:r>
        <w:rPr>
          <w:color w:val="252525"/>
        </w:rPr>
        <w:t>with</w:t>
      </w:r>
      <w:r w:rsidRPr="006B1DCA">
        <w:rPr>
          <w:color w:val="252525"/>
        </w:rPr>
        <w:t xml:space="preserve"> employers is</w:t>
      </w:r>
      <w:r>
        <w:rPr>
          <w:color w:val="252525"/>
        </w:rPr>
        <w:t xml:space="preserve"> </w:t>
      </w:r>
      <w:r w:rsidRPr="006B1DCA">
        <w:rPr>
          <w:color w:val="252525"/>
        </w:rPr>
        <w:t>considered</w:t>
      </w:r>
      <w:r>
        <w:rPr>
          <w:color w:val="252525"/>
        </w:rPr>
        <w:t xml:space="preserve"> </w:t>
      </w:r>
      <w:r w:rsidRPr="006B1DCA">
        <w:rPr>
          <w:color w:val="252525"/>
        </w:rPr>
        <w:t>best practice</w:t>
      </w:r>
      <w:r>
        <w:rPr>
          <w:color w:val="252525"/>
        </w:rPr>
        <w:t xml:space="preserve"> into</w:t>
      </w:r>
      <w:r w:rsidRPr="006B1DCA">
        <w:rPr>
          <w:color w:val="252525"/>
        </w:rPr>
        <w:t xml:space="preserve"> promoting longer-term employment</w:t>
      </w:r>
      <w:r>
        <w:rPr>
          <w:color w:val="252525"/>
        </w:rPr>
        <w:t xml:space="preserve"> </w:t>
      </w:r>
      <w:r w:rsidRPr="006B1DCA">
        <w:rPr>
          <w:color w:val="252525"/>
        </w:rPr>
        <w:t xml:space="preserve">outcomes. Approaches </w:t>
      </w:r>
      <w:r>
        <w:rPr>
          <w:color w:val="252525"/>
        </w:rPr>
        <w:t>that</w:t>
      </w:r>
      <w:r w:rsidRPr="006B1DCA">
        <w:rPr>
          <w:color w:val="252525"/>
        </w:rPr>
        <w:t xml:space="preserve"> help employers</w:t>
      </w:r>
      <w:r>
        <w:rPr>
          <w:color w:val="252525"/>
        </w:rPr>
        <w:t xml:space="preserve"> </w:t>
      </w:r>
      <w:r w:rsidRPr="006B1DCA">
        <w:rPr>
          <w:color w:val="252525"/>
        </w:rPr>
        <w:t>to understand cultural</w:t>
      </w:r>
      <w:r>
        <w:rPr>
          <w:color w:val="252525"/>
        </w:rPr>
        <w:t xml:space="preserve"> </w:t>
      </w:r>
      <w:r w:rsidRPr="006B1DCA">
        <w:rPr>
          <w:color w:val="252525"/>
        </w:rPr>
        <w:t xml:space="preserve">issues and accommodate them </w:t>
      </w:r>
      <w:r>
        <w:rPr>
          <w:color w:val="252525"/>
        </w:rPr>
        <w:t>in</w:t>
      </w:r>
      <w:r w:rsidRPr="006B1DCA">
        <w:rPr>
          <w:color w:val="252525"/>
        </w:rPr>
        <w:t xml:space="preserve"> work design </w:t>
      </w:r>
      <w:r>
        <w:rPr>
          <w:color w:val="252525"/>
        </w:rPr>
        <w:t>would</w:t>
      </w:r>
      <w:r w:rsidRPr="006B1DCA">
        <w:rPr>
          <w:color w:val="252525"/>
        </w:rPr>
        <w:t xml:space="preserve"> be valuable.</w:t>
      </w:r>
    </w:p>
    <w:p w14:paraId="2E673602" w14:textId="37844112" w:rsidR="00EF011A" w:rsidRDefault="00EF011A" w:rsidP="00EF011A">
      <w:pPr>
        <w:pStyle w:val="BodyText"/>
        <w:spacing w:before="122" w:line="287" w:lineRule="auto"/>
        <w:ind w:right="933"/>
        <w:rPr>
          <w:color w:val="252525"/>
          <w:spacing w:val="-1"/>
        </w:rPr>
      </w:pPr>
      <w:r>
        <w:rPr>
          <w:color w:val="252525"/>
          <w:spacing w:val="-1"/>
        </w:rPr>
        <w:t>Communities</w:t>
      </w:r>
      <w:r>
        <w:rPr>
          <w:color w:val="252525"/>
        </w:rPr>
        <w:t xml:space="preserve"> </w:t>
      </w:r>
      <w:r>
        <w:rPr>
          <w:color w:val="252525"/>
          <w:spacing w:val="-1"/>
        </w:rPr>
        <w:t>that</w:t>
      </w:r>
      <w:r>
        <w:rPr>
          <w:color w:val="252525"/>
        </w:rPr>
        <w:t xml:space="preserve"> </w:t>
      </w:r>
      <w:r>
        <w:rPr>
          <w:color w:val="252525"/>
          <w:spacing w:val="-1"/>
        </w:rPr>
        <w:t>have youth development programs</w:t>
      </w:r>
      <w:r>
        <w:rPr>
          <w:color w:val="252525"/>
        </w:rPr>
        <w:t xml:space="preserve"> </w:t>
      </w:r>
      <w:r>
        <w:rPr>
          <w:color w:val="252525"/>
          <w:spacing w:val="-2"/>
        </w:rPr>
        <w:t>in</w:t>
      </w:r>
      <w:r>
        <w:rPr>
          <w:color w:val="252525"/>
          <w:spacing w:val="-1"/>
        </w:rPr>
        <w:t xml:space="preserve"> place</w:t>
      </w:r>
      <w:r>
        <w:rPr>
          <w:color w:val="252525"/>
          <w:spacing w:val="1"/>
        </w:rPr>
        <w:t xml:space="preserve"> </w:t>
      </w:r>
      <w:r>
        <w:rPr>
          <w:color w:val="252525"/>
          <w:spacing w:val="-1"/>
        </w:rPr>
        <w:t>have</w:t>
      </w:r>
      <w:r>
        <w:rPr>
          <w:color w:val="252525"/>
          <w:spacing w:val="1"/>
        </w:rPr>
        <w:t xml:space="preserve"> </w:t>
      </w:r>
      <w:r>
        <w:rPr>
          <w:color w:val="252525"/>
          <w:spacing w:val="-2"/>
        </w:rPr>
        <w:t xml:space="preserve">positive </w:t>
      </w:r>
      <w:r>
        <w:rPr>
          <w:color w:val="252525"/>
          <w:spacing w:val="-1"/>
        </w:rPr>
        <w:t>employment outcomes</w:t>
      </w:r>
      <w:r>
        <w:rPr>
          <w:color w:val="252525"/>
          <w:spacing w:val="1"/>
        </w:rPr>
        <w:t xml:space="preserve"> </w:t>
      </w:r>
      <w:r>
        <w:rPr>
          <w:color w:val="252525"/>
          <w:spacing w:val="-1"/>
        </w:rPr>
        <w:t>linked</w:t>
      </w:r>
      <w:r>
        <w:rPr>
          <w:color w:val="252525"/>
          <w:spacing w:val="-3"/>
        </w:rPr>
        <w:t xml:space="preserve"> </w:t>
      </w:r>
      <w:r>
        <w:rPr>
          <w:color w:val="252525"/>
          <w:spacing w:val="-1"/>
        </w:rPr>
        <w:t>to these</w:t>
      </w:r>
      <w:r>
        <w:rPr>
          <w:color w:val="252525"/>
          <w:spacing w:val="87"/>
        </w:rPr>
        <w:t xml:space="preserve"> </w:t>
      </w:r>
      <w:r>
        <w:rPr>
          <w:color w:val="252525"/>
          <w:spacing w:val="-1"/>
        </w:rPr>
        <w:t>programs.</w:t>
      </w:r>
      <w:r>
        <w:rPr>
          <w:color w:val="252525"/>
          <w:spacing w:val="-3"/>
        </w:rPr>
        <w:t xml:space="preserve"> </w:t>
      </w:r>
      <w:r>
        <w:rPr>
          <w:color w:val="252525"/>
          <w:spacing w:val="-1"/>
        </w:rPr>
        <w:t>For</w:t>
      </w:r>
      <w:r>
        <w:rPr>
          <w:color w:val="252525"/>
          <w:spacing w:val="-2"/>
        </w:rPr>
        <w:t xml:space="preserve"> </w:t>
      </w:r>
      <w:r>
        <w:rPr>
          <w:color w:val="252525"/>
          <w:spacing w:val="-1"/>
        </w:rPr>
        <w:t>example,</w:t>
      </w:r>
      <w:r>
        <w:rPr>
          <w:color w:val="252525"/>
          <w:spacing w:val="-3"/>
        </w:rPr>
        <w:t xml:space="preserve"> </w:t>
      </w:r>
      <w:r>
        <w:rPr>
          <w:color w:val="252525"/>
          <w:spacing w:val="-2"/>
        </w:rPr>
        <w:t>the</w:t>
      </w:r>
      <w:r>
        <w:rPr>
          <w:color w:val="252525"/>
          <w:spacing w:val="1"/>
        </w:rPr>
        <w:t xml:space="preserve"> </w:t>
      </w:r>
      <w:r>
        <w:rPr>
          <w:color w:val="252525"/>
          <w:spacing w:val="-1"/>
        </w:rPr>
        <w:t>Indigenous</w:t>
      </w:r>
      <w:r>
        <w:rPr>
          <w:color w:val="252525"/>
        </w:rPr>
        <w:t xml:space="preserve"> </w:t>
      </w:r>
      <w:r>
        <w:rPr>
          <w:color w:val="252525"/>
          <w:spacing w:val="-1"/>
        </w:rPr>
        <w:t>Rangers</w:t>
      </w:r>
      <w:r>
        <w:rPr>
          <w:color w:val="252525"/>
          <w:spacing w:val="1"/>
        </w:rPr>
        <w:t xml:space="preserve"> </w:t>
      </w:r>
      <w:r>
        <w:rPr>
          <w:color w:val="252525"/>
          <w:spacing w:val="-1"/>
        </w:rPr>
        <w:t>program</w:t>
      </w:r>
      <w:r>
        <w:rPr>
          <w:color w:val="252525"/>
        </w:rPr>
        <w:t xml:space="preserve"> </w:t>
      </w:r>
      <w:r>
        <w:rPr>
          <w:color w:val="252525"/>
          <w:spacing w:val="-1"/>
        </w:rPr>
        <w:t>has</w:t>
      </w:r>
      <w:r>
        <w:rPr>
          <w:color w:val="252525"/>
        </w:rPr>
        <w:t xml:space="preserve"> </w:t>
      </w:r>
      <w:r>
        <w:rPr>
          <w:color w:val="252525"/>
          <w:spacing w:val="-1"/>
        </w:rPr>
        <w:t xml:space="preserve">been </w:t>
      </w:r>
      <w:r>
        <w:rPr>
          <w:color w:val="252525"/>
        </w:rPr>
        <w:t xml:space="preserve">an </w:t>
      </w:r>
      <w:r>
        <w:rPr>
          <w:color w:val="252525"/>
          <w:spacing w:val="-1"/>
        </w:rPr>
        <w:t>important</w:t>
      </w:r>
      <w:r>
        <w:rPr>
          <w:color w:val="252525"/>
          <w:spacing w:val="-2"/>
        </w:rPr>
        <w:t xml:space="preserve"> </w:t>
      </w:r>
      <w:r>
        <w:rPr>
          <w:color w:val="252525"/>
          <w:spacing w:val="-1"/>
        </w:rPr>
        <w:t>advantage</w:t>
      </w:r>
      <w:r>
        <w:rPr>
          <w:color w:val="252525"/>
          <w:spacing w:val="-2"/>
        </w:rPr>
        <w:t xml:space="preserve"> </w:t>
      </w:r>
      <w:r>
        <w:rPr>
          <w:color w:val="252525"/>
        </w:rPr>
        <w:t>in</w:t>
      </w:r>
      <w:r>
        <w:rPr>
          <w:color w:val="252525"/>
          <w:spacing w:val="-1"/>
        </w:rPr>
        <w:t xml:space="preserve"> motivating</w:t>
      </w:r>
      <w:r>
        <w:rPr>
          <w:color w:val="252525"/>
        </w:rPr>
        <w:t xml:space="preserve"> </w:t>
      </w:r>
      <w:r>
        <w:rPr>
          <w:color w:val="252525"/>
          <w:spacing w:val="-1"/>
        </w:rPr>
        <w:t>youth</w:t>
      </w:r>
      <w:r>
        <w:rPr>
          <w:color w:val="252525"/>
        </w:rPr>
        <w:t xml:space="preserve"> to</w:t>
      </w:r>
      <w:r>
        <w:rPr>
          <w:color w:val="252525"/>
          <w:spacing w:val="77"/>
        </w:rPr>
        <w:t xml:space="preserve"> </w:t>
      </w:r>
      <w:r>
        <w:rPr>
          <w:color w:val="252525"/>
          <w:spacing w:val="-1"/>
        </w:rPr>
        <w:t>get</w:t>
      </w:r>
      <w:r>
        <w:rPr>
          <w:color w:val="252525"/>
        </w:rPr>
        <w:t xml:space="preserve"> </w:t>
      </w:r>
      <w:r>
        <w:rPr>
          <w:color w:val="252525"/>
          <w:spacing w:val="-1"/>
        </w:rPr>
        <w:t>the</w:t>
      </w:r>
      <w:r>
        <w:rPr>
          <w:color w:val="252525"/>
          <w:spacing w:val="-2"/>
        </w:rPr>
        <w:t xml:space="preserve"> </w:t>
      </w:r>
      <w:r>
        <w:rPr>
          <w:color w:val="252525"/>
          <w:spacing w:val="-1"/>
        </w:rPr>
        <w:t>skills</w:t>
      </w:r>
      <w:r>
        <w:rPr>
          <w:color w:val="252525"/>
          <w:spacing w:val="-3"/>
        </w:rPr>
        <w:t xml:space="preserve"> </w:t>
      </w:r>
      <w:r>
        <w:rPr>
          <w:color w:val="252525"/>
        </w:rPr>
        <w:t>to</w:t>
      </w:r>
      <w:r>
        <w:rPr>
          <w:color w:val="252525"/>
          <w:spacing w:val="-1"/>
        </w:rPr>
        <w:t xml:space="preserve"> become</w:t>
      </w:r>
      <w:r>
        <w:rPr>
          <w:color w:val="252525"/>
        </w:rPr>
        <w:t xml:space="preserve"> </w:t>
      </w:r>
      <w:r>
        <w:rPr>
          <w:color w:val="252525"/>
          <w:spacing w:val="-1"/>
        </w:rPr>
        <w:t>job-ready.</w:t>
      </w:r>
      <w:r>
        <w:rPr>
          <w:color w:val="252525"/>
        </w:rPr>
        <w:t xml:space="preserve"> </w:t>
      </w:r>
      <w:r>
        <w:rPr>
          <w:color w:val="252525"/>
          <w:spacing w:val="-1"/>
        </w:rPr>
        <w:t>There</w:t>
      </w:r>
      <w:r>
        <w:rPr>
          <w:color w:val="252525"/>
        </w:rPr>
        <w:t xml:space="preserve"> is</w:t>
      </w:r>
      <w:r>
        <w:rPr>
          <w:color w:val="252525"/>
          <w:spacing w:val="-2"/>
        </w:rPr>
        <w:t xml:space="preserve"> </w:t>
      </w:r>
      <w:r>
        <w:rPr>
          <w:color w:val="252525"/>
        </w:rPr>
        <w:t>clear</w:t>
      </w:r>
      <w:r>
        <w:rPr>
          <w:color w:val="252525"/>
          <w:spacing w:val="-3"/>
        </w:rPr>
        <w:t xml:space="preserve"> </w:t>
      </w:r>
      <w:r>
        <w:rPr>
          <w:color w:val="252525"/>
          <w:spacing w:val="-1"/>
        </w:rPr>
        <w:t>interest</w:t>
      </w:r>
      <w:r>
        <w:rPr>
          <w:color w:val="252525"/>
          <w:spacing w:val="1"/>
        </w:rPr>
        <w:t xml:space="preserve"> </w:t>
      </w:r>
      <w:r>
        <w:rPr>
          <w:color w:val="252525"/>
        </w:rPr>
        <w:t>in</w:t>
      </w:r>
      <w:r>
        <w:rPr>
          <w:color w:val="252525"/>
          <w:spacing w:val="-1"/>
        </w:rPr>
        <w:t xml:space="preserve"> extending programs</w:t>
      </w:r>
      <w:r>
        <w:rPr>
          <w:color w:val="252525"/>
        </w:rPr>
        <w:t xml:space="preserve"> </w:t>
      </w:r>
      <w:r>
        <w:rPr>
          <w:color w:val="252525"/>
          <w:spacing w:val="-1"/>
        </w:rPr>
        <w:t>like</w:t>
      </w:r>
      <w:r>
        <w:rPr>
          <w:color w:val="252525"/>
        </w:rPr>
        <w:t xml:space="preserve"> </w:t>
      </w:r>
      <w:r>
        <w:rPr>
          <w:color w:val="252525"/>
          <w:spacing w:val="-1"/>
        </w:rPr>
        <w:t>this</w:t>
      </w:r>
      <w:r>
        <w:rPr>
          <w:color w:val="252525"/>
        </w:rPr>
        <w:t xml:space="preserve"> in</w:t>
      </w:r>
      <w:r>
        <w:rPr>
          <w:color w:val="252525"/>
          <w:spacing w:val="-4"/>
        </w:rPr>
        <w:t xml:space="preserve"> </w:t>
      </w:r>
      <w:r>
        <w:rPr>
          <w:color w:val="252525"/>
        </w:rPr>
        <w:t xml:space="preserve">all </w:t>
      </w:r>
      <w:r>
        <w:rPr>
          <w:color w:val="252525"/>
          <w:spacing w:val="-1"/>
        </w:rPr>
        <w:t>communities.</w:t>
      </w:r>
    </w:p>
    <w:p w14:paraId="2E673603" w14:textId="70B101E3" w:rsidR="00EF011A" w:rsidRPr="00582E4C" w:rsidRDefault="00A6468E" w:rsidP="00687883">
      <w:pPr>
        <w:pStyle w:val="Heading2"/>
      </w:pPr>
      <w:r>
        <w:rPr>
          <w:noProof/>
          <w:lang w:eastAsia="en-AU"/>
        </w:rPr>
        <w:lastRenderedPageBreak/>
        <w:drawing>
          <wp:anchor distT="0" distB="0" distL="114300" distR="114300" simplePos="0" relativeHeight="251663872" behindDoc="0" locked="0" layoutInCell="1" allowOverlap="1" wp14:anchorId="4FA419F0" wp14:editId="0A676719">
            <wp:simplePos x="0" y="0"/>
            <wp:positionH relativeFrom="page">
              <wp:posOffset>5353049</wp:posOffset>
            </wp:positionH>
            <wp:positionV relativeFrom="page">
              <wp:posOffset>1009650</wp:posOffset>
            </wp:positionV>
            <wp:extent cx="1457325" cy="2054693"/>
            <wp:effectExtent l="0" t="0" r="0" b="3175"/>
            <wp:wrapSquare wrapText="bothSides"/>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8773" cy="2056734"/>
                    </a:xfrm>
                    <a:prstGeom prst="rect">
                      <a:avLst/>
                    </a:prstGeom>
                  </pic:spPr>
                </pic:pic>
              </a:graphicData>
            </a:graphic>
            <wp14:sizeRelH relativeFrom="margin">
              <wp14:pctWidth>0</wp14:pctWidth>
            </wp14:sizeRelH>
            <wp14:sizeRelV relativeFrom="margin">
              <wp14:pctHeight>0</wp14:pctHeight>
            </wp14:sizeRelV>
          </wp:anchor>
        </w:drawing>
      </w:r>
      <w:r w:rsidR="00A235FA">
        <w:rPr>
          <w:noProof/>
          <w:lang w:eastAsia="en-AU"/>
        </w:rPr>
        <w:drawing>
          <wp:anchor distT="0" distB="0" distL="114300" distR="114300" simplePos="0" relativeHeight="251653632" behindDoc="1" locked="0" layoutInCell="1" allowOverlap="1" wp14:anchorId="2E673635" wp14:editId="528E6243">
            <wp:simplePos x="0" y="0"/>
            <wp:positionH relativeFrom="column">
              <wp:posOffset>4603115</wp:posOffset>
            </wp:positionH>
            <wp:positionV relativeFrom="paragraph">
              <wp:posOffset>64770</wp:posOffset>
            </wp:positionV>
            <wp:extent cx="1580515" cy="1561465"/>
            <wp:effectExtent l="0" t="0" r="0" b="0"/>
            <wp:wrapTight wrapText="bothSides">
              <wp:wrapPolygon edited="0">
                <wp:start x="9112" y="264"/>
                <wp:lineTo x="2603" y="4480"/>
                <wp:lineTo x="781" y="8960"/>
                <wp:lineTo x="1041" y="13967"/>
                <wp:lineTo x="3645" y="17656"/>
                <wp:lineTo x="9633" y="20818"/>
                <wp:lineTo x="14319" y="20818"/>
                <wp:lineTo x="17703" y="17919"/>
                <wp:lineTo x="20307" y="13440"/>
                <wp:lineTo x="20828" y="9223"/>
                <wp:lineTo x="19266" y="6325"/>
                <wp:lineTo x="18745" y="4480"/>
                <wp:lineTo x="13017" y="264"/>
                <wp:lineTo x="9112" y="264"/>
              </wp:wrapPolygon>
            </wp:wrapTight>
            <wp:docPr id="287" name="Picture 287" descr="Decorative." title="Work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Labour Worker Icon.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80515" cy="156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011A" w:rsidRPr="00582E4C">
        <w:t xml:space="preserve">There should </w:t>
      </w:r>
      <w:r w:rsidR="00EF011A" w:rsidRPr="00687883">
        <w:t>be</w:t>
      </w:r>
      <w:r w:rsidR="00EF011A" w:rsidRPr="00582E4C">
        <w:t xml:space="preserve"> more local jobs for local people</w:t>
      </w:r>
      <w:r w:rsidR="00D7047B">
        <w:t xml:space="preserve"> </w:t>
      </w:r>
    </w:p>
    <w:p w14:paraId="2E673604" w14:textId="77777777" w:rsidR="00EF011A" w:rsidRDefault="00EF011A" w:rsidP="00732A13">
      <w:pPr>
        <w:pStyle w:val="BodyText"/>
        <w:spacing w:before="185"/>
        <w:ind w:right="1132"/>
      </w:pPr>
      <w:r>
        <w:rPr>
          <w:color w:val="252525"/>
          <w:spacing w:val="-1"/>
        </w:rPr>
        <w:t>Many</w:t>
      </w:r>
      <w:r>
        <w:rPr>
          <w:color w:val="252525"/>
        </w:rPr>
        <w:t xml:space="preserve"> </w:t>
      </w:r>
      <w:r>
        <w:rPr>
          <w:color w:val="252525"/>
          <w:spacing w:val="-1"/>
        </w:rPr>
        <w:t>participants</w:t>
      </w:r>
      <w:r>
        <w:rPr>
          <w:color w:val="252525"/>
          <w:spacing w:val="-2"/>
        </w:rPr>
        <w:t xml:space="preserve"> </w:t>
      </w:r>
      <w:r>
        <w:rPr>
          <w:color w:val="252525"/>
        </w:rPr>
        <w:t>want</w:t>
      </w:r>
      <w:r>
        <w:rPr>
          <w:color w:val="252525"/>
          <w:spacing w:val="-1"/>
        </w:rPr>
        <w:t xml:space="preserve"> </w:t>
      </w:r>
      <w:r>
        <w:rPr>
          <w:color w:val="252525"/>
        </w:rPr>
        <w:t>a</w:t>
      </w:r>
      <w:r>
        <w:rPr>
          <w:color w:val="252525"/>
          <w:spacing w:val="-2"/>
        </w:rPr>
        <w:t xml:space="preserve"> </w:t>
      </w:r>
      <w:r>
        <w:rPr>
          <w:color w:val="252525"/>
          <w:spacing w:val="-1"/>
        </w:rPr>
        <w:t>job</w:t>
      </w:r>
      <w:r>
        <w:rPr>
          <w:color w:val="252525"/>
          <w:spacing w:val="-2"/>
        </w:rPr>
        <w:t xml:space="preserve"> </w:t>
      </w:r>
      <w:r>
        <w:rPr>
          <w:color w:val="252525"/>
        </w:rPr>
        <w:t xml:space="preserve">in their </w:t>
      </w:r>
      <w:r>
        <w:rPr>
          <w:color w:val="252525"/>
          <w:spacing w:val="-2"/>
        </w:rPr>
        <w:t>community</w:t>
      </w:r>
      <w:r>
        <w:rPr>
          <w:color w:val="252525"/>
          <w:spacing w:val="2"/>
        </w:rPr>
        <w:t xml:space="preserve"> </w:t>
      </w:r>
      <w:r>
        <w:rPr>
          <w:color w:val="252525"/>
          <w:spacing w:val="-1"/>
        </w:rPr>
        <w:t>however</w:t>
      </w:r>
      <w:r>
        <w:rPr>
          <w:color w:val="252525"/>
          <w:spacing w:val="-2"/>
        </w:rPr>
        <w:t xml:space="preserve"> </w:t>
      </w:r>
      <w:r>
        <w:rPr>
          <w:color w:val="252525"/>
          <w:spacing w:val="-1"/>
        </w:rPr>
        <w:t>too many</w:t>
      </w:r>
      <w:r>
        <w:rPr>
          <w:color w:val="252525"/>
          <w:spacing w:val="-2"/>
        </w:rPr>
        <w:t xml:space="preserve"> </w:t>
      </w:r>
      <w:r>
        <w:rPr>
          <w:color w:val="252525"/>
          <w:spacing w:val="-1"/>
        </w:rPr>
        <w:t>jobs are</w:t>
      </w:r>
      <w:r>
        <w:rPr>
          <w:color w:val="252525"/>
          <w:spacing w:val="1"/>
        </w:rPr>
        <w:t xml:space="preserve"> </w:t>
      </w:r>
      <w:r>
        <w:rPr>
          <w:color w:val="252525"/>
          <w:spacing w:val="-1"/>
        </w:rPr>
        <w:t>filled</w:t>
      </w:r>
      <w:r>
        <w:rPr>
          <w:color w:val="252525"/>
          <w:spacing w:val="-3"/>
        </w:rPr>
        <w:t xml:space="preserve"> </w:t>
      </w:r>
      <w:r>
        <w:rPr>
          <w:color w:val="252525"/>
          <w:spacing w:val="-1"/>
        </w:rPr>
        <w:t>by</w:t>
      </w:r>
      <w:r>
        <w:rPr>
          <w:color w:val="252525"/>
          <w:spacing w:val="1"/>
        </w:rPr>
        <w:t xml:space="preserve"> </w:t>
      </w:r>
      <w:r>
        <w:rPr>
          <w:color w:val="252525"/>
          <w:spacing w:val="-1"/>
        </w:rPr>
        <w:t>people</w:t>
      </w:r>
      <w:r>
        <w:rPr>
          <w:color w:val="252525"/>
          <w:spacing w:val="63"/>
        </w:rPr>
        <w:t xml:space="preserve"> </w:t>
      </w:r>
      <w:r>
        <w:rPr>
          <w:color w:val="252525"/>
          <w:spacing w:val="-1"/>
        </w:rPr>
        <w:t>from</w:t>
      </w:r>
      <w:r>
        <w:rPr>
          <w:color w:val="252525"/>
          <w:spacing w:val="-2"/>
        </w:rPr>
        <w:t xml:space="preserve"> </w:t>
      </w:r>
      <w:r>
        <w:rPr>
          <w:color w:val="252525"/>
          <w:spacing w:val="-1"/>
        </w:rPr>
        <w:t>outside of</w:t>
      </w:r>
      <w:r>
        <w:rPr>
          <w:color w:val="252525"/>
        </w:rPr>
        <w:t xml:space="preserve"> </w:t>
      </w:r>
      <w:r>
        <w:rPr>
          <w:color w:val="252525"/>
          <w:spacing w:val="-2"/>
        </w:rPr>
        <w:t>the</w:t>
      </w:r>
      <w:r>
        <w:rPr>
          <w:color w:val="252525"/>
        </w:rPr>
        <w:t xml:space="preserve"> </w:t>
      </w:r>
      <w:r>
        <w:rPr>
          <w:color w:val="252525"/>
          <w:spacing w:val="-1"/>
        </w:rPr>
        <w:t>community.</w:t>
      </w:r>
      <w:r>
        <w:rPr>
          <w:color w:val="252525"/>
        </w:rPr>
        <w:t xml:space="preserve"> </w:t>
      </w:r>
      <w:r>
        <w:rPr>
          <w:color w:val="252525"/>
          <w:spacing w:val="-1"/>
        </w:rPr>
        <w:t>These</w:t>
      </w:r>
      <w:r>
        <w:rPr>
          <w:color w:val="252525"/>
          <w:spacing w:val="1"/>
        </w:rPr>
        <w:t xml:space="preserve"> </w:t>
      </w:r>
      <w:r>
        <w:rPr>
          <w:color w:val="252525"/>
          <w:spacing w:val="-1"/>
        </w:rPr>
        <w:t>jobs</w:t>
      </w:r>
      <w:r>
        <w:rPr>
          <w:color w:val="252525"/>
          <w:spacing w:val="-2"/>
        </w:rPr>
        <w:t xml:space="preserve"> </w:t>
      </w:r>
      <w:r>
        <w:rPr>
          <w:color w:val="252525"/>
        </w:rPr>
        <w:t>could</w:t>
      </w:r>
      <w:r>
        <w:rPr>
          <w:color w:val="252525"/>
          <w:spacing w:val="-1"/>
        </w:rPr>
        <w:t xml:space="preserve"> be</w:t>
      </w:r>
      <w:r>
        <w:rPr>
          <w:color w:val="252525"/>
          <w:spacing w:val="-2"/>
        </w:rPr>
        <w:t xml:space="preserve"> done</w:t>
      </w:r>
      <w:r>
        <w:rPr>
          <w:color w:val="252525"/>
        </w:rPr>
        <w:t xml:space="preserve"> </w:t>
      </w:r>
      <w:r>
        <w:rPr>
          <w:color w:val="252525"/>
          <w:spacing w:val="-1"/>
        </w:rPr>
        <w:t>by</w:t>
      </w:r>
      <w:r>
        <w:rPr>
          <w:color w:val="252525"/>
        </w:rPr>
        <w:t xml:space="preserve"> </w:t>
      </w:r>
      <w:r>
        <w:rPr>
          <w:color w:val="252525"/>
          <w:spacing w:val="-1"/>
        </w:rPr>
        <w:t>locals</w:t>
      </w:r>
      <w:r>
        <w:rPr>
          <w:color w:val="252525"/>
          <w:spacing w:val="-3"/>
        </w:rPr>
        <w:t xml:space="preserve"> </w:t>
      </w:r>
      <w:r>
        <w:rPr>
          <w:color w:val="252525"/>
        </w:rPr>
        <w:t>with</w:t>
      </w:r>
      <w:r>
        <w:rPr>
          <w:color w:val="252525"/>
          <w:spacing w:val="-3"/>
        </w:rPr>
        <w:t xml:space="preserve"> </w:t>
      </w:r>
      <w:r>
        <w:rPr>
          <w:color w:val="252525"/>
        </w:rPr>
        <w:t xml:space="preserve">the </w:t>
      </w:r>
      <w:r>
        <w:rPr>
          <w:color w:val="252525"/>
          <w:spacing w:val="-1"/>
        </w:rPr>
        <w:t>right</w:t>
      </w:r>
      <w:r>
        <w:rPr>
          <w:color w:val="252525"/>
          <w:spacing w:val="-2"/>
        </w:rPr>
        <w:t xml:space="preserve"> </w:t>
      </w:r>
      <w:r>
        <w:rPr>
          <w:color w:val="252525"/>
          <w:spacing w:val="-1"/>
        </w:rPr>
        <w:t xml:space="preserve">training </w:t>
      </w:r>
      <w:r>
        <w:rPr>
          <w:color w:val="252525"/>
        </w:rPr>
        <w:t>and</w:t>
      </w:r>
      <w:r>
        <w:rPr>
          <w:color w:val="252525"/>
          <w:spacing w:val="53"/>
        </w:rPr>
        <w:t xml:space="preserve"> </w:t>
      </w:r>
      <w:r>
        <w:rPr>
          <w:color w:val="252525"/>
          <w:spacing w:val="-1"/>
        </w:rPr>
        <w:t>support,</w:t>
      </w:r>
      <w:r>
        <w:rPr>
          <w:color w:val="252525"/>
        </w:rPr>
        <w:t xml:space="preserve"> </w:t>
      </w:r>
      <w:r>
        <w:rPr>
          <w:color w:val="252525"/>
          <w:spacing w:val="-1"/>
        </w:rPr>
        <w:t xml:space="preserve">although </w:t>
      </w:r>
      <w:r>
        <w:rPr>
          <w:color w:val="252525"/>
        </w:rPr>
        <w:t>it is</w:t>
      </w:r>
      <w:r>
        <w:rPr>
          <w:color w:val="252525"/>
          <w:spacing w:val="-3"/>
        </w:rPr>
        <w:t xml:space="preserve"> </w:t>
      </w:r>
      <w:r>
        <w:rPr>
          <w:color w:val="252525"/>
          <w:spacing w:val="-1"/>
        </w:rPr>
        <w:t>very</w:t>
      </w:r>
      <w:r>
        <w:rPr>
          <w:color w:val="252525"/>
          <w:spacing w:val="-2"/>
        </w:rPr>
        <w:t xml:space="preserve"> </w:t>
      </w:r>
      <w:r>
        <w:rPr>
          <w:color w:val="252525"/>
          <w:spacing w:val="-1"/>
        </w:rPr>
        <w:t>difficult</w:t>
      </w:r>
      <w:r>
        <w:rPr>
          <w:color w:val="252525"/>
        </w:rPr>
        <w:t xml:space="preserve"> to</w:t>
      </w:r>
      <w:r>
        <w:rPr>
          <w:color w:val="252525"/>
          <w:spacing w:val="-1"/>
        </w:rPr>
        <w:t xml:space="preserve"> </w:t>
      </w:r>
      <w:r>
        <w:rPr>
          <w:color w:val="252525"/>
        </w:rPr>
        <w:t>get</w:t>
      </w:r>
      <w:r>
        <w:rPr>
          <w:color w:val="252525"/>
          <w:spacing w:val="-2"/>
        </w:rPr>
        <w:t xml:space="preserve"> </w:t>
      </w:r>
      <w:r>
        <w:rPr>
          <w:color w:val="252525"/>
        </w:rPr>
        <w:t xml:space="preserve">the </w:t>
      </w:r>
      <w:r>
        <w:rPr>
          <w:color w:val="252525"/>
          <w:spacing w:val="-1"/>
        </w:rPr>
        <w:t>right</w:t>
      </w:r>
      <w:r>
        <w:rPr>
          <w:color w:val="252525"/>
          <w:spacing w:val="-2"/>
        </w:rPr>
        <w:t xml:space="preserve"> </w:t>
      </w:r>
      <w:r>
        <w:rPr>
          <w:color w:val="252525"/>
          <w:spacing w:val="-1"/>
        </w:rPr>
        <w:t xml:space="preserve">training </w:t>
      </w:r>
      <w:r>
        <w:rPr>
          <w:color w:val="252525"/>
        </w:rPr>
        <w:t xml:space="preserve">into </w:t>
      </w:r>
      <w:r>
        <w:rPr>
          <w:color w:val="252525"/>
          <w:spacing w:val="-1"/>
        </w:rPr>
        <w:t>communities.</w:t>
      </w:r>
    </w:p>
    <w:p w14:paraId="2E673605" w14:textId="77777777" w:rsidR="00EF011A" w:rsidRDefault="00EF011A" w:rsidP="00EF011A">
      <w:pPr>
        <w:pStyle w:val="BodyText"/>
        <w:ind w:right="933"/>
      </w:pPr>
      <w:r>
        <w:rPr>
          <w:color w:val="252525"/>
          <w:spacing w:val="-1"/>
        </w:rPr>
        <w:t xml:space="preserve">Transport </w:t>
      </w:r>
      <w:r>
        <w:rPr>
          <w:color w:val="252525"/>
        </w:rPr>
        <w:t>is a</w:t>
      </w:r>
      <w:r>
        <w:rPr>
          <w:color w:val="252525"/>
          <w:spacing w:val="-2"/>
        </w:rPr>
        <w:t xml:space="preserve"> </w:t>
      </w:r>
      <w:r>
        <w:rPr>
          <w:color w:val="252525"/>
          <w:spacing w:val="-1"/>
        </w:rPr>
        <w:t>major</w:t>
      </w:r>
      <w:r>
        <w:rPr>
          <w:color w:val="252525"/>
        </w:rPr>
        <w:t xml:space="preserve"> </w:t>
      </w:r>
      <w:r>
        <w:rPr>
          <w:color w:val="252525"/>
          <w:spacing w:val="-1"/>
        </w:rPr>
        <w:t>barrier</w:t>
      </w:r>
      <w:r>
        <w:rPr>
          <w:color w:val="252525"/>
          <w:spacing w:val="-2"/>
        </w:rPr>
        <w:t xml:space="preserve"> </w:t>
      </w:r>
      <w:r>
        <w:rPr>
          <w:color w:val="252525"/>
        </w:rPr>
        <w:t>in</w:t>
      </w:r>
      <w:r>
        <w:rPr>
          <w:color w:val="252525"/>
          <w:spacing w:val="-1"/>
        </w:rPr>
        <w:t xml:space="preserve"> remote</w:t>
      </w:r>
      <w:r>
        <w:rPr>
          <w:color w:val="252525"/>
        </w:rPr>
        <w:t xml:space="preserve"> </w:t>
      </w:r>
      <w:r>
        <w:rPr>
          <w:color w:val="252525"/>
          <w:spacing w:val="-1"/>
        </w:rPr>
        <w:t>communities</w:t>
      </w:r>
      <w:r>
        <w:rPr>
          <w:color w:val="252525"/>
        </w:rPr>
        <w:t xml:space="preserve"> </w:t>
      </w:r>
      <w:r>
        <w:rPr>
          <w:color w:val="252525"/>
          <w:spacing w:val="-2"/>
        </w:rPr>
        <w:t>and</w:t>
      </w:r>
      <w:r>
        <w:rPr>
          <w:color w:val="252525"/>
          <w:spacing w:val="1"/>
        </w:rPr>
        <w:t xml:space="preserve"> </w:t>
      </w:r>
      <w:r>
        <w:rPr>
          <w:color w:val="252525"/>
          <w:spacing w:val="-1"/>
        </w:rPr>
        <w:t>is</w:t>
      </w:r>
      <w:r>
        <w:rPr>
          <w:color w:val="252525"/>
        </w:rPr>
        <w:t xml:space="preserve"> </w:t>
      </w:r>
      <w:r>
        <w:rPr>
          <w:color w:val="252525"/>
          <w:spacing w:val="-1"/>
        </w:rPr>
        <w:t>linked to other</w:t>
      </w:r>
      <w:r>
        <w:rPr>
          <w:color w:val="252525"/>
        </w:rPr>
        <w:t xml:space="preserve"> </w:t>
      </w:r>
      <w:r>
        <w:rPr>
          <w:color w:val="252525"/>
          <w:spacing w:val="-1"/>
        </w:rPr>
        <w:t>barriers,</w:t>
      </w:r>
      <w:r>
        <w:rPr>
          <w:color w:val="252525"/>
        </w:rPr>
        <w:t xml:space="preserve"> </w:t>
      </w:r>
      <w:r>
        <w:rPr>
          <w:color w:val="252525"/>
          <w:spacing w:val="-1"/>
        </w:rPr>
        <w:t xml:space="preserve">such </w:t>
      </w:r>
      <w:r>
        <w:rPr>
          <w:color w:val="252525"/>
        </w:rPr>
        <w:t>as</w:t>
      </w:r>
      <w:r>
        <w:rPr>
          <w:color w:val="252525"/>
          <w:spacing w:val="-2"/>
        </w:rPr>
        <w:t xml:space="preserve"> </w:t>
      </w:r>
      <w:r>
        <w:rPr>
          <w:color w:val="252525"/>
          <w:spacing w:val="-1"/>
        </w:rPr>
        <w:t xml:space="preserve">travelling </w:t>
      </w:r>
      <w:r>
        <w:rPr>
          <w:color w:val="252525"/>
        </w:rPr>
        <w:t>to</w:t>
      </w:r>
      <w:r>
        <w:rPr>
          <w:color w:val="252525"/>
          <w:spacing w:val="-1"/>
        </w:rPr>
        <w:t xml:space="preserve"> source</w:t>
      </w:r>
      <w:r>
        <w:rPr>
          <w:color w:val="252525"/>
          <w:spacing w:val="63"/>
        </w:rPr>
        <w:t xml:space="preserve"> </w:t>
      </w:r>
      <w:r>
        <w:rPr>
          <w:color w:val="252525"/>
          <w:spacing w:val="-1"/>
        </w:rPr>
        <w:t>documents, housing,</w:t>
      </w:r>
      <w:r>
        <w:rPr>
          <w:color w:val="252525"/>
        </w:rPr>
        <w:t xml:space="preserve"> </w:t>
      </w:r>
      <w:r>
        <w:rPr>
          <w:color w:val="252525"/>
          <w:spacing w:val="-1"/>
        </w:rPr>
        <w:t xml:space="preserve">training </w:t>
      </w:r>
      <w:r>
        <w:rPr>
          <w:color w:val="252525"/>
        </w:rPr>
        <w:t>and</w:t>
      </w:r>
      <w:r>
        <w:rPr>
          <w:color w:val="252525"/>
          <w:spacing w:val="-2"/>
        </w:rPr>
        <w:t xml:space="preserve"> </w:t>
      </w:r>
      <w:r>
        <w:rPr>
          <w:color w:val="252525"/>
        </w:rPr>
        <w:t>work.</w:t>
      </w:r>
      <w:r>
        <w:rPr>
          <w:color w:val="252525"/>
          <w:spacing w:val="-2"/>
        </w:rPr>
        <w:t xml:space="preserve"> </w:t>
      </w:r>
      <w:r>
        <w:rPr>
          <w:color w:val="252525"/>
          <w:spacing w:val="-1"/>
        </w:rPr>
        <w:t>Many</w:t>
      </w:r>
      <w:r>
        <w:rPr>
          <w:color w:val="252525"/>
        </w:rPr>
        <w:t xml:space="preserve"> </w:t>
      </w:r>
      <w:r>
        <w:rPr>
          <w:color w:val="252525"/>
          <w:spacing w:val="-1"/>
        </w:rPr>
        <w:t>participants</w:t>
      </w:r>
      <w:r>
        <w:rPr>
          <w:color w:val="252525"/>
          <w:spacing w:val="1"/>
        </w:rPr>
        <w:t xml:space="preserve"> </w:t>
      </w:r>
      <w:r>
        <w:rPr>
          <w:color w:val="252525"/>
          <w:spacing w:val="-1"/>
        </w:rPr>
        <w:t>do</w:t>
      </w:r>
      <w:r>
        <w:rPr>
          <w:color w:val="252525"/>
          <w:spacing w:val="1"/>
        </w:rPr>
        <w:t xml:space="preserve"> </w:t>
      </w:r>
      <w:r>
        <w:rPr>
          <w:color w:val="252525"/>
          <w:spacing w:val="-1"/>
        </w:rPr>
        <w:t>not</w:t>
      </w:r>
      <w:r>
        <w:rPr>
          <w:color w:val="252525"/>
        </w:rPr>
        <w:t xml:space="preserve"> </w:t>
      </w:r>
      <w:r>
        <w:rPr>
          <w:color w:val="252525"/>
          <w:spacing w:val="-1"/>
        </w:rPr>
        <w:t>have</w:t>
      </w:r>
      <w:r>
        <w:rPr>
          <w:color w:val="252525"/>
          <w:spacing w:val="-2"/>
        </w:rPr>
        <w:t xml:space="preserve"> </w:t>
      </w:r>
      <w:r>
        <w:rPr>
          <w:color w:val="252525"/>
        </w:rPr>
        <w:t xml:space="preserve">a </w:t>
      </w:r>
      <w:r>
        <w:rPr>
          <w:color w:val="252525"/>
          <w:spacing w:val="-1"/>
        </w:rPr>
        <w:t>driver</w:t>
      </w:r>
      <w:r>
        <w:rPr>
          <w:rFonts w:cs="Calibri"/>
          <w:color w:val="252525"/>
          <w:spacing w:val="-1"/>
        </w:rPr>
        <w:t>’</w:t>
      </w:r>
      <w:r>
        <w:rPr>
          <w:color w:val="252525"/>
          <w:spacing w:val="-1"/>
        </w:rPr>
        <w:t>s</w:t>
      </w:r>
      <w:r>
        <w:rPr>
          <w:color w:val="252525"/>
          <w:spacing w:val="-2"/>
        </w:rPr>
        <w:t xml:space="preserve"> </w:t>
      </w:r>
      <w:r>
        <w:rPr>
          <w:color w:val="252525"/>
          <w:spacing w:val="-1"/>
        </w:rPr>
        <w:t>license</w:t>
      </w:r>
      <w:r>
        <w:rPr>
          <w:color w:val="252525"/>
          <w:spacing w:val="-2"/>
        </w:rPr>
        <w:t xml:space="preserve"> </w:t>
      </w:r>
      <w:r>
        <w:rPr>
          <w:color w:val="252525"/>
        </w:rPr>
        <w:t xml:space="preserve">or </w:t>
      </w:r>
      <w:r>
        <w:rPr>
          <w:color w:val="252525"/>
          <w:spacing w:val="-1"/>
        </w:rPr>
        <w:t>access</w:t>
      </w:r>
      <w:r>
        <w:rPr>
          <w:color w:val="252525"/>
          <w:spacing w:val="-3"/>
        </w:rPr>
        <w:t xml:space="preserve"> </w:t>
      </w:r>
      <w:r>
        <w:rPr>
          <w:color w:val="252525"/>
          <w:spacing w:val="-1"/>
        </w:rPr>
        <w:t>to</w:t>
      </w:r>
      <w:r>
        <w:rPr>
          <w:color w:val="252525"/>
          <w:spacing w:val="1"/>
        </w:rPr>
        <w:t xml:space="preserve"> </w:t>
      </w:r>
      <w:r>
        <w:rPr>
          <w:color w:val="252525"/>
        </w:rPr>
        <w:t>a</w:t>
      </w:r>
      <w:r>
        <w:rPr>
          <w:color w:val="252525"/>
          <w:spacing w:val="-2"/>
        </w:rPr>
        <w:t xml:space="preserve"> </w:t>
      </w:r>
      <w:r>
        <w:rPr>
          <w:color w:val="252525"/>
          <w:spacing w:val="-1"/>
        </w:rPr>
        <w:t>vehicle.</w:t>
      </w:r>
      <w:r>
        <w:rPr>
          <w:color w:val="252525"/>
          <w:spacing w:val="69"/>
        </w:rPr>
        <w:t xml:space="preserve"> </w:t>
      </w:r>
      <w:r>
        <w:rPr>
          <w:color w:val="252525"/>
          <w:spacing w:val="-1"/>
        </w:rPr>
        <w:t xml:space="preserve">Participants </w:t>
      </w:r>
      <w:r>
        <w:rPr>
          <w:color w:val="252525"/>
        </w:rPr>
        <w:t xml:space="preserve">that </w:t>
      </w:r>
      <w:r>
        <w:rPr>
          <w:color w:val="252525"/>
          <w:spacing w:val="-2"/>
        </w:rPr>
        <w:t>do</w:t>
      </w:r>
      <w:r>
        <w:rPr>
          <w:color w:val="252525"/>
          <w:spacing w:val="1"/>
        </w:rPr>
        <w:t xml:space="preserve"> </w:t>
      </w:r>
      <w:r>
        <w:rPr>
          <w:color w:val="252525"/>
          <w:spacing w:val="-1"/>
        </w:rPr>
        <w:t>have</w:t>
      </w:r>
      <w:r>
        <w:rPr>
          <w:color w:val="252525"/>
          <w:spacing w:val="-2"/>
        </w:rPr>
        <w:t xml:space="preserve"> </w:t>
      </w:r>
      <w:r>
        <w:rPr>
          <w:color w:val="252525"/>
          <w:spacing w:val="-1"/>
        </w:rPr>
        <w:t>transport</w:t>
      </w:r>
      <w:r>
        <w:rPr>
          <w:color w:val="252525"/>
          <w:spacing w:val="2"/>
        </w:rPr>
        <w:t xml:space="preserve"> </w:t>
      </w:r>
      <w:r>
        <w:rPr>
          <w:color w:val="252525"/>
          <w:spacing w:val="-1"/>
        </w:rPr>
        <w:t>cannot</w:t>
      </w:r>
      <w:r>
        <w:rPr>
          <w:color w:val="252525"/>
          <w:spacing w:val="1"/>
        </w:rPr>
        <w:t xml:space="preserve"> </w:t>
      </w:r>
      <w:r>
        <w:rPr>
          <w:color w:val="252525"/>
          <w:spacing w:val="-1"/>
        </w:rPr>
        <w:t>always</w:t>
      </w:r>
      <w:r>
        <w:rPr>
          <w:color w:val="252525"/>
        </w:rPr>
        <w:t xml:space="preserve"> </w:t>
      </w:r>
      <w:r>
        <w:rPr>
          <w:color w:val="252525"/>
          <w:spacing w:val="-1"/>
        </w:rPr>
        <w:t>afford the</w:t>
      </w:r>
      <w:r>
        <w:rPr>
          <w:color w:val="252525"/>
        </w:rPr>
        <w:t xml:space="preserve"> </w:t>
      </w:r>
      <w:r>
        <w:rPr>
          <w:color w:val="252525"/>
          <w:spacing w:val="-1"/>
        </w:rPr>
        <w:t>cost</w:t>
      </w:r>
      <w:r>
        <w:rPr>
          <w:color w:val="252525"/>
          <w:spacing w:val="-2"/>
        </w:rPr>
        <w:t xml:space="preserve"> </w:t>
      </w:r>
      <w:r>
        <w:rPr>
          <w:color w:val="252525"/>
        </w:rPr>
        <w:t>of</w:t>
      </w:r>
      <w:r>
        <w:rPr>
          <w:color w:val="252525"/>
          <w:spacing w:val="-2"/>
        </w:rPr>
        <w:t xml:space="preserve"> </w:t>
      </w:r>
      <w:r>
        <w:rPr>
          <w:color w:val="252525"/>
          <w:spacing w:val="-1"/>
        </w:rPr>
        <w:t>fuel</w:t>
      </w:r>
      <w:r>
        <w:rPr>
          <w:color w:val="252525"/>
        </w:rPr>
        <w:t xml:space="preserve"> </w:t>
      </w:r>
      <w:r>
        <w:rPr>
          <w:color w:val="252525"/>
          <w:spacing w:val="-1"/>
        </w:rPr>
        <w:t>to</w:t>
      </w:r>
      <w:r>
        <w:rPr>
          <w:color w:val="252525"/>
          <w:spacing w:val="1"/>
        </w:rPr>
        <w:t xml:space="preserve"> </w:t>
      </w:r>
      <w:r>
        <w:rPr>
          <w:color w:val="252525"/>
          <w:spacing w:val="-1"/>
        </w:rPr>
        <w:t>travel</w:t>
      </w:r>
      <w:r>
        <w:rPr>
          <w:color w:val="252525"/>
          <w:spacing w:val="-2"/>
        </w:rPr>
        <w:t xml:space="preserve"> </w:t>
      </w:r>
      <w:r>
        <w:rPr>
          <w:color w:val="252525"/>
          <w:spacing w:val="-1"/>
        </w:rPr>
        <w:t>long distances</w:t>
      </w:r>
      <w:r>
        <w:rPr>
          <w:color w:val="252525"/>
        </w:rPr>
        <w:t xml:space="preserve"> for</w:t>
      </w:r>
      <w:r>
        <w:rPr>
          <w:color w:val="252525"/>
          <w:spacing w:val="-3"/>
        </w:rPr>
        <w:t xml:space="preserve"> </w:t>
      </w:r>
      <w:r>
        <w:rPr>
          <w:color w:val="252525"/>
          <w:spacing w:val="-1"/>
        </w:rPr>
        <w:t>employment.</w:t>
      </w:r>
      <w:r>
        <w:rPr>
          <w:color w:val="252525"/>
          <w:spacing w:val="67"/>
        </w:rPr>
        <w:t xml:space="preserve"> </w:t>
      </w:r>
      <w:r>
        <w:rPr>
          <w:color w:val="252525"/>
          <w:spacing w:val="-1"/>
        </w:rPr>
        <w:t>In some</w:t>
      </w:r>
      <w:r>
        <w:rPr>
          <w:color w:val="252525"/>
          <w:spacing w:val="1"/>
        </w:rPr>
        <w:t xml:space="preserve"> </w:t>
      </w:r>
      <w:r>
        <w:rPr>
          <w:color w:val="252525"/>
          <w:spacing w:val="-1"/>
        </w:rPr>
        <w:t>communities</w:t>
      </w:r>
      <w:r>
        <w:rPr>
          <w:color w:val="252525"/>
          <w:spacing w:val="1"/>
        </w:rPr>
        <w:t xml:space="preserve"> </w:t>
      </w:r>
      <w:r>
        <w:rPr>
          <w:color w:val="252525"/>
        </w:rPr>
        <w:t>a</w:t>
      </w:r>
      <w:r>
        <w:rPr>
          <w:color w:val="252525"/>
          <w:spacing w:val="-3"/>
        </w:rPr>
        <w:t xml:space="preserve"> </w:t>
      </w:r>
      <w:r>
        <w:rPr>
          <w:color w:val="252525"/>
          <w:spacing w:val="-1"/>
        </w:rPr>
        <w:t>bus</w:t>
      </w:r>
      <w:r>
        <w:rPr>
          <w:color w:val="252525"/>
          <w:spacing w:val="-3"/>
        </w:rPr>
        <w:t xml:space="preserve"> </w:t>
      </w:r>
      <w:r>
        <w:rPr>
          <w:color w:val="252525"/>
        </w:rPr>
        <w:t>only</w:t>
      </w:r>
      <w:r>
        <w:rPr>
          <w:color w:val="252525"/>
          <w:spacing w:val="-2"/>
        </w:rPr>
        <w:t xml:space="preserve"> </w:t>
      </w:r>
      <w:r>
        <w:rPr>
          <w:color w:val="252525"/>
          <w:spacing w:val="-1"/>
        </w:rPr>
        <w:t>comes</w:t>
      </w:r>
      <w:r>
        <w:rPr>
          <w:color w:val="252525"/>
          <w:spacing w:val="-2"/>
        </w:rPr>
        <w:t xml:space="preserve"> </w:t>
      </w:r>
      <w:r>
        <w:rPr>
          <w:color w:val="252525"/>
        </w:rPr>
        <w:t>once</w:t>
      </w:r>
      <w:r>
        <w:rPr>
          <w:color w:val="252525"/>
          <w:spacing w:val="1"/>
        </w:rPr>
        <w:t xml:space="preserve"> </w:t>
      </w:r>
      <w:r>
        <w:rPr>
          <w:color w:val="252525"/>
        </w:rPr>
        <w:t>a</w:t>
      </w:r>
      <w:r>
        <w:rPr>
          <w:color w:val="252525"/>
          <w:spacing w:val="-1"/>
        </w:rPr>
        <w:t xml:space="preserve"> week,</w:t>
      </w:r>
      <w:r>
        <w:rPr>
          <w:color w:val="252525"/>
          <w:spacing w:val="-5"/>
        </w:rPr>
        <w:t xml:space="preserve"> </w:t>
      </w:r>
      <w:r>
        <w:rPr>
          <w:color w:val="252525"/>
          <w:spacing w:val="-1"/>
        </w:rPr>
        <w:t>while</w:t>
      </w:r>
      <w:r>
        <w:rPr>
          <w:color w:val="252525"/>
          <w:spacing w:val="1"/>
        </w:rPr>
        <w:t xml:space="preserve"> </w:t>
      </w:r>
      <w:r>
        <w:rPr>
          <w:color w:val="252525"/>
          <w:spacing w:val="-1"/>
        </w:rPr>
        <w:t>some</w:t>
      </w:r>
      <w:r>
        <w:rPr>
          <w:color w:val="252525"/>
          <w:spacing w:val="1"/>
        </w:rPr>
        <w:t xml:space="preserve"> </w:t>
      </w:r>
      <w:r>
        <w:rPr>
          <w:color w:val="252525"/>
          <w:spacing w:val="-2"/>
        </w:rPr>
        <w:t>do</w:t>
      </w:r>
      <w:r>
        <w:rPr>
          <w:color w:val="252525"/>
          <w:spacing w:val="1"/>
        </w:rPr>
        <w:t xml:space="preserve"> </w:t>
      </w:r>
      <w:r>
        <w:rPr>
          <w:color w:val="252525"/>
          <w:spacing w:val="-1"/>
        </w:rPr>
        <w:t>not</w:t>
      </w:r>
      <w:r>
        <w:rPr>
          <w:color w:val="252525"/>
        </w:rPr>
        <w:t xml:space="preserve"> </w:t>
      </w:r>
      <w:r>
        <w:rPr>
          <w:color w:val="252525"/>
          <w:spacing w:val="-1"/>
        </w:rPr>
        <w:t>have</w:t>
      </w:r>
      <w:r>
        <w:rPr>
          <w:color w:val="252525"/>
        </w:rPr>
        <w:t xml:space="preserve"> a </w:t>
      </w:r>
      <w:r>
        <w:rPr>
          <w:color w:val="252525"/>
          <w:spacing w:val="-1"/>
        </w:rPr>
        <w:t>local</w:t>
      </w:r>
      <w:r>
        <w:rPr>
          <w:color w:val="252525"/>
        </w:rPr>
        <w:t xml:space="preserve"> </w:t>
      </w:r>
      <w:r>
        <w:rPr>
          <w:color w:val="252525"/>
          <w:spacing w:val="-1"/>
        </w:rPr>
        <w:t>bus</w:t>
      </w:r>
      <w:r>
        <w:rPr>
          <w:color w:val="252525"/>
        </w:rPr>
        <w:t xml:space="preserve"> </w:t>
      </w:r>
      <w:r>
        <w:rPr>
          <w:color w:val="252525"/>
          <w:spacing w:val="-1"/>
        </w:rPr>
        <w:t>service</w:t>
      </w:r>
      <w:r>
        <w:rPr>
          <w:color w:val="252525"/>
          <w:spacing w:val="2"/>
        </w:rPr>
        <w:t xml:space="preserve"> </w:t>
      </w:r>
      <w:r>
        <w:rPr>
          <w:color w:val="252525"/>
          <w:spacing w:val="-2"/>
        </w:rPr>
        <w:t>at</w:t>
      </w:r>
      <w:r>
        <w:rPr>
          <w:color w:val="252525"/>
        </w:rPr>
        <w:t xml:space="preserve"> </w:t>
      </w:r>
      <w:r>
        <w:rPr>
          <w:color w:val="252525"/>
          <w:spacing w:val="-1"/>
        </w:rPr>
        <w:t>all.</w:t>
      </w:r>
    </w:p>
    <w:p w14:paraId="2E673606" w14:textId="77777777" w:rsidR="00EF011A" w:rsidRDefault="00EF011A" w:rsidP="00EF011A">
      <w:pPr>
        <w:pStyle w:val="BodyText"/>
        <w:spacing w:before="119" w:line="287" w:lineRule="auto"/>
        <w:ind w:right="933"/>
      </w:pPr>
      <w:r>
        <w:rPr>
          <w:color w:val="252525"/>
          <w:spacing w:val="-1"/>
        </w:rPr>
        <w:t>Being</w:t>
      </w:r>
      <w:r>
        <w:rPr>
          <w:color w:val="252525"/>
        </w:rPr>
        <w:t xml:space="preserve"> </w:t>
      </w:r>
      <w:r>
        <w:rPr>
          <w:color w:val="252525"/>
          <w:spacing w:val="-1"/>
        </w:rPr>
        <w:t>trained</w:t>
      </w:r>
      <w:r>
        <w:rPr>
          <w:color w:val="252525"/>
        </w:rPr>
        <w:t xml:space="preserve"> in</w:t>
      </w:r>
      <w:r>
        <w:rPr>
          <w:color w:val="252525"/>
          <w:spacing w:val="-1"/>
        </w:rPr>
        <w:t xml:space="preserve"> </w:t>
      </w:r>
      <w:r>
        <w:rPr>
          <w:color w:val="252525"/>
          <w:spacing w:val="-2"/>
        </w:rPr>
        <w:t>community</w:t>
      </w:r>
      <w:r>
        <w:rPr>
          <w:color w:val="252525"/>
          <w:spacing w:val="1"/>
        </w:rPr>
        <w:t xml:space="preserve"> </w:t>
      </w:r>
      <w:r>
        <w:rPr>
          <w:color w:val="252525"/>
          <w:spacing w:val="-1"/>
        </w:rPr>
        <w:t>is</w:t>
      </w:r>
      <w:r>
        <w:rPr>
          <w:color w:val="252525"/>
        </w:rPr>
        <w:t xml:space="preserve"> </w:t>
      </w:r>
      <w:r>
        <w:rPr>
          <w:color w:val="252525"/>
          <w:spacing w:val="-1"/>
        </w:rPr>
        <w:t>important</w:t>
      </w:r>
      <w:r>
        <w:rPr>
          <w:color w:val="252525"/>
          <w:spacing w:val="1"/>
        </w:rPr>
        <w:t xml:space="preserve"> </w:t>
      </w:r>
      <w:r>
        <w:rPr>
          <w:color w:val="252525"/>
          <w:spacing w:val="-1"/>
        </w:rPr>
        <w:t>and having</w:t>
      </w:r>
      <w:r>
        <w:rPr>
          <w:color w:val="252525"/>
        </w:rPr>
        <w:t xml:space="preserve"> </w:t>
      </w:r>
      <w:r>
        <w:rPr>
          <w:color w:val="252525"/>
          <w:spacing w:val="-1"/>
        </w:rPr>
        <w:t>community</w:t>
      </w:r>
      <w:r>
        <w:rPr>
          <w:color w:val="252525"/>
        </w:rPr>
        <w:t xml:space="preserve"> </w:t>
      </w:r>
      <w:r>
        <w:rPr>
          <w:color w:val="252525"/>
          <w:spacing w:val="-1"/>
        </w:rPr>
        <w:t>people</w:t>
      </w:r>
      <w:r>
        <w:rPr>
          <w:color w:val="252525"/>
          <w:spacing w:val="1"/>
        </w:rPr>
        <w:t xml:space="preserve"> </w:t>
      </w:r>
      <w:r>
        <w:rPr>
          <w:color w:val="252525"/>
          <w:spacing w:val="-1"/>
        </w:rPr>
        <w:t xml:space="preserve">approved </w:t>
      </w:r>
      <w:r>
        <w:rPr>
          <w:color w:val="252525"/>
        </w:rPr>
        <w:t>to</w:t>
      </w:r>
      <w:r>
        <w:rPr>
          <w:color w:val="252525"/>
          <w:spacing w:val="1"/>
        </w:rPr>
        <w:t xml:space="preserve"> </w:t>
      </w:r>
      <w:r>
        <w:rPr>
          <w:color w:val="252525"/>
          <w:spacing w:val="-1"/>
        </w:rPr>
        <w:t>deliver</w:t>
      </w:r>
      <w:r>
        <w:rPr>
          <w:color w:val="252525"/>
          <w:spacing w:val="1"/>
        </w:rPr>
        <w:t xml:space="preserve"> </w:t>
      </w:r>
      <w:r>
        <w:rPr>
          <w:color w:val="252525"/>
          <w:spacing w:val="-1"/>
        </w:rPr>
        <w:t>training to others</w:t>
      </w:r>
      <w:r>
        <w:rPr>
          <w:color w:val="252525"/>
          <w:spacing w:val="65"/>
        </w:rPr>
        <w:t xml:space="preserve"> </w:t>
      </w:r>
      <w:r>
        <w:rPr>
          <w:color w:val="252525"/>
        </w:rPr>
        <w:t>would</w:t>
      </w:r>
      <w:r>
        <w:rPr>
          <w:color w:val="252525"/>
          <w:spacing w:val="-1"/>
        </w:rPr>
        <w:t xml:space="preserve"> be more</w:t>
      </w:r>
      <w:r>
        <w:rPr>
          <w:color w:val="252525"/>
          <w:spacing w:val="-2"/>
        </w:rPr>
        <w:t xml:space="preserve"> </w:t>
      </w:r>
      <w:r>
        <w:rPr>
          <w:color w:val="252525"/>
          <w:spacing w:val="-1"/>
        </w:rPr>
        <w:t>culturally</w:t>
      </w:r>
      <w:r>
        <w:rPr>
          <w:color w:val="252525"/>
          <w:spacing w:val="-2"/>
        </w:rPr>
        <w:t xml:space="preserve"> </w:t>
      </w:r>
      <w:r>
        <w:rPr>
          <w:color w:val="252525"/>
          <w:spacing w:val="-1"/>
        </w:rPr>
        <w:t>appropriate.</w:t>
      </w:r>
      <w:r>
        <w:rPr>
          <w:color w:val="252525"/>
        </w:rPr>
        <w:t xml:space="preserve"> A </w:t>
      </w:r>
      <w:r>
        <w:rPr>
          <w:color w:val="252525"/>
          <w:spacing w:val="-1"/>
        </w:rPr>
        <w:t>greater</w:t>
      </w:r>
      <w:r>
        <w:rPr>
          <w:color w:val="252525"/>
          <w:spacing w:val="-2"/>
        </w:rPr>
        <w:t xml:space="preserve"> </w:t>
      </w:r>
      <w:r>
        <w:rPr>
          <w:color w:val="252525"/>
          <w:spacing w:val="-1"/>
        </w:rPr>
        <w:t>focus</w:t>
      </w:r>
      <w:r>
        <w:rPr>
          <w:color w:val="252525"/>
          <w:spacing w:val="-3"/>
        </w:rPr>
        <w:t xml:space="preserve"> </w:t>
      </w:r>
      <w:r>
        <w:rPr>
          <w:color w:val="252525"/>
        </w:rPr>
        <w:t>on</w:t>
      </w:r>
      <w:r>
        <w:rPr>
          <w:color w:val="252525"/>
          <w:spacing w:val="-1"/>
        </w:rPr>
        <w:t xml:space="preserve"> culture</w:t>
      </w:r>
      <w:r>
        <w:rPr>
          <w:color w:val="252525"/>
          <w:spacing w:val="1"/>
        </w:rPr>
        <w:t xml:space="preserve"> </w:t>
      </w:r>
      <w:r>
        <w:rPr>
          <w:color w:val="252525"/>
          <w:spacing w:val="-1"/>
        </w:rPr>
        <w:t>would encourage</w:t>
      </w:r>
      <w:r>
        <w:rPr>
          <w:color w:val="252525"/>
        </w:rPr>
        <w:t xml:space="preserve"> </w:t>
      </w:r>
      <w:r>
        <w:rPr>
          <w:color w:val="252525"/>
          <w:spacing w:val="-1"/>
        </w:rPr>
        <w:t>buy-in from</w:t>
      </w:r>
      <w:r>
        <w:rPr>
          <w:color w:val="252525"/>
          <w:spacing w:val="-2"/>
        </w:rPr>
        <w:t xml:space="preserve"> </w:t>
      </w:r>
      <w:r>
        <w:rPr>
          <w:color w:val="252525"/>
          <w:spacing w:val="-1"/>
        </w:rPr>
        <w:t>participants.</w:t>
      </w:r>
    </w:p>
    <w:p w14:paraId="2E673607" w14:textId="77777777" w:rsidR="00EF011A" w:rsidRDefault="00EF011A" w:rsidP="00EF011A">
      <w:pPr>
        <w:pStyle w:val="BodyText"/>
        <w:spacing w:before="122" w:line="287" w:lineRule="auto"/>
        <w:ind w:right="981"/>
      </w:pPr>
      <w:r>
        <w:rPr>
          <w:color w:val="252525"/>
        </w:rPr>
        <w:t xml:space="preserve">It is </w:t>
      </w:r>
      <w:r>
        <w:rPr>
          <w:color w:val="252525"/>
          <w:spacing w:val="-1"/>
        </w:rPr>
        <w:t>important</w:t>
      </w:r>
      <w:r>
        <w:rPr>
          <w:color w:val="252525"/>
        </w:rPr>
        <w:t xml:space="preserve"> that</w:t>
      </w:r>
      <w:r>
        <w:rPr>
          <w:color w:val="252525"/>
          <w:spacing w:val="-3"/>
        </w:rPr>
        <w:t xml:space="preserve"> </w:t>
      </w:r>
      <w:r>
        <w:rPr>
          <w:color w:val="252525"/>
          <w:spacing w:val="-1"/>
        </w:rPr>
        <w:t>meaningfully</w:t>
      </w:r>
      <w:r>
        <w:rPr>
          <w:color w:val="252525"/>
        </w:rPr>
        <w:t xml:space="preserve"> </w:t>
      </w:r>
      <w:r>
        <w:rPr>
          <w:color w:val="252525"/>
          <w:spacing w:val="-1"/>
        </w:rPr>
        <w:t>structured</w:t>
      </w:r>
      <w:r>
        <w:rPr>
          <w:color w:val="252525"/>
        </w:rPr>
        <w:t xml:space="preserve"> </w:t>
      </w:r>
      <w:r>
        <w:rPr>
          <w:color w:val="252525"/>
          <w:spacing w:val="-1"/>
        </w:rPr>
        <w:t>jobs,</w:t>
      </w:r>
      <w:r>
        <w:rPr>
          <w:color w:val="252525"/>
          <w:spacing w:val="-2"/>
        </w:rPr>
        <w:t xml:space="preserve"> </w:t>
      </w:r>
      <w:r>
        <w:rPr>
          <w:color w:val="252525"/>
        </w:rPr>
        <w:t>with</w:t>
      </w:r>
      <w:r>
        <w:rPr>
          <w:color w:val="252525"/>
          <w:spacing w:val="-2"/>
        </w:rPr>
        <w:t xml:space="preserve"> interlinked </w:t>
      </w:r>
      <w:r>
        <w:rPr>
          <w:color w:val="252525"/>
          <w:spacing w:val="-1"/>
        </w:rPr>
        <w:t>work</w:t>
      </w:r>
      <w:r>
        <w:rPr>
          <w:color w:val="252525"/>
          <w:spacing w:val="-2"/>
        </w:rPr>
        <w:t xml:space="preserve"> </w:t>
      </w:r>
      <w:r>
        <w:rPr>
          <w:color w:val="252525"/>
          <w:spacing w:val="-1"/>
        </w:rPr>
        <w:t>experience</w:t>
      </w:r>
      <w:r>
        <w:rPr>
          <w:color w:val="252525"/>
          <w:spacing w:val="-2"/>
        </w:rPr>
        <w:t xml:space="preserve"> </w:t>
      </w:r>
      <w:r>
        <w:rPr>
          <w:color w:val="252525"/>
        </w:rPr>
        <w:t>or</w:t>
      </w:r>
      <w:r>
        <w:rPr>
          <w:color w:val="252525"/>
          <w:spacing w:val="-2"/>
        </w:rPr>
        <w:t xml:space="preserve"> </w:t>
      </w:r>
      <w:r>
        <w:rPr>
          <w:color w:val="252525"/>
          <w:spacing w:val="-1"/>
        </w:rPr>
        <w:t>training are</w:t>
      </w:r>
      <w:r>
        <w:rPr>
          <w:color w:val="252525"/>
          <w:spacing w:val="1"/>
        </w:rPr>
        <w:t xml:space="preserve"> </w:t>
      </w:r>
      <w:r>
        <w:rPr>
          <w:color w:val="252525"/>
          <w:spacing w:val="-1"/>
        </w:rPr>
        <w:t xml:space="preserve">created </w:t>
      </w:r>
      <w:r>
        <w:rPr>
          <w:color w:val="252525"/>
        </w:rPr>
        <w:t>in</w:t>
      </w:r>
      <w:r>
        <w:rPr>
          <w:color w:val="252525"/>
          <w:spacing w:val="-3"/>
        </w:rPr>
        <w:t xml:space="preserve"> </w:t>
      </w:r>
      <w:r>
        <w:rPr>
          <w:color w:val="252525"/>
        </w:rPr>
        <w:t xml:space="preserve">the </w:t>
      </w:r>
      <w:r>
        <w:rPr>
          <w:color w:val="252525"/>
          <w:spacing w:val="-1"/>
        </w:rPr>
        <w:t>community.</w:t>
      </w:r>
      <w:r>
        <w:rPr>
          <w:color w:val="252525"/>
        </w:rPr>
        <w:t xml:space="preserve"> It</w:t>
      </w:r>
      <w:r>
        <w:rPr>
          <w:color w:val="252525"/>
          <w:spacing w:val="61"/>
        </w:rPr>
        <w:t xml:space="preserve"> </w:t>
      </w:r>
      <w:r>
        <w:rPr>
          <w:color w:val="252525"/>
        </w:rPr>
        <w:t>is also</w:t>
      </w:r>
      <w:r>
        <w:rPr>
          <w:color w:val="252525"/>
          <w:spacing w:val="-2"/>
        </w:rPr>
        <w:t xml:space="preserve"> </w:t>
      </w:r>
      <w:r>
        <w:rPr>
          <w:color w:val="252525"/>
          <w:spacing w:val="-1"/>
        </w:rPr>
        <w:t>important to</w:t>
      </w:r>
      <w:r>
        <w:rPr>
          <w:color w:val="252525"/>
          <w:spacing w:val="1"/>
        </w:rPr>
        <w:t xml:space="preserve"> </w:t>
      </w:r>
      <w:r>
        <w:rPr>
          <w:color w:val="252525"/>
          <w:spacing w:val="-1"/>
        </w:rPr>
        <w:t>have</w:t>
      </w:r>
      <w:r>
        <w:rPr>
          <w:color w:val="252525"/>
          <w:spacing w:val="-2"/>
        </w:rPr>
        <w:t xml:space="preserve"> </w:t>
      </w:r>
      <w:r>
        <w:rPr>
          <w:color w:val="252525"/>
          <w:spacing w:val="-1"/>
        </w:rPr>
        <w:t>on-the-job training.</w:t>
      </w:r>
      <w:r>
        <w:rPr>
          <w:color w:val="252525"/>
          <w:spacing w:val="1"/>
        </w:rPr>
        <w:t xml:space="preserve"> </w:t>
      </w:r>
      <w:r>
        <w:rPr>
          <w:color w:val="252525"/>
          <w:spacing w:val="-2"/>
        </w:rPr>
        <w:t>Some</w:t>
      </w:r>
      <w:r>
        <w:rPr>
          <w:color w:val="252525"/>
          <w:spacing w:val="1"/>
        </w:rPr>
        <w:t xml:space="preserve"> </w:t>
      </w:r>
      <w:r>
        <w:rPr>
          <w:color w:val="252525"/>
          <w:spacing w:val="-1"/>
        </w:rPr>
        <w:t>people</w:t>
      </w:r>
      <w:r>
        <w:rPr>
          <w:color w:val="252525"/>
          <w:spacing w:val="-2"/>
        </w:rPr>
        <w:t xml:space="preserve"> </w:t>
      </w:r>
      <w:r>
        <w:rPr>
          <w:color w:val="252525"/>
        </w:rPr>
        <w:t>are</w:t>
      </w:r>
      <w:r>
        <w:rPr>
          <w:color w:val="252525"/>
          <w:spacing w:val="-2"/>
        </w:rPr>
        <w:t xml:space="preserve"> </w:t>
      </w:r>
      <w:r>
        <w:rPr>
          <w:color w:val="252525"/>
          <w:spacing w:val="-1"/>
        </w:rPr>
        <w:t>currently doing activities</w:t>
      </w:r>
      <w:r>
        <w:rPr>
          <w:color w:val="252525"/>
          <w:spacing w:val="-2"/>
        </w:rPr>
        <w:t xml:space="preserve"> </w:t>
      </w:r>
      <w:r>
        <w:rPr>
          <w:color w:val="252525"/>
        </w:rPr>
        <w:t xml:space="preserve">with </w:t>
      </w:r>
      <w:r>
        <w:rPr>
          <w:color w:val="252525"/>
          <w:spacing w:val="-1"/>
        </w:rPr>
        <w:t>no</w:t>
      </w:r>
      <w:r>
        <w:rPr>
          <w:color w:val="252525"/>
          <w:spacing w:val="-2"/>
        </w:rPr>
        <w:t xml:space="preserve"> </w:t>
      </w:r>
      <w:r>
        <w:rPr>
          <w:color w:val="252525"/>
        </w:rPr>
        <w:t>clear</w:t>
      </w:r>
      <w:r>
        <w:rPr>
          <w:color w:val="252525"/>
          <w:spacing w:val="-3"/>
        </w:rPr>
        <w:t xml:space="preserve"> </w:t>
      </w:r>
      <w:r>
        <w:rPr>
          <w:color w:val="252525"/>
        </w:rPr>
        <w:t>job</w:t>
      </w:r>
      <w:r>
        <w:rPr>
          <w:color w:val="252525"/>
          <w:spacing w:val="79"/>
        </w:rPr>
        <w:t xml:space="preserve"> </w:t>
      </w:r>
      <w:r>
        <w:rPr>
          <w:color w:val="252525"/>
          <w:spacing w:val="-1"/>
        </w:rPr>
        <w:t>objective</w:t>
      </w:r>
      <w:r>
        <w:rPr>
          <w:color w:val="252525"/>
          <w:spacing w:val="-2"/>
        </w:rPr>
        <w:t xml:space="preserve"> </w:t>
      </w:r>
      <w:r>
        <w:rPr>
          <w:color w:val="252525"/>
        </w:rPr>
        <w:t>or</w:t>
      </w:r>
      <w:r>
        <w:rPr>
          <w:color w:val="252525"/>
          <w:spacing w:val="-3"/>
        </w:rPr>
        <w:t xml:space="preserve"> </w:t>
      </w:r>
      <w:r>
        <w:rPr>
          <w:color w:val="252525"/>
          <w:spacing w:val="-1"/>
        </w:rPr>
        <w:t>value</w:t>
      </w:r>
      <w:r>
        <w:rPr>
          <w:color w:val="252525"/>
          <w:spacing w:val="2"/>
        </w:rPr>
        <w:t xml:space="preserve"> </w:t>
      </w:r>
      <w:r>
        <w:rPr>
          <w:color w:val="252525"/>
          <w:spacing w:val="-1"/>
        </w:rPr>
        <w:t>to</w:t>
      </w:r>
      <w:r>
        <w:rPr>
          <w:color w:val="252525"/>
          <w:spacing w:val="1"/>
        </w:rPr>
        <w:t xml:space="preserve"> </w:t>
      </w:r>
      <w:r>
        <w:rPr>
          <w:color w:val="252525"/>
          <w:spacing w:val="-1"/>
        </w:rPr>
        <w:t>community.</w:t>
      </w:r>
      <w:r>
        <w:rPr>
          <w:color w:val="252525"/>
        </w:rPr>
        <w:t xml:space="preserve"> </w:t>
      </w:r>
      <w:r>
        <w:rPr>
          <w:color w:val="252525"/>
          <w:spacing w:val="-1"/>
        </w:rPr>
        <w:t>The</w:t>
      </w:r>
      <w:r>
        <w:rPr>
          <w:color w:val="252525"/>
          <w:spacing w:val="-2"/>
        </w:rPr>
        <w:t xml:space="preserve"> </w:t>
      </w:r>
      <w:r w:rsidR="00165373">
        <w:rPr>
          <w:color w:val="252525"/>
          <w:spacing w:val="-1"/>
        </w:rPr>
        <w:t>Trailing</w:t>
      </w:r>
      <w:r>
        <w:rPr>
          <w:color w:val="252525"/>
          <w:spacing w:val="-1"/>
        </w:rPr>
        <w:t xml:space="preserve"> Pathways</w:t>
      </w:r>
      <w:r>
        <w:rPr>
          <w:color w:val="252525"/>
        </w:rPr>
        <w:t xml:space="preserve"> </w:t>
      </w:r>
      <w:r>
        <w:rPr>
          <w:color w:val="252525"/>
          <w:spacing w:val="-1"/>
        </w:rPr>
        <w:t>to</w:t>
      </w:r>
      <w:r>
        <w:rPr>
          <w:color w:val="252525"/>
          <w:spacing w:val="1"/>
        </w:rPr>
        <w:t xml:space="preserve"> </w:t>
      </w:r>
      <w:r>
        <w:rPr>
          <w:color w:val="252525"/>
          <w:spacing w:val="-1"/>
        </w:rPr>
        <w:t>Real</w:t>
      </w:r>
      <w:r>
        <w:rPr>
          <w:color w:val="252525"/>
        </w:rPr>
        <w:t xml:space="preserve"> </w:t>
      </w:r>
      <w:r>
        <w:rPr>
          <w:color w:val="252525"/>
          <w:spacing w:val="-1"/>
        </w:rPr>
        <w:t>Jobs</w:t>
      </w:r>
      <w:r>
        <w:rPr>
          <w:color w:val="252525"/>
        </w:rPr>
        <w:t xml:space="preserve"> </w:t>
      </w:r>
      <w:r>
        <w:rPr>
          <w:color w:val="252525"/>
          <w:spacing w:val="-1"/>
        </w:rPr>
        <w:t>initiative</w:t>
      </w:r>
      <w:r>
        <w:rPr>
          <w:color w:val="252525"/>
          <w:spacing w:val="-2"/>
        </w:rPr>
        <w:t xml:space="preserve"> </w:t>
      </w:r>
      <w:r>
        <w:rPr>
          <w:color w:val="252525"/>
          <w:spacing w:val="-1"/>
        </w:rPr>
        <w:t>was</w:t>
      </w:r>
      <w:r>
        <w:rPr>
          <w:color w:val="252525"/>
        </w:rPr>
        <w:t xml:space="preserve"> </w:t>
      </w:r>
      <w:r>
        <w:rPr>
          <w:color w:val="252525"/>
          <w:spacing w:val="-1"/>
        </w:rPr>
        <w:t>motivating because</w:t>
      </w:r>
      <w:r>
        <w:rPr>
          <w:color w:val="252525"/>
          <w:spacing w:val="1"/>
        </w:rPr>
        <w:t xml:space="preserve"> </w:t>
      </w:r>
      <w:r>
        <w:rPr>
          <w:color w:val="252525"/>
          <w:spacing w:val="-1"/>
        </w:rPr>
        <w:t>people</w:t>
      </w:r>
      <w:r>
        <w:rPr>
          <w:color w:val="252525"/>
          <w:spacing w:val="67"/>
        </w:rPr>
        <w:t xml:space="preserve"> </w:t>
      </w:r>
      <w:r>
        <w:rPr>
          <w:color w:val="252525"/>
          <w:spacing w:val="-1"/>
        </w:rPr>
        <w:t>experienced</w:t>
      </w:r>
      <w:r>
        <w:rPr>
          <w:color w:val="252525"/>
        </w:rPr>
        <w:t xml:space="preserve"> </w:t>
      </w:r>
      <w:r>
        <w:rPr>
          <w:color w:val="252525"/>
          <w:spacing w:val="-1"/>
        </w:rPr>
        <w:t>employment with</w:t>
      </w:r>
      <w:r>
        <w:rPr>
          <w:color w:val="252525"/>
        </w:rPr>
        <w:t xml:space="preserve"> real </w:t>
      </w:r>
      <w:r>
        <w:rPr>
          <w:color w:val="252525"/>
          <w:spacing w:val="-1"/>
        </w:rPr>
        <w:t>incomes.</w:t>
      </w:r>
    </w:p>
    <w:p w14:paraId="2E673608" w14:textId="77777777" w:rsidR="00EF011A" w:rsidRDefault="00EF011A" w:rsidP="00EF011A">
      <w:pPr>
        <w:pStyle w:val="BodyText"/>
        <w:spacing w:before="122" w:line="287" w:lineRule="auto"/>
        <w:ind w:right="1009"/>
      </w:pPr>
      <w:r>
        <w:rPr>
          <w:color w:val="252525"/>
          <w:spacing w:val="-1"/>
        </w:rPr>
        <w:t>The</w:t>
      </w:r>
      <w:r>
        <w:rPr>
          <w:color w:val="252525"/>
        </w:rPr>
        <w:t xml:space="preserve"> </w:t>
      </w:r>
      <w:r>
        <w:rPr>
          <w:color w:val="252525"/>
          <w:spacing w:val="-1"/>
        </w:rPr>
        <w:t>current</w:t>
      </w:r>
      <w:r>
        <w:rPr>
          <w:color w:val="252525"/>
          <w:spacing w:val="-3"/>
        </w:rPr>
        <w:t xml:space="preserve"> </w:t>
      </w:r>
      <w:r>
        <w:rPr>
          <w:color w:val="252525"/>
          <w:spacing w:val="-1"/>
        </w:rPr>
        <w:t>CDP</w:t>
      </w:r>
      <w:r>
        <w:rPr>
          <w:color w:val="252525"/>
          <w:spacing w:val="1"/>
        </w:rPr>
        <w:t xml:space="preserve"> </w:t>
      </w:r>
      <w:r>
        <w:rPr>
          <w:color w:val="252525"/>
          <w:spacing w:val="-1"/>
        </w:rPr>
        <w:t>focus</w:t>
      </w:r>
      <w:r>
        <w:rPr>
          <w:color w:val="252525"/>
          <w:spacing w:val="-3"/>
        </w:rPr>
        <w:t xml:space="preserve"> </w:t>
      </w:r>
      <w:r>
        <w:rPr>
          <w:color w:val="252525"/>
        </w:rPr>
        <w:t>on</w:t>
      </w:r>
      <w:r>
        <w:rPr>
          <w:color w:val="252525"/>
          <w:spacing w:val="-1"/>
        </w:rPr>
        <w:t xml:space="preserve"> full-time</w:t>
      </w:r>
      <w:r>
        <w:rPr>
          <w:color w:val="252525"/>
          <w:spacing w:val="-2"/>
        </w:rPr>
        <w:t xml:space="preserve"> </w:t>
      </w:r>
      <w:r>
        <w:rPr>
          <w:color w:val="252525"/>
        </w:rPr>
        <w:t xml:space="preserve">13 </w:t>
      </w:r>
      <w:r>
        <w:rPr>
          <w:color w:val="252525"/>
          <w:spacing w:val="-1"/>
        </w:rPr>
        <w:t>and 26-week</w:t>
      </w:r>
      <w:r>
        <w:rPr>
          <w:color w:val="252525"/>
          <w:spacing w:val="-2"/>
        </w:rPr>
        <w:t xml:space="preserve"> </w:t>
      </w:r>
      <w:r>
        <w:rPr>
          <w:color w:val="252525"/>
          <w:spacing w:val="-1"/>
        </w:rPr>
        <w:t>employment</w:t>
      </w:r>
      <w:r>
        <w:rPr>
          <w:color w:val="252525"/>
          <w:spacing w:val="-2"/>
        </w:rPr>
        <w:t xml:space="preserve"> </w:t>
      </w:r>
      <w:r>
        <w:rPr>
          <w:color w:val="252525"/>
          <w:spacing w:val="-1"/>
        </w:rPr>
        <w:t>outcomes</w:t>
      </w:r>
      <w:r>
        <w:rPr>
          <w:color w:val="252525"/>
        </w:rPr>
        <w:t xml:space="preserve"> </w:t>
      </w:r>
      <w:r>
        <w:rPr>
          <w:color w:val="252525"/>
          <w:spacing w:val="-1"/>
        </w:rPr>
        <w:t>does</w:t>
      </w:r>
      <w:r>
        <w:rPr>
          <w:color w:val="252525"/>
          <w:spacing w:val="-3"/>
        </w:rPr>
        <w:t xml:space="preserve"> </w:t>
      </w:r>
      <w:r>
        <w:rPr>
          <w:color w:val="252525"/>
          <w:spacing w:val="-1"/>
        </w:rPr>
        <w:t>not</w:t>
      </w:r>
      <w:r>
        <w:rPr>
          <w:color w:val="252525"/>
          <w:spacing w:val="-2"/>
        </w:rPr>
        <w:t xml:space="preserve"> </w:t>
      </w:r>
      <w:r>
        <w:rPr>
          <w:color w:val="252525"/>
          <w:spacing w:val="-1"/>
        </w:rPr>
        <w:t>work</w:t>
      </w:r>
      <w:r>
        <w:rPr>
          <w:color w:val="252525"/>
        </w:rPr>
        <w:t xml:space="preserve"> in</w:t>
      </w:r>
      <w:r>
        <w:rPr>
          <w:color w:val="252525"/>
          <w:spacing w:val="-1"/>
        </w:rPr>
        <w:t xml:space="preserve"> remote</w:t>
      </w:r>
      <w:r>
        <w:rPr>
          <w:color w:val="252525"/>
          <w:spacing w:val="75"/>
        </w:rPr>
        <w:t xml:space="preserve"> </w:t>
      </w:r>
      <w:r>
        <w:rPr>
          <w:color w:val="252525"/>
          <w:spacing w:val="-1"/>
        </w:rPr>
        <w:t>communities.</w:t>
      </w:r>
      <w:r>
        <w:rPr>
          <w:color w:val="252525"/>
          <w:spacing w:val="1"/>
        </w:rPr>
        <w:t xml:space="preserve"> </w:t>
      </w:r>
      <w:r>
        <w:rPr>
          <w:color w:val="252525"/>
          <w:spacing w:val="-2"/>
        </w:rPr>
        <w:t>The</w:t>
      </w:r>
      <w:r>
        <w:rPr>
          <w:color w:val="252525"/>
        </w:rPr>
        <w:t xml:space="preserve"> </w:t>
      </w:r>
      <w:r>
        <w:rPr>
          <w:color w:val="252525"/>
          <w:spacing w:val="-1"/>
        </w:rPr>
        <w:t>new</w:t>
      </w:r>
      <w:r>
        <w:rPr>
          <w:color w:val="252525"/>
          <w:spacing w:val="-2"/>
        </w:rPr>
        <w:t xml:space="preserve"> </w:t>
      </w:r>
      <w:r>
        <w:rPr>
          <w:color w:val="252525"/>
          <w:spacing w:val="-1"/>
        </w:rPr>
        <w:t>program</w:t>
      </w:r>
      <w:r>
        <w:rPr>
          <w:color w:val="252525"/>
          <w:spacing w:val="1"/>
        </w:rPr>
        <w:t xml:space="preserve"> </w:t>
      </w:r>
      <w:r>
        <w:rPr>
          <w:color w:val="252525"/>
          <w:spacing w:val="-1"/>
        </w:rPr>
        <w:t>needs</w:t>
      </w:r>
      <w:r>
        <w:rPr>
          <w:color w:val="252525"/>
        </w:rPr>
        <w:t xml:space="preserve"> </w:t>
      </w:r>
      <w:r>
        <w:rPr>
          <w:color w:val="252525"/>
          <w:spacing w:val="-1"/>
        </w:rPr>
        <w:t>to</w:t>
      </w:r>
      <w:r>
        <w:rPr>
          <w:color w:val="252525"/>
          <w:spacing w:val="1"/>
        </w:rPr>
        <w:t xml:space="preserve"> </w:t>
      </w:r>
      <w:r>
        <w:rPr>
          <w:color w:val="252525"/>
          <w:spacing w:val="-1"/>
        </w:rPr>
        <w:t>be</w:t>
      </w:r>
      <w:r>
        <w:rPr>
          <w:color w:val="252525"/>
          <w:spacing w:val="-2"/>
        </w:rPr>
        <w:t xml:space="preserve"> </w:t>
      </w:r>
      <w:r>
        <w:rPr>
          <w:color w:val="252525"/>
          <w:spacing w:val="-1"/>
        </w:rPr>
        <w:t>flexible</w:t>
      </w:r>
      <w:r>
        <w:rPr>
          <w:color w:val="252525"/>
          <w:spacing w:val="-2"/>
        </w:rPr>
        <w:t xml:space="preserve"> </w:t>
      </w:r>
      <w:r>
        <w:rPr>
          <w:color w:val="252525"/>
          <w:spacing w:val="-1"/>
        </w:rPr>
        <w:t>to</w:t>
      </w:r>
      <w:r>
        <w:rPr>
          <w:color w:val="252525"/>
          <w:spacing w:val="1"/>
        </w:rPr>
        <w:t xml:space="preserve"> </w:t>
      </w:r>
      <w:r>
        <w:rPr>
          <w:color w:val="252525"/>
          <w:spacing w:val="-1"/>
        </w:rPr>
        <w:t>support</w:t>
      </w:r>
      <w:r>
        <w:rPr>
          <w:color w:val="252525"/>
        </w:rPr>
        <w:t xml:space="preserve"> </w:t>
      </w:r>
      <w:r>
        <w:rPr>
          <w:color w:val="252525"/>
          <w:spacing w:val="-1"/>
        </w:rPr>
        <w:t>part-time,</w:t>
      </w:r>
      <w:r>
        <w:rPr>
          <w:color w:val="252525"/>
        </w:rPr>
        <w:t xml:space="preserve"> </w:t>
      </w:r>
      <w:r>
        <w:rPr>
          <w:color w:val="252525"/>
          <w:spacing w:val="-1"/>
        </w:rPr>
        <w:t>seasonal</w:t>
      </w:r>
      <w:r>
        <w:rPr>
          <w:color w:val="252525"/>
        </w:rPr>
        <w:t xml:space="preserve"> </w:t>
      </w:r>
      <w:r>
        <w:rPr>
          <w:color w:val="252525"/>
          <w:spacing w:val="-1"/>
        </w:rPr>
        <w:t>and casual</w:t>
      </w:r>
      <w:r>
        <w:rPr>
          <w:color w:val="252525"/>
        </w:rPr>
        <w:t xml:space="preserve"> </w:t>
      </w:r>
      <w:r>
        <w:rPr>
          <w:color w:val="252525"/>
          <w:spacing w:val="-1"/>
        </w:rPr>
        <w:t xml:space="preserve">work. Except </w:t>
      </w:r>
      <w:r>
        <w:rPr>
          <w:color w:val="252525"/>
        </w:rPr>
        <w:t>for</w:t>
      </w:r>
      <w:r>
        <w:rPr>
          <w:color w:val="252525"/>
          <w:spacing w:val="-3"/>
        </w:rPr>
        <w:t xml:space="preserve"> </w:t>
      </w:r>
      <w:r>
        <w:rPr>
          <w:color w:val="252525"/>
        </w:rPr>
        <w:t>a</w:t>
      </w:r>
      <w:r>
        <w:rPr>
          <w:color w:val="252525"/>
          <w:spacing w:val="71"/>
        </w:rPr>
        <w:t xml:space="preserve"> </w:t>
      </w:r>
      <w:r>
        <w:rPr>
          <w:color w:val="252525"/>
        </w:rPr>
        <w:t>small</w:t>
      </w:r>
      <w:r>
        <w:rPr>
          <w:color w:val="252525"/>
          <w:spacing w:val="-1"/>
        </w:rPr>
        <w:t xml:space="preserve"> number</w:t>
      </w:r>
      <w:r>
        <w:rPr>
          <w:color w:val="252525"/>
          <w:spacing w:val="-2"/>
        </w:rPr>
        <w:t xml:space="preserve"> </w:t>
      </w:r>
      <w:r>
        <w:rPr>
          <w:color w:val="252525"/>
        </w:rPr>
        <w:t xml:space="preserve">of </w:t>
      </w:r>
      <w:r>
        <w:rPr>
          <w:color w:val="252525"/>
          <w:spacing w:val="-1"/>
        </w:rPr>
        <w:t>people,</w:t>
      </w:r>
      <w:r>
        <w:rPr>
          <w:color w:val="252525"/>
          <w:spacing w:val="-3"/>
        </w:rPr>
        <w:t xml:space="preserve"> </w:t>
      </w:r>
      <w:r>
        <w:rPr>
          <w:color w:val="252525"/>
          <w:spacing w:val="-1"/>
        </w:rPr>
        <w:t>mostly</w:t>
      </w:r>
      <w:r>
        <w:rPr>
          <w:color w:val="252525"/>
        </w:rPr>
        <w:t xml:space="preserve"> in </w:t>
      </w:r>
      <w:r>
        <w:rPr>
          <w:color w:val="252525"/>
          <w:spacing w:val="-1"/>
        </w:rPr>
        <w:t>service-based</w:t>
      </w:r>
      <w:r>
        <w:rPr>
          <w:color w:val="252525"/>
        </w:rPr>
        <w:t xml:space="preserve"> </w:t>
      </w:r>
      <w:r>
        <w:rPr>
          <w:color w:val="252525"/>
          <w:spacing w:val="-1"/>
        </w:rPr>
        <w:t>jobs,</w:t>
      </w:r>
      <w:r>
        <w:rPr>
          <w:color w:val="252525"/>
          <w:spacing w:val="-2"/>
        </w:rPr>
        <w:t xml:space="preserve"> </w:t>
      </w:r>
      <w:r>
        <w:rPr>
          <w:color w:val="252525"/>
          <w:spacing w:val="-1"/>
        </w:rPr>
        <w:t>full-time</w:t>
      </w:r>
      <w:r>
        <w:rPr>
          <w:color w:val="252525"/>
          <w:spacing w:val="-2"/>
        </w:rPr>
        <w:t xml:space="preserve"> </w:t>
      </w:r>
      <w:r>
        <w:rPr>
          <w:color w:val="252525"/>
          <w:spacing w:val="-1"/>
        </w:rPr>
        <w:t>work</w:t>
      </w:r>
      <w:r>
        <w:rPr>
          <w:color w:val="252525"/>
        </w:rPr>
        <w:t xml:space="preserve"> is</w:t>
      </w:r>
      <w:r>
        <w:rPr>
          <w:color w:val="252525"/>
          <w:spacing w:val="-3"/>
        </w:rPr>
        <w:t xml:space="preserve"> </w:t>
      </w:r>
      <w:r>
        <w:rPr>
          <w:color w:val="252525"/>
          <w:spacing w:val="-1"/>
        </w:rPr>
        <w:t>not</w:t>
      </w:r>
      <w:r>
        <w:rPr>
          <w:color w:val="252525"/>
          <w:spacing w:val="-2"/>
        </w:rPr>
        <w:t xml:space="preserve"> </w:t>
      </w:r>
      <w:r>
        <w:rPr>
          <w:color w:val="252525"/>
        </w:rPr>
        <w:t xml:space="preserve">a </w:t>
      </w:r>
      <w:r>
        <w:rPr>
          <w:color w:val="252525"/>
          <w:spacing w:val="-2"/>
        </w:rPr>
        <w:t>norm</w:t>
      </w:r>
      <w:r>
        <w:rPr>
          <w:color w:val="252525"/>
          <w:spacing w:val="1"/>
        </w:rPr>
        <w:t xml:space="preserve"> </w:t>
      </w:r>
      <w:r>
        <w:rPr>
          <w:color w:val="252525"/>
        </w:rPr>
        <w:t>in</w:t>
      </w:r>
      <w:r>
        <w:rPr>
          <w:color w:val="252525"/>
          <w:spacing w:val="-3"/>
        </w:rPr>
        <w:t xml:space="preserve"> </w:t>
      </w:r>
      <w:r>
        <w:rPr>
          <w:color w:val="252525"/>
          <w:spacing w:val="-1"/>
        </w:rPr>
        <w:t>many</w:t>
      </w:r>
      <w:r>
        <w:rPr>
          <w:color w:val="252525"/>
          <w:spacing w:val="-2"/>
        </w:rPr>
        <w:t xml:space="preserve"> </w:t>
      </w:r>
      <w:r>
        <w:rPr>
          <w:color w:val="252525"/>
          <w:spacing w:val="-1"/>
        </w:rPr>
        <w:t>very</w:t>
      </w:r>
      <w:r>
        <w:rPr>
          <w:color w:val="252525"/>
        </w:rPr>
        <w:t xml:space="preserve"> </w:t>
      </w:r>
      <w:r>
        <w:rPr>
          <w:color w:val="252525"/>
          <w:spacing w:val="-2"/>
        </w:rPr>
        <w:t>remote</w:t>
      </w:r>
      <w:r>
        <w:rPr>
          <w:color w:val="252525"/>
          <w:spacing w:val="73"/>
        </w:rPr>
        <w:t xml:space="preserve"> </w:t>
      </w:r>
      <w:r>
        <w:rPr>
          <w:color w:val="252525"/>
          <w:spacing w:val="-1"/>
        </w:rPr>
        <w:t>communities. Agriculture</w:t>
      </w:r>
      <w:r>
        <w:rPr>
          <w:color w:val="252525"/>
          <w:spacing w:val="-2"/>
        </w:rPr>
        <w:t xml:space="preserve"> </w:t>
      </w:r>
      <w:r>
        <w:rPr>
          <w:color w:val="252525"/>
          <w:spacing w:val="-1"/>
        </w:rPr>
        <w:t>and pastoral</w:t>
      </w:r>
      <w:r>
        <w:rPr>
          <w:color w:val="252525"/>
          <w:spacing w:val="-3"/>
        </w:rPr>
        <w:t xml:space="preserve"> </w:t>
      </w:r>
      <w:r>
        <w:rPr>
          <w:color w:val="252525"/>
          <w:spacing w:val="-1"/>
        </w:rPr>
        <w:t>work,</w:t>
      </w:r>
      <w:r>
        <w:rPr>
          <w:color w:val="252525"/>
        </w:rPr>
        <w:t xml:space="preserve"> </w:t>
      </w:r>
      <w:r>
        <w:rPr>
          <w:color w:val="252525"/>
          <w:spacing w:val="-1"/>
        </w:rPr>
        <w:t>for</w:t>
      </w:r>
      <w:r>
        <w:rPr>
          <w:color w:val="252525"/>
          <w:spacing w:val="-2"/>
        </w:rPr>
        <w:t xml:space="preserve"> </w:t>
      </w:r>
      <w:r>
        <w:rPr>
          <w:color w:val="252525"/>
          <w:spacing w:val="-1"/>
        </w:rPr>
        <w:t>example,</w:t>
      </w:r>
      <w:r>
        <w:rPr>
          <w:color w:val="252525"/>
        </w:rPr>
        <w:t xml:space="preserve"> is </w:t>
      </w:r>
      <w:r>
        <w:rPr>
          <w:color w:val="252525"/>
          <w:spacing w:val="-1"/>
        </w:rPr>
        <w:t>seasonal</w:t>
      </w:r>
      <w:r>
        <w:rPr>
          <w:color w:val="252525"/>
          <w:spacing w:val="-3"/>
        </w:rPr>
        <w:t xml:space="preserve"> </w:t>
      </w:r>
      <w:r>
        <w:rPr>
          <w:color w:val="252525"/>
          <w:spacing w:val="-1"/>
        </w:rPr>
        <w:t>while</w:t>
      </w:r>
      <w:r>
        <w:rPr>
          <w:color w:val="252525"/>
        </w:rPr>
        <w:t xml:space="preserve"> </w:t>
      </w:r>
      <w:r>
        <w:rPr>
          <w:color w:val="252525"/>
          <w:spacing w:val="-1"/>
        </w:rPr>
        <w:t>road,</w:t>
      </w:r>
      <w:r>
        <w:rPr>
          <w:color w:val="252525"/>
          <w:spacing w:val="-2"/>
        </w:rPr>
        <w:t xml:space="preserve"> </w:t>
      </w:r>
      <w:r>
        <w:rPr>
          <w:color w:val="252525"/>
          <w:spacing w:val="-1"/>
        </w:rPr>
        <w:t>infrastructure</w:t>
      </w:r>
      <w:r>
        <w:rPr>
          <w:color w:val="252525"/>
        </w:rPr>
        <w:t xml:space="preserve"> and</w:t>
      </w:r>
      <w:r>
        <w:rPr>
          <w:color w:val="252525"/>
          <w:spacing w:val="-4"/>
        </w:rPr>
        <w:t xml:space="preserve"> </w:t>
      </w:r>
      <w:r>
        <w:rPr>
          <w:color w:val="252525"/>
          <w:spacing w:val="-1"/>
        </w:rPr>
        <w:t>construction</w:t>
      </w:r>
      <w:r>
        <w:rPr>
          <w:color w:val="252525"/>
          <w:spacing w:val="93"/>
        </w:rPr>
        <w:t xml:space="preserve"> </w:t>
      </w:r>
      <w:r>
        <w:rPr>
          <w:color w:val="252525"/>
        </w:rPr>
        <w:t xml:space="preserve">is </w:t>
      </w:r>
      <w:r>
        <w:rPr>
          <w:color w:val="252525"/>
          <w:spacing w:val="-1"/>
        </w:rPr>
        <w:t>usually</w:t>
      </w:r>
      <w:r>
        <w:rPr>
          <w:color w:val="252525"/>
        </w:rPr>
        <w:t xml:space="preserve"> </w:t>
      </w:r>
      <w:r>
        <w:rPr>
          <w:color w:val="252525"/>
          <w:spacing w:val="-1"/>
        </w:rPr>
        <w:t xml:space="preserve">time-limited. </w:t>
      </w:r>
      <w:r>
        <w:rPr>
          <w:color w:val="252525"/>
        </w:rPr>
        <w:t>In</w:t>
      </w:r>
      <w:r>
        <w:rPr>
          <w:color w:val="252525"/>
          <w:spacing w:val="-1"/>
        </w:rPr>
        <w:t xml:space="preserve"> addition,</w:t>
      </w:r>
      <w:r>
        <w:rPr>
          <w:color w:val="252525"/>
        </w:rPr>
        <w:t xml:space="preserve"> any</w:t>
      </w:r>
      <w:r>
        <w:rPr>
          <w:color w:val="252525"/>
          <w:spacing w:val="-2"/>
        </w:rPr>
        <w:t xml:space="preserve"> </w:t>
      </w:r>
      <w:r>
        <w:rPr>
          <w:color w:val="252525"/>
        </w:rPr>
        <w:t>retail</w:t>
      </w:r>
      <w:r>
        <w:rPr>
          <w:color w:val="252525"/>
          <w:spacing w:val="-3"/>
        </w:rPr>
        <w:t xml:space="preserve"> </w:t>
      </w:r>
      <w:r>
        <w:rPr>
          <w:color w:val="252525"/>
          <w:spacing w:val="-1"/>
        </w:rPr>
        <w:t xml:space="preserve">and </w:t>
      </w:r>
      <w:r>
        <w:rPr>
          <w:color w:val="252525"/>
          <w:spacing w:val="-2"/>
        </w:rPr>
        <w:t>extra</w:t>
      </w:r>
      <w:r>
        <w:rPr>
          <w:color w:val="252525"/>
        </w:rPr>
        <w:t xml:space="preserve"> </w:t>
      </w:r>
      <w:r>
        <w:rPr>
          <w:color w:val="252525"/>
          <w:spacing w:val="-1"/>
        </w:rPr>
        <w:t>service</w:t>
      </w:r>
      <w:r>
        <w:rPr>
          <w:color w:val="252525"/>
          <w:spacing w:val="-2"/>
        </w:rPr>
        <w:t xml:space="preserve"> </w:t>
      </w:r>
      <w:r>
        <w:rPr>
          <w:color w:val="252525"/>
          <w:spacing w:val="-1"/>
        </w:rPr>
        <w:t>work</w:t>
      </w:r>
      <w:r>
        <w:rPr>
          <w:color w:val="252525"/>
        </w:rPr>
        <w:t xml:space="preserve"> is</w:t>
      </w:r>
      <w:r>
        <w:rPr>
          <w:color w:val="252525"/>
          <w:spacing w:val="-3"/>
        </w:rPr>
        <w:t xml:space="preserve"> </w:t>
      </w:r>
      <w:r>
        <w:rPr>
          <w:color w:val="252525"/>
          <w:spacing w:val="-1"/>
        </w:rPr>
        <w:t>often part-time.</w:t>
      </w:r>
      <w:r>
        <w:rPr>
          <w:color w:val="252525"/>
        </w:rPr>
        <w:t xml:space="preserve"> In</w:t>
      </w:r>
      <w:r>
        <w:rPr>
          <w:color w:val="252525"/>
          <w:spacing w:val="-3"/>
        </w:rPr>
        <w:t xml:space="preserve"> </w:t>
      </w:r>
      <w:r>
        <w:rPr>
          <w:color w:val="252525"/>
          <w:spacing w:val="-1"/>
        </w:rPr>
        <w:t>these</w:t>
      </w:r>
      <w:r>
        <w:rPr>
          <w:color w:val="252525"/>
        </w:rPr>
        <w:t xml:space="preserve"> </w:t>
      </w:r>
      <w:r>
        <w:rPr>
          <w:color w:val="252525"/>
          <w:spacing w:val="-1"/>
        </w:rPr>
        <w:t>circumstances,</w:t>
      </w:r>
      <w:r>
        <w:rPr>
          <w:color w:val="252525"/>
          <w:spacing w:val="73"/>
        </w:rPr>
        <w:t xml:space="preserve"> </w:t>
      </w:r>
      <w:r>
        <w:rPr>
          <w:color w:val="252525"/>
          <w:spacing w:val="-1"/>
        </w:rPr>
        <w:t>employers</w:t>
      </w:r>
      <w:r>
        <w:rPr>
          <w:color w:val="252525"/>
        </w:rPr>
        <w:t xml:space="preserve"> </w:t>
      </w:r>
      <w:r>
        <w:rPr>
          <w:color w:val="252525"/>
          <w:spacing w:val="-1"/>
        </w:rPr>
        <w:t>tend</w:t>
      </w:r>
      <w:r>
        <w:rPr>
          <w:color w:val="252525"/>
          <w:spacing w:val="-2"/>
        </w:rPr>
        <w:t xml:space="preserve"> </w:t>
      </w:r>
      <w:r>
        <w:rPr>
          <w:color w:val="252525"/>
          <w:spacing w:val="-1"/>
        </w:rPr>
        <w:t>to</w:t>
      </w:r>
      <w:r>
        <w:rPr>
          <w:color w:val="252525"/>
          <w:spacing w:val="1"/>
        </w:rPr>
        <w:t xml:space="preserve"> </w:t>
      </w:r>
      <w:r>
        <w:rPr>
          <w:color w:val="252525"/>
          <w:spacing w:val="-1"/>
        </w:rPr>
        <w:t>enter</w:t>
      </w:r>
      <w:r>
        <w:rPr>
          <w:color w:val="252525"/>
        </w:rPr>
        <w:t xml:space="preserve"> </w:t>
      </w:r>
      <w:r>
        <w:rPr>
          <w:color w:val="252525"/>
          <w:spacing w:val="-1"/>
        </w:rPr>
        <w:t>into</w:t>
      </w:r>
      <w:r>
        <w:rPr>
          <w:color w:val="252525"/>
          <w:spacing w:val="1"/>
        </w:rPr>
        <w:t xml:space="preserve"> </w:t>
      </w:r>
      <w:r>
        <w:rPr>
          <w:color w:val="252525"/>
          <w:spacing w:val="-1"/>
        </w:rPr>
        <w:t>casual</w:t>
      </w:r>
      <w:r>
        <w:rPr>
          <w:color w:val="252525"/>
          <w:spacing w:val="3"/>
        </w:rPr>
        <w:t xml:space="preserve"> </w:t>
      </w:r>
      <w:r>
        <w:rPr>
          <w:color w:val="252525"/>
          <w:spacing w:val="-1"/>
        </w:rPr>
        <w:t>employment</w:t>
      </w:r>
      <w:r>
        <w:rPr>
          <w:color w:val="252525"/>
          <w:spacing w:val="-3"/>
        </w:rPr>
        <w:t xml:space="preserve"> </w:t>
      </w:r>
      <w:r>
        <w:rPr>
          <w:color w:val="252525"/>
          <w:spacing w:val="-1"/>
        </w:rPr>
        <w:t>contracts</w:t>
      </w:r>
      <w:r>
        <w:rPr>
          <w:color w:val="252525"/>
          <w:spacing w:val="-2"/>
        </w:rPr>
        <w:t xml:space="preserve"> </w:t>
      </w:r>
      <w:r>
        <w:rPr>
          <w:color w:val="252525"/>
        </w:rPr>
        <w:t>which</w:t>
      </w:r>
      <w:r>
        <w:rPr>
          <w:color w:val="252525"/>
          <w:spacing w:val="-2"/>
        </w:rPr>
        <w:t xml:space="preserve"> </w:t>
      </w:r>
      <w:r>
        <w:rPr>
          <w:color w:val="252525"/>
          <w:spacing w:val="-1"/>
        </w:rPr>
        <w:t>do</w:t>
      </w:r>
      <w:r>
        <w:rPr>
          <w:color w:val="252525"/>
        </w:rPr>
        <w:t xml:space="preserve"> </w:t>
      </w:r>
      <w:r>
        <w:rPr>
          <w:color w:val="252525"/>
          <w:spacing w:val="-1"/>
        </w:rPr>
        <w:t>not</w:t>
      </w:r>
      <w:r>
        <w:rPr>
          <w:color w:val="252525"/>
          <w:spacing w:val="-2"/>
        </w:rPr>
        <w:t xml:space="preserve"> </w:t>
      </w:r>
      <w:r>
        <w:rPr>
          <w:color w:val="252525"/>
          <w:spacing w:val="-1"/>
        </w:rPr>
        <w:t>offer</w:t>
      </w:r>
      <w:r>
        <w:rPr>
          <w:color w:val="252525"/>
        </w:rPr>
        <w:t xml:space="preserve"> </w:t>
      </w:r>
      <w:r>
        <w:rPr>
          <w:color w:val="252525"/>
          <w:spacing w:val="-1"/>
        </w:rPr>
        <w:t>long-term</w:t>
      </w:r>
      <w:r>
        <w:rPr>
          <w:color w:val="252525"/>
          <w:spacing w:val="1"/>
        </w:rPr>
        <w:t xml:space="preserve"> </w:t>
      </w:r>
      <w:r>
        <w:rPr>
          <w:color w:val="252525"/>
          <w:spacing w:val="-1"/>
        </w:rPr>
        <w:t>job security.</w:t>
      </w:r>
    </w:p>
    <w:p w14:paraId="2E673609" w14:textId="77777777" w:rsidR="00EF011A" w:rsidRDefault="00EF011A" w:rsidP="00EF011A">
      <w:pPr>
        <w:pStyle w:val="BodyText"/>
        <w:spacing w:before="119" w:line="289" w:lineRule="auto"/>
        <w:ind w:right="981"/>
      </w:pPr>
      <w:r>
        <w:rPr>
          <w:color w:val="252525"/>
          <w:spacing w:val="-1"/>
        </w:rPr>
        <w:t>The</w:t>
      </w:r>
      <w:r>
        <w:rPr>
          <w:color w:val="252525"/>
          <w:spacing w:val="1"/>
        </w:rPr>
        <w:t xml:space="preserve"> </w:t>
      </w:r>
      <w:r>
        <w:rPr>
          <w:color w:val="252525"/>
          <w:spacing w:val="-1"/>
        </w:rPr>
        <w:t>new</w:t>
      </w:r>
      <w:r>
        <w:rPr>
          <w:color w:val="252525"/>
          <w:spacing w:val="1"/>
        </w:rPr>
        <w:t xml:space="preserve"> </w:t>
      </w:r>
      <w:r>
        <w:rPr>
          <w:color w:val="252525"/>
          <w:spacing w:val="-1"/>
        </w:rPr>
        <w:t>program</w:t>
      </w:r>
      <w:r>
        <w:rPr>
          <w:color w:val="252525"/>
          <w:spacing w:val="1"/>
        </w:rPr>
        <w:t xml:space="preserve"> </w:t>
      </w:r>
      <w:r>
        <w:rPr>
          <w:color w:val="252525"/>
          <w:spacing w:val="-1"/>
        </w:rPr>
        <w:t>should invest</w:t>
      </w:r>
      <w:r>
        <w:rPr>
          <w:color w:val="252525"/>
          <w:spacing w:val="-2"/>
        </w:rPr>
        <w:t xml:space="preserve"> </w:t>
      </w:r>
      <w:r>
        <w:rPr>
          <w:color w:val="252525"/>
        </w:rPr>
        <w:t>in</w:t>
      </w:r>
      <w:r>
        <w:rPr>
          <w:color w:val="252525"/>
          <w:spacing w:val="-3"/>
        </w:rPr>
        <w:t xml:space="preserve"> </w:t>
      </w:r>
      <w:r>
        <w:rPr>
          <w:color w:val="252525"/>
          <w:spacing w:val="-1"/>
        </w:rPr>
        <w:t>more</w:t>
      </w:r>
      <w:r>
        <w:rPr>
          <w:color w:val="252525"/>
        </w:rPr>
        <w:t xml:space="preserve"> </w:t>
      </w:r>
      <w:r>
        <w:rPr>
          <w:color w:val="252525"/>
          <w:spacing w:val="-1"/>
        </w:rPr>
        <w:t>time</w:t>
      </w:r>
      <w:r>
        <w:rPr>
          <w:color w:val="252525"/>
          <w:spacing w:val="-2"/>
        </w:rPr>
        <w:t xml:space="preserve"> </w:t>
      </w:r>
      <w:r>
        <w:rPr>
          <w:color w:val="252525"/>
          <w:spacing w:val="-1"/>
        </w:rPr>
        <w:t>to</w:t>
      </w:r>
      <w:r>
        <w:rPr>
          <w:color w:val="252525"/>
          <w:spacing w:val="1"/>
        </w:rPr>
        <w:t xml:space="preserve"> </w:t>
      </w:r>
      <w:r>
        <w:rPr>
          <w:color w:val="252525"/>
        </w:rPr>
        <w:t>build</w:t>
      </w:r>
      <w:r>
        <w:rPr>
          <w:color w:val="252525"/>
          <w:spacing w:val="-3"/>
        </w:rPr>
        <w:t xml:space="preserve"> </w:t>
      </w:r>
      <w:r>
        <w:rPr>
          <w:color w:val="252525"/>
          <w:spacing w:val="-1"/>
        </w:rPr>
        <w:t>participants’</w:t>
      </w:r>
      <w:r>
        <w:rPr>
          <w:color w:val="252525"/>
          <w:spacing w:val="-2"/>
        </w:rPr>
        <w:t xml:space="preserve"> </w:t>
      </w:r>
      <w:r>
        <w:rPr>
          <w:color w:val="252525"/>
          <w:spacing w:val="-1"/>
        </w:rPr>
        <w:t>skills</w:t>
      </w:r>
      <w:r>
        <w:rPr>
          <w:color w:val="252525"/>
        </w:rPr>
        <w:t xml:space="preserve"> and</w:t>
      </w:r>
      <w:r>
        <w:rPr>
          <w:color w:val="252525"/>
          <w:spacing w:val="-4"/>
        </w:rPr>
        <w:t xml:space="preserve"> </w:t>
      </w:r>
      <w:r>
        <w:rPr>
          <w:color w:val="252525"/>
          <w:spacing w:val="-1"/>
        </w:rPr>
        <w:t>knowledge</w:t>
      </w:r>
      <w:r>
        <w:rPr>
          <w:color w:val="252525"/>
          <w:spacing w:val="1"/>
        </w:rPr>
        <w:t xml:space="preserve"> </w:t>
      </w:r>
      <w:r>
        <w:rPr>
          <w:color w:val="252525"/>
        </w:rPr>
        <w:t>to</w:t>
      </w:r>
      <w:r>
        <w:rPr>
          <w:color w:val="252525"/>
          <w:spacing w:val="-1"/>
        </w:rPr>
        <w:t xml:space="preserve"> ensure</w:t>
      </w:r>
      <w:r>
        <w:rPr>
          <w:color w:val="252525"/>
          <w:spacing w:val="-2"/>
        </w:rPr>
        <w:t xml:space="preserve"> they</w:t>
      </w:r>
      <w:r>
        <w:rPr>
          <w:color w:val="252525"/>
          <w:spacing w:val="1"/>
        </w:rPr>
        <w:t xml:space="preserve"> </w:t>
      </w:r>
      <w:r>
        <w:rPr>
          <w:color w:val="252525"/>
          <w:spacing w:val="-1"/>
        </w:rPr>
        <w:t>have</w:t>
      </w:r>
      <w:r>
        <w:rPr>
          <w:color w:val="252525"/>
        </w:rPr>
        <w:t xml:space="preserve"> </w:t>
      </w:r>
      <w:r>
        <w:rPr>
          <w:color w:val="252525"/>
          <w:spacing w:val="-1"/>
        </w:rPr>
        <w:t>the</w:t>
      </w:r>
      <w:r>
        <w:rPr>
          <w:color w:val="252525"/>
          <w:spacing w:val="55"/>
        </w:rPr>
        <w:t xml:space="preserve"> </w:t>
      </w:r>
      <w:r>
        <w:rPr>
          <w:color w:val="252525"/>
          <w:spacing w:val="-1"/>
        </w:rPr>
        <w:t>right</w:t>
      </w:r>
      <w:r>
        <w:rPr>
          <w:color w:val="252525"/>
        </w:rPr>
        <w:t xml:space="preserve"> </w:t>
      </w:r>
      <w:r>
        <w:rPr>
          <w:color w:val="252525"/>
          <w:spacing w:val="-1"/>
        </w:rPr>
        <w:t>skills</w:t>
      </w:r>
      <w:r>
        <w:rPr>
          <w:color w:val="252525"/>
        </w:rPr>
        <w:t xml:space="preserve"> and</w:t>
      </w:r>
      <w:r>
        <w:rPr>
          <w:color w:val="252525"/>
          <w:spacing w:val="-2"/>
        </w:rPr>
        <w:t xml:space="preserve"> </w:t>
      </w:r>
      <w:r>
        <w:rPr>
          <w:color w:val="252525"/>
          <w:spacing w:val="-1"/>
        </w:rPr>
        <w:t>are</w:t>
      </w:r>
      <w:r>
        <w:rPr>
          <w:color w:val="252525"/>
        </w:rPr>
        <w:t xml:space="preserve"> </w:t>
      </w:r>
      <w:r>
        <w:rPr>
          <w:color w:val="252525"/>
          <w:spacing w:val="-1"/>
        </w:rPr>
        <w:t>job-ready.</w:t>
      </w:r>
    </w:p>
    <w:p w14:paraId="2E67360A" w14:textId="77777777" w:rsidR="00EF011A" w:rsidRDefault="00EF011A" w:rsidP="00582E4C">
      <w:pPr>
        <w:pStyle w:val="BodyText"/>
        <w:tabs>
          <w:tab w:val="left" w:pos="8931"/>
        </w:tabs>
        <w:spacing w:before="117" w:line="287" w:lineRule="auto"/>
        <w:ind w:right="981"/>
        <w:rPr>
          <w:color w:val="252525"/>
          <w:spacing w:val="-1"/>
        </w:rPr>
      </w:pPr>
      <w:r>
        <w:rPr>
          <w:color w:val="252525"/>
          <w:spacing w:val="-1"/>
        </w:rPr>
        <w:lastRenderedPageBreak/>
        <w:t>Some</w:t>
      </w:r>
      <w:r>
        <w:rPr>
          <w:color w:val="252525"/>
          <w:spacing w:val="2"/>
        </w:rPr>
        <w:t xml:space="preserve"> </w:t>
      </w:r>
      <w:r>
        <w:rPr>
          <w:color w:val="252525"/>
          <w:spacing w:val="-1"/>
        </w:rPr>
        <w:t>communities</w:t>
      </w:r>
      <w:r>
        <w:rPr>
          <w:color w:val="252525"/>
          <w:spacing w:val="1"/>
        </w:rPr>
        <w:t xml:space="preserve"> </w:t>
      </w:r>
      <w:r>
        <w:rPr>
          <w:color w:val="252525"/>
          <w:spacing w:val="-1"/>
        </w:rPr>
        <w:t>need</w:t>
      </w:r>
      <w:r>
        <w:rPr>
          <w:color w:val="252525"/>
        </w:rPr>
        <w:t xml:space="preserve"> </w:t>
      </w:r>
      <w:r>
        <w:rPr>
          <w:color w:val="252525"/>
          <w:spacing w:val="-1"/>
        </w:rPr>
        <w:t>extra</w:t>
      </w:r>
      <w:r>
        <w:rPr>
          <w:color w:val="252525"/>
        </w:rPr>
        <w:t xml:space="preserve"> </w:t>
      </w:r>
      <w:r>
        <w:rPr>
          <w:color w:val="252525"/>
          <w:spacing w:val="-1"/>
        </w:rPr>
        <w:t>assistance</w:t>
      </w:r>
      <w:r>
        <w:rPr>
          <w:color w:val="252525"/>
          <w:spacing w:val="-2"/>
        </w:rPr>
        <w:t xml:space="preserve"> </w:t>
      </w:r>
      <w:r>
        <w:rPr>
          <w:color w:val="252525"/>
          <w:spacing w:val="-1"/>
        </w:rPr>
        <w:t>to</w:t>
      </w:r>
      <w:r>
        <w:rPr>
          <w:color w:val="252525"/>
          <w:spacing w:val="1"/>
        </w:rPr>
        <w:t xml:space="preserve"> </w:t>
      </w:r>
      <w:r>
        <w:rPr>
          <w:color w:val="252525"/>
          <w:spacing w:val="-1"/>
        </w:rPr>
        <w:t>ensure</w:t>
      </w:r>
      <w:r>
        <w:rPr>
          <w:color w:val="252525"/>
          <w:spacing w:val="-2"/>
        </w:rPr>
        <w:t xml:space="preserve"> </w:t>
      </w:r>
      <w:r>
        <w:rPr>
          <w:color w:val="252525"/>
          <w:spacing w:val="-1"/>
        </w:rPr>
        <w:t>local</w:t>
      </w:r>
      <w:r>
        <w:rPr>
          <w:color w:val="252525"/>
        </w:rPr>
        <w:t xml:space="preserve"> </w:t>
      </w:r>
      <w:r>
        <w:rPr>
          <w:color w:val="252525"/>
          <w:spacing w:val="-1"/>
        </w:rPr>
        <w:t>employers</w:t>
      </w:r>
      <w:r>
        <w:rPr>
          <w:color w:val="252525"/>
          <w:spacing w:val="-3"/>
        </w:rPr>
        <w:t xml:space="preserve"> </w:t>
      </w:r>
      <w:r>
        <w:rPr>
          <w:color w:val="252525"/>
        </w:rPr>
        <w:t>and</w:t>
      </w:r>
      <w:r>
        <w:rPr>
          <w:color w:val="252525"/>
          <w:spacing w:val="-2"/>
        </w:rPr>
        <w:t xml:space="preserve"> </w:t>
      </w:r>
      <w:r>
        <w:rPr>
          <w:color w:val="252525"/>
          <w:spacing w:val="-1"/>
        </w:rPr>
        <w:t>services</w:t>
      </w:r>
      <w:r>
        <w:rPr>
          <w:color w:val="252525"/>
          <w:spacing w:val="-4"/>
        </w:rPr>
        <w:t xml:space="preserve"> </w:t>
      </w:r>
      <w:r>
        <w:rPr>
          <w:color w:val="252525"/>
          <w:spacing w:val="-1"/>
        </w:rPr>
        <w:t>meet</w:t>
      </w:r>
      <w:r>
        <w:rPr>
          <w:color w:val="252525"/>
        </w:rPr>
        <w:t xml:space="preserve"> </w:t>
      </w:r>
      <w:r>
        <w:rPr>
          <w:color w:val="252525"/>
          <w:spacing w:val="-1"/>
        </w:rPr>
        <w:t>employment</w:t>
      </w:r>
      <w:r>
        <w:rPr>
          <w:color w:val="252525"/>
        </w:rPr>
        <w:t xml:space="preserve"> </w:t>
      </w:r>
      <w:r>
        <w:rPr>
          <w:color w:val="252525"/>
          <w:spacing w:val="-1"/>
        </w:rPr>
        <w:t>targets</w:t>
      </w:r>
      <w:r>
        <w:rPr>
          <w:color w:val="252525"/>
          <w:spacing w:val="-2"/>
        </w:rPr>
        <w:t xml:space="preserve"> </w:t>
      </w:r>
      <w:r>
        <w:rPr>
          <w:color w:val="252525"/>
          <w:spacing w:val="-1"/>
        </w:rPr>
        <w:t>set</w:t>
      </w:r>
      <w:r>
        <w:rPr>
          <w:color w:val="252525"/>
          <w:spacing w:val="64"/>
        </w:rPr>
        <w:t xml:space="preserve"> </w:t>
      </w:r>
      <w:r>
        <w:rPr>
          <w:color w:val="252525"/>
        </w:rPr>
        <w:t>out in</w:t>
      </w:r>
      <w:r>
        <w:rPr>
          <w:color w:val="252525"/>
          <w:spacing w:val="-1"/>
        </w:rPr>
        <w:t xml:space="preserve"> Reconciliation Action</w:t>
      </w:r>
      <w:r>
        <w:rPr>
          <w:color w:val="252525"/>
          <w:spacing w:val="-3"/>
        </w:rPr>
        <w:t xml:space="preserve"> </w:t>
      </w:r>
      <w:r>
        <w:rPr>
          <w:color w:val="252525"/>
          <w:spacing w:val="-1"/>
        </w:rPr>
        <w:t>Plans</w:t>
      </w:r>
      <w:r>
        <w:rPr>
          <w:color w:val="252525"/>
          <w:spacing w:val="-2"/>
        </w:rPr>
        <w:t xml:space="preserve"> </w:t>
      </w:r>
      <w:r>
        <w:rPr>
          <w:color w:val="252525"/>
        </w:rPr>
        <w:t>or in</w:t>
      </w:r>
      <w:r>
        <w:rPr>
          <w:color w:val="252525"/>
          <w:spacing w:val="-1"/>
        </w:rPr>
        <w:t xml:space="preserve"> government procurement</w:t>
      </w:r>
      <w:r>
        <w:rPr>
          <w:color w:val="252525"/>
          <w:spacing w:val="-3"/>
        </w:rPr>
        <w:t xml:space="preserve"> </w:t>
      </w:r>
      <w:r>
        <w:rPr>
          <w:color w:val="252525"/>
          <w:spacing w:val="-1"/>
        </w:rPr>
        <w:t>requirements.</w:t>
      </w:r>
    </w:p>
    <w:p w14:paraId="2E67360B" w14:textId="77777777" w:rsidR="00582E4C" w:rsidRPr="00165373" w:rsidRDefault="00FF535F" w:rsidP="00165373">
      <w:pPr>
        <w:pStyle w:val="Heading2"/>
        <w:ind w:right="990"/>
      </w:pPr>
      <w:r>
        <w:rPr>
          <w:noProof/>
          <w:lang w:eastAsia="en-AU"/>
        </w:rPr>
        <w:drawing>
          <wp:anchor distT="0" distB="0" distL="114300" distR="114300" simplePos="0" relativeHeight="251655680" behindDoc="1" locked="0" layoutInCell="1" allowOverlap="1" wp14:anchorId="2E673637" wp14:editId="1D9BD30A">
            <wp:simplePos x="0" y="0"/>
            <wp:positionH relativeFrom="column">
              <wp:posOffset>4775200</wp:posOffset>
            </wp:positionH>
            <wp:positionV relativeFrom="paragraph">
              <wp:posOffset>45085</wp:posOffset>
            </wp:positionV>
            <wp:extent cx="1490980" cy="1471930"/>
            <wp:effectExtent l="0" t="0" r="0" b="0"/>
            <wp:wrapTight wrapText="bothSides">
              <wp:wrapPolygon edited="0">
                <wp:start x="9107" y="0"/>
                <wp:lineTo x="7451" y="839"/>
                <wp:lineTo x="2208" y="4473"/>
                <wp:lineTo x="276" y="9225"/>
                <wp:lineTo x="1104" y="15096"/>
                <wp:lineTo x="4140" y="18450"/>
                <wp:lineTo x="5244" y="18450"/>
                <wp:lineTo x="8831" y="20128"/>
                <wp:lineTo x="9383" y="20687"/>
                <wp:lineTo x="13799" y="20687"/>
                <wp:lineTo x="14351" y="20128"/>
                <wp:lineTo x="16835" y="18450"/>
                <wp:lineTo x="19595" y="13978"/>
                <wp:lineTo x="20422" y="9505"/>
                <wp:lineTo x="18491" y="4473"/>
                <wp:lineTo x="12419" y="0"/>
                <wp:lineTo x="9107" y="0"/>
              </wp:wrapPolygon>
            </wp:wrapTight>
            <wp:docPr id="34" name="Picture 34" descr="Decorative." title="Y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Yes Icon.png"/>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490980"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2E4C" w:rsidRPr="00165373">
        <w:t>It is fair to do something meaningful for the community or for your job prospects in return for income support</w:t>
      </w:r>
    </w:p>
    <w:p w14:paraId="2E67360C" w14:textId="77777777" w:rsidR="00582E4C" w:rsidRDefault="00582E4C" w:rsidP="00582E4C">
      <w:pPr>
        <w:pStyle w:val="BodyText"/>
        <w:spacing w:before="156" w:line="287" w:lineRule="auto"/>
        <w:ind w:right="990"/>
      </w:pPr>
      <w:r>
        <w:rPr>
          <w:color w:val="252525"/>
          <w:spacing w:val="-1"/>
        </w:rPr>
        <w:t>There</w:t>
      </w:r>
      <w:r>
        <w:rPr>
          <w:color w:val="252525"/>
        </w:rPr>
        <w:t xml:space="preserve"> </w:t>
      </w:r>
      <w:r>
        <w:rPr>
          <w:color w:val="252525"/>
          <w:spacing w:val="-1"/>
        </w:rPr>
        <w:t>are</w:t>
      </w:r>
      <w:r>
        <w:rPr>
          <w:color w:val="252525"/>
          <w:spacing w:val="1"/>
        </w:rPr>
        <w:t xml:space="preserve"> </w:t>
      </w:r>
      <w:r>
        <w:rPr>
          <w:color w:val="252525"/>
          <w:spacing w:val="-1"/>
        </w:rPr>
        <w:t>benefits</w:t>
      </w:r>
      <w:r>
        <w:rPr>
          <w:color w:val="252525"/>
        </w:rPr>
        <w:t xml:space="preserve"> </w:t>
      </w:r>
      <w:r>
        <w:rPr>
          <w:color w:val="252525"/>
          <w:spacing w:val="-1"/>
        </w:rPr>
        <w:t>to</w:t>
      </w:r>
      <w:r>
        <w:rPr>
          <w:color w:val="252525"/>
          <w:spacing w:val="1"/>
        </w:rPr>
        <w:t xml:space="preserve"> </w:t>
      </w:r>
      <w:r>
        <w:rPr>
          <w:color w:val="252525"/>
          <w:spacing w:val="-1"/>
        </w:rPr>
        <w:t>reintroducing</w:t>
      </w:r>
      <w:r>
        <w:rPr>
          <w:color w:val="252525"/>
        </w:rPr>
        <w:t xml:space="preserve"> </w:t>
      </w:r>
      <w:r>
        <w:rPr>
          <w:color w:val="252525"/>
          <w:spacing w:val="-1"/>
        </w:rPr>
        <w:t>some requirement to attend activities</w:t>
      </w:r>
      <w:r>
        <w:rPr>
          <w:color w:val="252525"/>
          <w:spacing w:val="1"/>
        </w:rPr>
        <w:t xml:space="preserve"> </w:t>
      </w:r>
      <w:r>
        <w:rPr>
          <w:color w:val="252525"/>
        </w:rPr>
        <w:t>in</w:t>
      </w:r>
      <w:r>
        <w:rPr>
          <w:color w:val="252525"/>
          <w:spacing w:val="-1"/>
        </w:rPr>
        <w:t xml:space="preserve"> return for</w:t>
      </w:r>
      <w:r>
        <w:rPr>
          <w:color w:val="252525"/>
        </w:rPr>
        <w:t xml:space="preserve"> </w:t>
      </w:r>
      <w:r>
        <w:rPr>
          <w:color w:val="252525"/>
          <w:spacing w:val="-1"/>
        </w:rPr>
        <w:t>income</w:t>
      </w:r>
      <w:r>
        <w:rPr>
          <w:color w:val="252525"/>
        </w:rPr>
        <w:t xml:space="preserve"> </w:t>
      </w:r>
      <w:r>
        <w:rPr>
          <w:color w:val="252525"/>
          <w:spacing w:val="-1"/>
        </w:rPr>
        <w:t>support.</w:t>
      </w:r>
      <w:r>
        <w:rPr>
          <w:color w:val="252525"/>
        </w:rPr>
        <w:t xml:space="preserve"> </w:t>
      </w:r>
      <w:r>
        <w:rPr>
          <w:color w:val="252525"/>
          <w:spacing w:val="-1"/>
        </w:rPr>
        <w:t>The</w:t>
      </w:r>
      <w:r>
        <w:rPr>
          <w:color w:val="252525"/>
          <w:spacing w:val="-2"/>
        </w:rPr>
        <w:t xml:space="preserve"> </w:t>
      </w:r>
      <w:r>
        <w:rPr>
          <w:color w:val="252525"/>
          <w:spacing w:val="-1"/>
        </w:rPr>
        <w:t>new</w:t>
      </w:r>
      <w:r>
        <w:rPr>
          <w:color w:val="252525"/>
          <w:spacing w:val="-2"/>
        </w:rPr>
        <w:t xml:space="preserve"> </w:t>
      </w:r>
      <w:r>
        <w:rPr>
          <w:color w:val="252525"/>
          <w:spacing w:val="-1"/>
        </w:rPr>
        <w:t>program should look</w:t>
      </w:r>
      <w:r>
        <w:rPr>
          <w:color w:val="252525"/>
          <w:spacing w:val="-2"/>
        </w:rPr>
        <w:t xml:space="preserve"> </w:t>
      </w:r>
      <w:r>
        <w:rPr>
          <w:color w:val="252525"/>
          <w:spacing w:val="-1"/>
        </w:rPr>
        <w:t>more</w:t>
      </w:r>
      <w:r>
        <w:rPr>
          <w:color w:val="252525"/>
        </w:rPr>
        <w:t xml:space="preserve"> </w:t>
      </w:r>
      <w:r>
        <w:rPr>
          <w:color w:val="252525"/>
          <w:spacing w:val="-1"/>
        </w:rPr>
        <w:t>like</w:t>
      </w:r>
      <w:r>
        <w:rPr>
          <w:color w:val="252525"/>
          <w:spacing w:val="2"/>
        </w:rPr>
        <w:t xml:space="preserve"> </w:t>
      </w:r>
      <w:r>
        <w:rPr>
          <w:color w:val="252525"/>
          <w:spacing w:val="-2"/>
        </w:rPr>
        <w:t>CDEP</w:t>
      </w:r>
      <w:r>
        <w:rPr>
          <w:color w:val="252525"/>
          <w:spacing w:val="1"/>
        </w:rPr>
        <w:t xml:space="preserve"> </w:t>
      </w:r>
      <w:r>
        <w:rPr>
          <w:color w:val="252525"/>
          <w:spacing w:val="-2"/>
        </w:rPr>
        <w:t>because it kept people</w:t>
      </w:r>
      <w:r>
        <w:t xml:space="preserve"> </w:t>
      </w:r>
      <w:r>
        <w:rPr>
          <w:color w:val="252525"/>
          <w:spacing w:val="-1"/>
        </w:rPr>
        <w:t>engaged</w:t>
      </w:r>
      <w:r>
        <w:rPr>
          <w:color w:val="252525"/>
          <w:spacing w:val="-3"/>
        </w:rPr>
        <w:t xml:space="preserve"> </w:t>
      </w:r>
      <w:r>
        <w:rPr>
          <w:color w:val="252525"/>
          <w:spacing w:val="-1"/>
        </w:rPr>
        <w:t>with the</w:t>
      </w:r>
      <w:r>
        <w:rPr>
          <w:color w:val="252525"/>
        </w:rPr>
        <w:t xml:space="preserve"> </w:t>
      </w:r>
      <w:r>
        <w:rPr>
          <w:color w:val="252525"/>
          <w:spacing w:val="-1"/>
        </w:rPr>
        <w:t>community.</w:t>
      </w:r>
      <w:r>
        <w:rPr>
          <w:color w:val="252525"/>
        </w:rPr>
        <w:t xml:space="preserve"> </w:t>
      </w:r>
      <w:r>
        <w:rPr>
          <w:color w:val="252525"/>
          <w:spacing w:val="-1"/>
        </w:rPr>
        <w:t>Activities provided</w:t>
      </w:r>
      <w:r>
        <w:rPr>
          <w:color w:val="252525"/>
        </w:rPr>
        <w:t xml:space="preserve"> </w:t>
      </w:r>
      <w:r>
        <w:rPr>
          <w:color w:val="252525"/>
          <w:spacing w:val="-1"/>
        </w:rPr>
        <w:t>work</w:t>
      </w:r>
      <w:r>
        <w:rPr>
          <w:color w:val="252525"/>
        </w:rPr>
        <w:t xml:space="preserve"> </w:t>
      </w:r>
      <w:r>
        <w:rPr>
          <w:color w:val="252525"/>
          <w:spacing w:val="-1"/>
        </w:rPr>
        <w:t>readiness</w:t>
      </w:r>
      <w:r>
        <w:rPr>
          <w:color w:val="252525"/>
          <w:spacing w:val="-2"/>
        </w:rPr>
        <w:t xml:space="preserve"> </w:t>
      </w:r>
      <w:r>
        <w:rPr>
          <w:color w:val="252525"/>
          <w:spacing w:val="-1"/>
        </w:rPr>
        <w:t xml:space="preserve">and </w:t>
      </w:r>
      <w:r>
        <w:rPr>
          <w:color w:val="252525"/>
        </w:rPr>
        <w:t>life</w:t>
      </w:r>
      <w:r>
        <w:rPr>
          <w:color w:val="252525"/>
          <w:spacing w:val="-1"/>
        </w:rPr>
        <w:t xml:space="preserve"> skills</w:t>
      </w:r>
      <w:r>
        <w:rPr>
          <w:color w:val="252525"/>
        </w:rPr>
        <w:t xml:space="preserve"> </w:t>
      </w:r>
      <w:r>
        <w:rPr>
          <w:color w:val="252525"/>
          <w:spacing w:val="-1"/>
        </w:rPr>
        <w:t>and</w:t>
      </w:r>
      <w:r>
        <w:rPr>
          <w:color w:val="252525"/>
          <w:spacing w:val="-2"/>
        </w:rPr>
        <w:t xml:space="preserve"> </w:t>
      </w:r>
      <w:r>
        <w:rPr>
          <w:color w:val="252525"/>
          <w:spacing w:val="-1"/>
        </w:rPr>
        <w:t>created</w:t>
      </w:r>
      <w:r>
        <w:rPr>
          <w:color w:val="252525"/>
        </w:rPr>
        <w:t xml:space="preserve"> a </w:t>
      </w:r>
      <w:r>
        <w:rPr>
          <w:color w:val="252525"/>
          <w:spacing w:val="-1"/>
        </w:rPr>
        <w:t>sense</w:t>
      </w:r>
      <w:r>
        <w:rPr>
          <w:color w:val="252525"/>
          <w:spacing w:val="79"/>
        </w:rPr>
        <w:t xml:space="preserve"> </w:t>
      </w:r>
      <w:r>
        <w:rPr>
          <w:color w:val="252525"/>
        </w:rPr>
        <w:t xml:space="preserve">of </w:t>
      </w:r>
      <w:r>
        <w:rPr>
          <w:color w:val="252525"/>
          <w:spacing w:val="-1"/>
        </w:rPr>
        <w:t xml:space="preserve">pride </w:t>
      </w:r>
      <w:r>
        <w:rPr>
          <w:color w:val="252525"/>
        </w:rPr>
        <w:t>when</w:t>
      </w:r>
      <w:r>
        <w:rPr>
          <w:color w:val="252525"/>
          <w:spacing w:val="-1"/>
        </w:rPr>
        <w:t xml:space="preserve"> contributing</w:t>
      </w:r>
      <w:r>
        <w:rPr>
          <w:color w:val="252525"/>
          <w:spacing w:val="-3"/>
        </w:rPr>
        <w:t xml:space="preserve"> </w:t>
      </w:r>
      <w:r>
        <w:rPr>
          <w:color w:val="252525"/>
        </w:rPr>
        <w:t>to</w:t>
      </w:r>
      <w:r>
        <w:rPr>
          <w:color w:val="252525"/>
          <w:spacing w:val="1"/>
        </w:rPr>
        <w:t xml:space="preserve"> </w:t>
      </w:r>
      <w:r>
        <w:rPr>
          <w:color w:val="252525"/>
          <w:spacing w:val="-1"/>
        </w:rPr>
        <w:t>community.</w:t>
      </w:r>
      <w:r>
        <w:rPr>
          <w:color w:val="252525"/>
          <w:spacing w:val="1"/>
        </w:rPr>
        <w:t xml:space="preserve"> </w:t>
      </w:r>
      <w:r>
        <w:rPr>
          <w:color w:val="252525"/>
          <w:spacing w:val="-1"/>
        </w:rPr>
        <w:t>Activities</w:t>
      </w:r>
      <w:r>
        <w:rPr>
          <w:color w:val="252525"/>
          <w:spacing w:val="1"/>
        </w:rPr>
        <w:t xml:space="preserve"> </w:t>
      </w:r>
      <w:r>
        <w:rPr>
          <w:color w:val="252525"/>
          <w:spacing w:val="-1"/>
        </w:rPr>
        <w:t>should focus</w:t>
      </w:r>
      <w:r>
        <w:rPr>
          <w:color w:val="252525"/>
          <w:spacing w:val="-3"/>
        </w:rPr>
        <w:t xml:space="preserve"> </w:t>
      </w:r>
      <w:r>
        <w:rPr>
          <w:color w:val="252525"/>
        </w:rPr>
        <w:t>on</w:t>
      </w:r>
      <w:r>
        <w:rPr>
          <w:color w:val="252525"/>
          <w:spacing w:val="-3"/>
        </w:rPr>
        <w:t xml:space="preserve"> </w:t>
      </w:r>
      <w:r>
        <w:rPr>
          <w:color w:val="252525"/>
          <w:spacing w:val="-1"/>
        </w:rPr>
        <w:t>preparing people</w:t>
      </w:r>
      <w:r>
        <w:rPr>
          <w:color w:val="252525"/>
        </w:rPr>
        <w:t xml:space="preserve"> </w:t>
      </w:r>
      <w:r>
        <w:rPr>
          <w:color w:val="252525"/>
          <w:spacing w:val="-1"/>
        </w:rPr>
        <w:t>for</w:t>
      </w:r>
      <w:r>
        <w:rPr>
          <w:color w:val="252525"/>
          <w:spacing w:val="-2"/>
        </w:rPr>
        <w:t xml:space="preserve"> </w:t>
      </w:r>
      <w:r>
        <w:rPr>
          <w:color w:val="252525"/>
          <w:spacing w:val="-1"/>
        </w:rPr>
        <w:t>work</w:t>
      </w:r>
      <w:r>
        <w:rPr>
          <w:color w:val="252525"/>
        </w:rPr>
        <w:t xml:space="preserve"> </w:t>
      </w:r>
      <w:r>
        <w:rPr>
          <w:color w:val="252525"/>
          <w:spacing w:val="-1"/>
        </w:rPr>
        <w:t>and</w:t>
      </w:r>
      <w:r>
        <w:rPr>
          <w:color w:val="252525"/>
          <w:spacing w:val="1"/>
        </w:rPr>
        <w:t xml:space="preserve"> </w:t>
      </w:r>
      <w:r>
        <w:rPr>
          <w:color w:val="252525"/>
          <w:spacing w:val="-1"/>
        </w:rPr>
        <w:t>be</w:t>
      </w:r>
      <w:r>
        <w:rPr>
          <w:color w:val="252525"/>
        </w:rPr>
        <w:t xml:space="preserve"> </w:t>
      </w:r>
      <w:r>
        <w:rPr>
          <w:color w:val="252525"/>
          <w:spacing w:val="-2"/>
        </w:rPr>
        <w:t xml:space="preserve">positive </w:t>
      </w:r>
      <w:r>
        <w:rPr>
          <w:color w:val="252525"/>
        </w:rPr>
        <w:t>to</w:t>
      </w:r>
      <w:r>
        <w:rPr>
          <w:color w:val="252525"/>
          <w:spacing w:val="79"/>
        </w:rPr>
        <w:t xml:space="preserve"> </w:t>
      </w:r>
      <w:r>
        <w:rPr>
          <w:color w:val="252525"/>
          <w:spacing w:val="-1"/>
        </w:rPr>
        <w:t>participate</w:t>
      </w:r>
      <w:r>
        <w:rPr>
          <w:color w:val="252525"/>
        </w:rPr>
        <w:t xml:space="preserve"> in.</w:t>
      </w:r>
    </w:p>
    <w:p w14:paraId="2E67360D" w14:textId="77777777" w:rsidR="00582E4C" w:rsidRPr="00582E4C" w:rsidRDefault="00582E4C" w:rsidP="00582E4C">
      <w:pPr>
        <w:pStyle w:val="BodyText"/>
        <w:spacing w:line="287" w:lineRule="auto"/>
        <w:ind w:right="848"/>
        <w:rPr>
          <w:color w:val="252525"/>
          <w:spacing w:val="-1"/>
        </w:rPr>
      </w:pPr>
      <w:r>
        <w:rPr>
          <w:color w:val="252525"/>
          <w:spacing w:val="-1"/>
        </w:rPr>
        <w:t>When</w:t>
      </w:r>
      <w:r>
        <w:rPr>
          <w:color w:val="252525"/>
          <w:spacing w:val="-3"/>
        </w:rPr>
        <w:t xml:space="preserve"> </w:t>
      </w:r>
      <w:r>
        <w:rPr>
          <w:color w:val="252525"/>
          <w:spacing w:val="-1"/>
        </w:rPr>
        <w:t>mutual obligations</w:t>
      </w:r>
      <w:r>
        <w:rPr>
          <w:color w:val="252525"/>
          <w:spacing w:val="-2"/>
        </w:rPr>
        <w:t xml:space="preserve"> </w:t>
      </w:r>
      <w:r>
        <w:rPr>
          <w:color w:val="252525"/>
        </w:rPr>
        <w:t>were</w:t>
      </w:r>
      <w:r>
        <w:rPr>
          <w:color w:val="252525"/>
          <w:spacing w:val="-2"/>
        </w:rPr>
        <w:t xml:space="preserve"> </w:t>
      </w:r>
      <w:r>
        <w:rPr>
          <w:color w:val="252525"/>
          <w:spacing w:val="-1"/>
        </w:rPr>
        <w:t>removed</w:t>
      </w:r>
      <w:r>
        <w:rPr>
          <w:color w:val="252525"/>
          <w:spacing w:val="2"/>
        </w:rPr>
        <w:t xml:space="preserve"> </w:t>
      </w:r>
      <w:r>
        <w:rPr>
          <w:rFonts w:cs="Calibri"/>
          <w:color w:val="252525"/>
          <w:spacing w:val="-2"/>
        </w:rPr>
        <w:t>it</w:t>
      </w:r>
      <w:r>
        <w:rPr>
          <w:rFonts w:cs="Calibri"/>
          <w:color w:val="252525"/>
        </w:rPr>
        <w:t xml:space="preserve"> </w:t>
      </w:r>
      <w:r>
        <w:rPr>
          <w:rFonts w:cs="Calibri"/>
          <w:color w:val="252525"/>
          <w:spacing w:val="-1"/>
        </w:rPr>
        <w:t xml:space="preserve">had </w:t>
      </w:r>
      <w:r>
        <w:rPr>
          <w:rFonts w:cs="Calibri"/>
          <w:color w:val="252525"/>
        </w:rPr>
        <w:t xml:space="preserve">a </w:t>
      </w:r>
      <w:r>
        <w:rPr>
          <w:rFonts w:cs="Calibri"/>
          <w:color w:val="252525"/>
          <w:spacing w:val="-1"/>
        </w:rPr>
        <w:t>negative</w:t>
      </w:r>
      <w:r>
        <w:rPr>
          <w:rFonts w:cs="Calibri"/>
          <w:color w:val="252525"/>
          <w:spacing w:val="-2"/>
        </w:rPr>
        <w:t xml:space="preserve"> </w:t>
      </w:r>
      <w:r>
        <w:rPr>
          <w:rFonts w:cs="Calibri"/>
          <w:color w:val="252525"/>
          <w:spacing w:val="-1"/>
        </w:rPr>
        <w:t>effect</w:t>
      </w:r>
      <w:r>
        <w:rPr>
          <w:rFonts w:cs="Calibri"/>
          <w:color w:val="252525"/>
          <w:spacing w:val="-2"/>
        </w:rPr>
        <w:t xml:space="preserve"> </w:t>
      </w:r>
      <w:r>
        <w:rPr>
          <w:rFonts w:cs="Calibri"/>
          <w:color w:val="252525"/>
        </w:rPr>
        <w:t>on</w:t>
      </w:r>
      <w:r>
        <w:rPr>
          <w:rFonts w:cs="Calibri"/>
          <w:color w:val="252525"/>
          <w:spacing w:val="-1"/>
        </w:rPr>
        <w:t xml:space="preserve"> people’s</w:t>
      </w:r>
      <w:r>
        <w:rPr>
          <w:rFonts w:cs="Calibri"/>
          <w:color w:val="252525"/>
          <w:spacing w:val="-3"/>
        </w:rPr>
        <w:t xml:space="preserve"> </w:t>
      </w:r>
      <w:r>
        <w:rPr>
          <w:rFonts w:cs="Calibri"/>
          <w:color w:val="252525"/>
          <w:spacing w:val="-1"/>
        </w:rPr>
        <w:t xml:space="preserve">wellbeing </w:t>
      </w:r>
      <w:r>
        <w:rPr>
          <w:rFonts w:cs="Calibri"/>
          <w:color w:val="252525"/>
        </w:rPr>
        <w:t>and</w:t>
      </w:r>
      <w:r>
        <w:rPr>
          <w:rFonts w:cs="Calibri"/>
          <w:color w:val="252525"/>
          <w:spacing w:val="-1"/>
        </w:rPr>
        <w:t xml:space="preserve"> communities.</w:t>
      </w:r>
      <w:r>
        <w:rPr>
          <w:rFonts w:cs="Calibri"/>
          <w:color w:val="252525"/>
          <w:spacing w:val="2"/>
        </w:rPr>
        <w:t xml:space="preserve"> </w:t>
      </w:r>
      <w:r>
        <w:rPr>
          <w:color w:val="252525"/>
        </w:rPr>
        <w:t>It</w:t>
      </w:r>
      <w:r>
        <w:rPr>
          <w:color w:val="252525"/>
          <w:spacing w:val="-3"/>
        </w:rPr>
        <w:t xml:space="preserve"> </w:t>
      </w:r>
      <w:r>
        <w:rPr>
          <w:color w:val="252525"/>
        </w:rPr>
        <w:t>also</w:t>
      </w:r>
      <w:r>
        <w:rPr>
          <w:color w:val="252525"/>
          <w:spacing w:val="87"/>
        </w:rPr>
        <w:t xml:space="preserve"> </w:t>
      </w:r>
      <w:r>
        <w:rPr>
          <w:color w:val="252525"/>
          <w:spacing w:val="-1"/>
        </w:rPr>
        <w:t>removed</w:t>
      </w:r>
      <w:r>
        <w:rPr>
          <w:color w:val="252525"/>
        </w:rPr>
        <w:t xml:space="preserve"> any</w:t>
      </w:r>
      <w:r>
        <w:rPr>
          <w:color w:val="252525"/>
          <w:spacing w:val="-2"/>
        </w:rPr>
        <w:t xml:space="preserve"> </w:t>
      </w:r>
      <w:r>
        <w:rPr>
          <w:color w:val="252525"/>
          <w:spacing w:val="-1"/>
        </w:rPr>
        <w:t>incentive</w:t>
      </w:r>
      <w:r>
        <w:rPr>
          <w:color w:val="252525"/>
          <w:spacing w:val="1"/>
        </w:rPr>
        <w:t xml:space="preserve"> </w:t>
      </w:r>
      <w:r>
        <w:rPr>
          <w:color w:val="252525"/>
          <w:spacing w:val="-1"/>
        </w:rPr>
        <w:t>for</w:t>
      </w:r>
      <w:r>
        <w:rPr>
          <w:color w:val="252525"/>
        </w:rPr>
        <w:t xml:space="preserve"> </w:t>
      </w:r>
      <w:r>
        <w:rPr>
          <w:color w:val="252525"/>
          <w:spacing w:val="-1"/>
        </w:rPr>
        <w:t>job seekers</w:t>
      </w:r>
      <w:r>
        <w:rPr>
          <w:color w:val="252525"/>
          <w:spacing w:val="1"/>
        </w:rPr>
        <w:t xml:space="preserve"> </w:t>
      </w:r>
      <w:r>
        <w:rPr>
          <w:color w:val="252525"/>
          <w:spacing w:val="-1"/>
        </w:rPr>
        <w:t>to</w:t>
      </w:r>
      <w:r>
        <w:rPr>
          <w:color w:val="252525"/>
          <w:spacing w:val="1"/>
        </w:rPr>
        <w:t xml:space="preserve"> </w:t>
      </w:r>
      <w:r>
        <w:rPr>
          <w:color w:val="252525"/>
          <w:spacing w:val="-1"/>
        </w:rPr>
        <w:t>show</w:t>
      </w:r>
      <w:r>
        <w:rPr>
          <w:color w:val="252525"/>
          <w:spacing w:val="1"/>
        </w:rPr>
        <w:t xml:space="preserve"> </w:t>
      </w:r>
      <w:r>
        <w:rPr>
          <w:color w:val="252525"/>
          <w:spacing w:val="-1"/>
        </w:rPr>
        <w:t>up for</w:t>
      </w:r>
      <w:r>
        <w:rPr>
          <w:color w:val="252525"/>
          <w:spacing w:val="-2"/>
        </w:rPr>
        <w:t xml:space="preserve"> </w:t>
      </w:r>
      <w:r>
        <w:rPr>
          <w:color w:val="252525"/>
          <w:spacing w:val="-1"/>
        </w:rPr>
        <w:t>activities</w:t>
      </w:r>
      <w:r>
        <w:rPr>
          <w:color w:val="252525"/>
          <w:spacing w:val="-2"/>
        </w:rPr>
        <w:t xml:space="preserve"> </w:t>
      </w:r>
      <w:r>
        <w:rPr>
          <w:color w:val="252525"/>
        </w:rPr>
        <w:t xml:space="preserve">or </w:t>
      </w:r>
      <w:r>
        <w:rPr>
          <w:color w:val="252525"/>
          <w:spacing w:val="-1"/>
        </w:rPr>
        <w:t>training.</w:t>
      </w:r>
    </w:p>
    <w:p w14:paraId="2E67360E" w14:textId="77777777" w:rsidR="00582E4C" w:rsidRDefault="00582E4C" w:rsidP="00582E4C">
      <w:pPr>
        <w:pStyle w:val="BodyText"/>
        <w:spacing w:before="122" w:line="287" w:lineRule="auto"/>
        <w:ind w:right="981"/>
      </w:pPr>
      <w:r>
        <w:rPr>
          <w:color w:val="252525"/>
          <w:spacing w:val="-1"/>
        </w:rPr>
        <w:t>There</w:t>
      </w:r>
      <w:r>
        <w:rPr>
          <w:color w:val="252525"/>
        </w:rPr>
        <w:t xml:space="preserve"> is</w:t>
      </w:r>
      <w:r>
        <w:rPr>
          <w:color w:val="252525"/>
          <w:spacing w:val="-3"/>
        </w:rPr>
        <w:t xml:space="preserve"> </w:t>
      </w:r>
      <w:r>
        <w:rPr>
          <w:color w:val="252525"/>
        </w:rPr>
        <w:t xml:space="preserve">a </w:t>
      </w:r>
      <w:r>
        <w:rPr>
          <w:color w:val="252525"/>
          <w:spacing w:val="-1"/>
        </w:rPr>
        <w:t>need</w:t>
      </w:r>
      <w:r>
        <w:rPr>
          <w:color w:val="252525"/>
        </w:rPr>
        <w:t xml:space="preserve"> for</w:t>
      </w:r>
      <w:r>
        <w:rPr>
          <w:color w:val="252525"/>
          <w:spacing w:val="-2"/>
        </w:rPr>
        <w:t xml:space="preserve"> </w:t>
      </w:r>
      <w:r>
        <w:rPr>
          <w:color w:val="252525"/>
          <w:spacing w:val="-1"/>
        </w:rPr>
        <w:t>fair</w:t>
      </w:r>
      <w:r>
        <w:rPr>
          <w:color w:val="252525"/>
        </w:rPr>
        <w:t xml:space="preserve"> and</w:t>
      </w:r>
      <w:r>
        <w:rPr>
          <w:color w:val="252525"/>
          <w:spacing w:val="-4"/>
        </w:rPr>
        <w:t xml:space="preserve"> </w:t>
      </w:r>
      <w:r>
        <w:rPr>
          <w:color w:val="252525"/>
          <w:spacing w:val="-1"/>
        </w:rPr>
        <w:t>consistent</w:t>
      </w:r>
      <w:r>
        <w:rPr>
          <w:color w:val="252525"/>
          <w:spacing w:val="1"/>
        </w:rPr>
        <w:t xml:space="preserve"> </w:t>
      </w:r>
      <w:r>
        <w:rPr>
          <w:color w:val="252525"/>
          <w:spacing w:val="-1"/>
        </w:rPr>
        <w:t>rules</w:t>
      </w:r>
      <w:r>
        <w:rPr>
          <w:color w:val="252525"/>
          <w:spacing w:val="-3"/>
        </w:rPr>
        <w:t xml:space="preserve"> </w:t>
      </w:r>
      <w:r>
        <w:rPr>
          <w:color w:val="252525"/>
          <w:spacing w:val="-1"/>
        </w:rPr>
        <w:t>across</w:t>
      </w:r>
      <w:r>
        <w:rPr>
          <w:color w:val="252525"/>
          <w:spacing w:val="-2"/>
        </w:rPr>
        <w:t xml:space="preserve"> </w:t>
      </w:r>
      <w:r>
        <w:rPr>
          <w:color w:val="252525"/>
        </w:rPr>
        <w:t>the</w:t>
      </w:r>
      <w:r>
        <w:rPr>
          <w:color w:val="252525"/>
          <w:spacing w:val="-2"/>
        </w:rPr>
        <w:t xml:space="preserve"> </w:t>
      </w:r>
      <w:r>
        <w:rPr>
          <w:color w:val="252525"/>
          <w:spacing w:val="-1"/>
        </w:rPr>
        <w:t>country and</w:t>
      </w:r>
      <w:r>
        <w:rPr>
          <w:color w:val="252525"/>
        </w:rPr>
        <w:t xml:space="preserve"> the </w:t>
      </w:r>
      <w:r>
        <w:rPr>
          <w:color w:val="252525"/>
          <w:spacing w:val="-1"/>
        </w:rPr>
        <w:t>new</w:t>
      </w:r>
      <w:r>
        <w:rPr>
          <w:color w:val="252525"/>
        </w:rPr>
        <w:t xml:space="preserve"> </w:t>
      </w:r>
      <w:r>
        <w:rPr>
          <w:color w:val="252525"/>
          <w:spacing w:val="-1"/>
        </w:rPr>
        <w:t>program</w:t>
      </w:r>
      <w:r>
        <w:rPr>
          <w:color w:val="252525"/>
          <w:spacing w:val="2"/>
        </w:rPr>
        <w:t xml:space="preserve"> </w:t>
      </w:r>
      <w:r>
        <w:rPr>
          <w:color w:val="252525"/>
          <w:spacing w:val="-1"/>
        </w:rPr>
        <w:t>should have</w:t>
      </w:r>
      <w:r>
        <w:rPr>
          <w:color w:val="252525"/>
          <w:spacing w:val="1"/>
        </w:rPr>
        <w:t xml:space="preserve"> </w:t>
      </w:r>
      <w:r>
        <w:rPr>
          <w:color w:val="252525"/>
          <w:spacing w:val="-1"/>
        </w:rPr>
        <w:t>flexibility</w:t>
      </w:r>
      <w:r>
        <w:rPr>
          <w:color w:val="252525"/>
          <w:spacing w:val="-2"/>
        </w:rPr>
        <w:t xml:space="preserve"> </w:t>
      </w:r>
      <w:r>
        <w:rPr>
          <w:color w:val="252525"/>
          <w:spacing w:val="-1"/>
        </w:rPr>
        <w:t>to</w:t>
      </w:r>
      <w:r>
        <w:rPr>
          <w:color w:val="252525"/>
          <w:spacing w:val="57"/>
        </w:rPr>
        <w:t xml:space="preserve"> </w:t>
      </w:r>
      <w:r>
        <w:rPr>
          <w:color w:val="252525"/>
        </w:rPr>
        <w:t>allow</w:t>
      </w:r>
      <w:r>
        <w:rPr>
          <w:color w:val="252525"/>
          <w:spacing w:val="1"/>
        </w:rPr>
        <w:t xml:space="preserve"> </w:t>
      </w:r>
      <w:r>
        <w:rPr>
          <w:color w:val="252525"/>
          <w:spacing w:val="-1"/>
        </w:rPr>
        <w:t>for</w:t>
      </w:r>
      <w:r>
        <w:rPr>
          <w:color w:val="252525"/>
          <w:spacing w:val="-2"/>
        </w:rPr>
        <w:t xml:space="preserve"> </w:t>
      </w:r>
      <w:r>
        <w:rPr>
          <w:color w:val="252525"/>
          <w:spacing w:val="-1"/>
        </w:rPr>
        <w:t>cultural</w:t>
      </w:r>
      <w:r>
        <w:rPr>
          <w:color w:val="252525"/>
          <w:spacing w:val="-2"/>
        </w:rPr>
        <w:t xml:space="preserve"> </w:t>
      </w:r>
      <w:r>
        <w:rPr>
          <w:color w:val="252525"/>
          <w:spacing w:val="-1"/>
        </w:rPr>
        <w:t>obligations</w:t>
      </w:r>
      <w:r>
        <w:rPr>
          <w:color w:val="252525"/>
          <w:spacing w:val="1"/>
        </w:rPr>
        <w:t xml:space="preserve"> </w:t>
      </w:r>
      <w:r>
        <w:rPr>
          <w:color w:val="252525"/>
          <w:spacing w:val="-1"/>
        </w:rPr>
        <w:t>and personal</w:t>
      </w:r>
      <w:r>
        <w:rPr>
          <w:color w:val="252525"/>
        </w:rPr>
        <w:t xml:space="preserve"> </w:t>
      </w:r>
      <w:r>
        <w:rPr>
          <w:color w:val="252525"/>
          <w:spacing w:val="-1"/>
        </w:rPr>
        <w:t xml:space="preserve">circumstances </w:t>
      </w:r>
      <w:r>
        <w:rPr>
          <w:color w:val="252525"/>
        </w:rPr>
        <w:t>that</w:t>
      </w:r>
      <w:r>
        <w:rPr>
          <w:color w:val="252525"/>
          <w:spacing w:val="-2"/>
        </w:rPr>
        <w:t xml:space="preserve"> </w:t>
      </w:r>
      <w:r>
        <w:rPr>
          <w:color w:val="252525"/>
          <w:spacing w:val="-1"/>
        </w:rPr>
        <w:t>suit</w:t>
      </w:r>
      <w:r>
        <w:rPr>
          <w:color w:val="252525"/>
        </w:rPr>
        <w:t xml:space="preserve"> </w:t>
      </w:r>
      <w:r>
        <w:rPr>
          <w:color w:val="252525"/>
          <w:spacing w:val="-1"/>
        </w:rPr>
        <w:t>remote</w:t>
      </w:r>
      <w:r>
        <w:rPr>
          <w:color w:val="252525"/>
          <w:spacing w:val="-2"/>
        </w:rPr>
        <w:t xml:space="preserve"> </w:t>
      </w:r>
      <w:r>
        <w:rPr>
          <w:color w:val="252525"/>
          <w:spacing w:val="-1"/>
        </w:rPr>
        <w:t>conditions.</w:t>
      </w:r>
      <w:r>
        <w:rPr>
          <w:color w:val="252525"/>
          <w:spacing w:val="1"/>
        </w:rPr>
        <w:t xml:space="preserve"> </w:t>
      </w:r>
      <w:r>
        <w:rPr>
          <w:color w:val="252525"/>
          <w:spacing w:val="-1"/>
        </w:rPr>
        <w:t>There</w:t>
      </w:r>
      <w:r>
        <w:rPr>
          <w:color w:val="252525"/>
        </w:rPr>
        <w:t xml:space="preserve"> </w:t>
      </w:r>
      <w:r>
        <w:rPr>
          <w:color w:val="252525"/>
          <w:spacing w:val="-1"/>
        </w:rPr>
        <w:t>are</w:t>
      </w:r>
      <w:r>
        <w:rPr>
          <w:color w:val="252525"/>
          <w:spacing w:val="87"/>
        </w:rPr>
        <w:t xml:space="preserve"> </w:t>
      </w:r>
      <w:r>
        <w:rPr>
          <w:color w:val="252525"/>
          <w:spacing w:val="-1"/>
        </w:rPr>
        <w:t>people</w:t>
      </w:r>
      <w:r>
        <w:rPr>
          <w:color w:val="252525"/>
        </w:rPr>
        <w:t xml:space="preserve"> in</w:t>
      </w:r>
      <w:r>
        <w:rPr>
          <w:color w:val="252525"/>
          <w:spacing w:val="-3"/>
        </w:rPr>
        <w:t xml:space="preserve"> </w:t>
      </w:r>
      <w:r>
        <w:rPr>
          <w:color w:val="252525"/>
        </w:rPr>
        <w:t xml:space="preserve">the </w:t>
      </w:r>
      <w:r>
        <w:rPr>
          <w:color w:val="252525"/>
          <w:spacing w:val="-1"/>
        </w:rPr>
        <w:t>community</w:t>
      </w:r>
      <w:r>
        <w:rPr>
          <w:color w:val="252525"/>
          <w:spacing w:val="-2"/>
        </w:rPr>
        <w:t xml:space="preserve"> </w:t>
      </w:r>
      <w:r>
        <w:rPr>
          <w:color w:val="252525"/>
          <w:spacing w:val="-1"/>
        </w:rPr>
        <w:t>who</w:t>
      </w:r>
      <w:r>
        <w:rPr>
          <w:color w:val="252525"/>
          <w:spacing w:val="1"/>
        </w:rPr>
        <w:t xml:space="preserve"> </w:t>
      </w:r>
      <w:r>
        <w:rPr>
          <w:color w:val="252525"/>
          <w:spacing w:val="-1"/>
        </w:rPr>
        <w:t>have</w:t>
      </w:r>
      <w:r>
        <w:rPr>
          <w:color w:val="252525"/>
        </w:rPr>
        <w:t xml:space="preserve"> </w:t>
      </w:r>
      <w:r>
        <w:rPr>
          <w:color w:val="252525"/>
          <w:spacing w:val="-1"/>
        </w:rPr>
        <w:t>poor</w:t>
      </w:r>
      <w:r>
        <w:rPr>
          <w:color w:val="252525"/>
        </w:rPr>
        <w:t xml:space="preserve"> </w:t>
      </w:r>
      <w:r>
        <w:rPr>
          <w:color w:val="252525"/>
          <w:spacing w:val="-1"/>
        </w:rPr>
        <w:t>health issues</w:t>
      </w:r>
      <w:r>
        <w:rPr>
          <w:color w:val="252525"/>
          <w:spacing w:val="-2"/>
        </w:rPr>
        <w:t xml:space="preserve"> </w:t>
      </w:r>
      <w:r>
        <w:rPr>
          <w:color w:val="252525"/>
        </w:rPr>
        <w:t xml:space="preserve">that </w:t>
      </w:r>
      <w:r>
        <w:rPr>
          <w:color w:val="252525"/>
          <w:spacing w:val="-1"/>
        </w:rPr>
        <w:t>prevent</w:t>
      </w:r>
      <w:r>
        <w:rPr>
          <w:color w:val="252525"/>
          <w:spacing w:val="-2"/>
        </w:rPr>
        <w:t xml:space="preserve"> </w:t>
      </w:r>
      <w:r>
        <w:rPr>
          <w:color w:val="252525"/>
          <w:spacing w:val="-1"/>
        </w:rPr>
        <w:t>them</w:t>
      </w:r>
      <w:r>
        <w:rPr>
          <w:color w:val="252525"/>
          <w:spacing w:val="1"/>
        </w:rPr>
        <w:t xml:space="preserve"> </w:t>
      </w:r>
      <w:r>
        <w:rPr>
          <w:color w:val="252525"/>
          <w:spacing w:val="-1"/>
        </w:rPr>
        <w:t xml:space="preserve">contributing </w:t>
      </w:r>
      <w:r>
        <w:rPr>
          <w:color w:val="252525"/>
        </w:rPr>
        <w:t>to</w:t>
      </w:r>
      <w:r>
        <w:rPr>
          <w:color w:val="252525"/>
          <w:spacing w:val="-1"/>
        </w:rPr>
        <w:t xml:space="preserve"> </w:t>
      </w:r>
      <w:r>
        <w:rPr>
          <w:color w:val="252525"/>
        </w:rPr>
        <w:t xml:space="preserve">the </w:t>
      </w:r>
      <w:r>
        <w:rPr>
          <w:color w:val="252525"/>
          <w:spacing w:val="-2"/>
        </w:rPr>
        <w:t>same</w:t>
      </w:r>
      <w:r>
        <w:rPr>
          <w:color w:val="252525"/>
        </w:rPr>
        <w:t xml:space="preserve"> </w:t>
      </w:r>
      <w:r>
        <w:rPr>
          <w:color w:val="252525"/>
          <w:spacing w:val="-1"/>
        </w:rPr>
        <w:t>extent</w:t>
      </w:r>
      <w:r>
        <w:rPr>
          <w:color w:val="252525"/>
          <w:spacing w:val="-3"/>
        </w:rPr>
        <w:t xml:space="preserve"> </w:t>
      </w:r>
      <w:r>
        <w:rPr>
          <w:color w:val="252525"/>
        </w:rPr>
        <w:t>as</w:t>
      </w:r>
      <w:r>
        <w:rPr>
          <w:color w:val="252525"/>
          <w:spacing w:val="53"/>
        </w:rPr>
        <w:t xml:space="preserve"> </w:t>
      </w:r>
      <w:r>
        <w:rPr>
          <w:color w:val="252525"/>
        </w:rPr>
        <w:t>others</w:t>
      </w:r>
      <w:r>
        <w:rPr>
          <w:color w:val="252525"/>
          <w:spacing w:val="-3"/>
        </w:rPr>
        <w:t xml:space="preserve"> </w:t>
      </w:r>
      <w:r>
        <w:rPr>
          <w:color w:val="252525"/>
          <w:spacing w:val="-1"/>
        </w:rPr>
        <w:t>to</w:t>
      </w:r>
      <w:r>
        <w:rPr>
          <w:color w:val="252525"/>
        </w:rPr>
        <w:t xml:space="preserve"> </w:t>
      </w:r>
      <w:r>
        <w:rPr>
          <w:color w:val="252525"/>
          <w:spacing w:val="-1"/>
        </w:rPr>
        <w:t>meet</w:t>
      </w:r>
      <w:r>
        <w:rPr>
          <w:color w:val="252525"/>
        </w:rPr>
        <w:t xml:space="preserve"> their</w:t>
      </w:r>
      <w:r>
        <w:rPr>
          <w:color w:val="252525"/>
          <w:spacing w:val="-3"/>
        </w:rPr>
        <w:t xml:space="preserve"> </w:t>
      </w:r>
      <w:r>
        <w:rPr>
          <w:color w:val="252525"/>
          <w:spacing w:val="-1"/>
        </w:rPr>
        <w:t>obligations,</w:t>
      </w:r>
      <w:r>
        <w:rPr>
          <w:color w:val="252525"/>
          <w:spacing w:val="1"/>
        </w:rPr>
        <w:t xml:space="preserve"> </w:t>
      </w:r>
      <w:r>
        <w:rPr>
          <w:color w:val="252525"/>
          <w:spacing w:val="-1"/>
        </w:rPr>
        <w:t>and</w:t>
      </w:r>
      <w:r>
        <w:rPr>
          <w:color w:val="252525"/>
          <w:spacing w:val="-3"/>
        </w:rPr>
        <w:t xml:space="preserve"> </w:t>
      </w:r>
      <w:r>
        <w:rPr>
          <w:color w:val="252525"/>
          <w:spacing w:val="-1"/>
        </w:rPr>
        <w:t>those</w:t>
      </w:r>
      <w:r>
        <w:rPr>
          <w:color w:val="252525"/>
          <w:spacing w:val="2"/>
        </w:rPr>
        <w:t xml:space="preserve"> </w:t>
      </w:r>
      <w:r>
        <w:rPr>
          <w:color w:val="252525"/>
          <w:spacing w:val="-1"/>
        </w:rPr>
        <w:t>personal</w:t>
      </w:r>
      <w:r>
        <w:rPr>
          <w:color w:val="252525"/>
        </w:rPr>
        <w:t xml:space="preserve"> </w:t>
      </w:r>
      <w:r>
        <w:rPr>
          <w:color w:val="252525"/>
          <w:spacing w:val="-1"/>
        </w:rPr>
        <w:t>circumstances</w:t>
      </w:r>
      <w:r>
        <w:rPr>
          <w:color w:val="252525"/>
        </w:rPr>
        <w:t xml:space="preserve"> </w:t>
      </w:r>
      <w:r>
        <w:rPr>
          <w:color w:val="252525"/>
          <w:spacing w:val="-1"/>
        </w:rPr>
        <w:t>need</w:t>
      </w:r>
      <w:r>
        <w:rPr>
          <w:color w:val="252525"/>
          <w:spacing w:val="1"/>
        </w:rPr>
        <w:t xml:space="preserve"> </w:t>
      </w:r>
      <w:r>
        <w:rPr>
          <w:color w:val="252525"/>
          <w:spacing w:val="-1"/>
        </w:rPr>
        <w:t>to</w:t>
      </w:r>
      <w:r>
        <w:rPr>
          <w:color w:val="252525"/>
          <w:spacing w:val="1"/>
        </w:rPr>
        <w:t xml:space="preserve"> </w:t>
      </w:r>
      <w:r>
        <w:rPr>
          <w:color w:val="252525"/>
          <w:spacing w:val="-1"/>
        </w:rPr>
        <w:t>be</w:t>
      </w:r>
      <w:r>
        <w:rPr>
          <w:color w:val="252525"/>
          <w:spacing w:val="-2"/>
        </w:rPr>
        <w:t xml:space="preserve"> </w:t>
      </w:r>
      <w:r>
        <w:rPr>
          <w:color w:val="252525"/>
          <w:spacing w:val="-1"/>
        </w:rPr>
        <w:t>taken into</w:t>
      </w:r>
      <w:r>
        <w:rPr>
          <w:color w:val="252525"/>
          <w:spacing w:val="1"/>
        </w:rPr>
        <w:t xml:space="preserve"> </w:t>
      </w:r>
      <w:r>
        <w:rPr>
          <w:color w:val="252525"/>
          <w:spacing w:val="-1"/>
        </w:rPr>
        <w:t>account.</w:t>
      </w:r>
    </w:p>
    <w:p w14:paraId="2E67360F" w14:textId="77777777" w:rsidR="00582E4C" w:rsidRDefault="00582E4C" w:rsidP="00582E4C">
      <w:pPr>
        <w:pStyle w:val="BodyText"/>
        <w:spacing w:before="122"/>
        <w:rPr>
          <w:color w:val="252525"/>
          <w:spacing w:val="-1"/>
        </w:rPr>
      </w:pPr>
      <w:r>
        <w:rPr>
          <w:color w:val="252525"/>
          <w:spacing w:val="-1"/>
        </w:rPr>
        <w:t>No-show</w:t>
      </w:r>
      <w:r>
        <w:rPr>
          <w:color w:val="252525"/>
          <w:spacing w:val="1"/>
        </w:rPr>
        <w:t xml:space="preserve"> </w:t>
      </w:r>
      <w:r>
        <w:rPr>
          <w:color w:val="252525"/>
          <w:spacing w:val="-1"/>
        </w:rPr>
        <w:t>penalties</w:t>
      </w:r>
      <w:r>
        <w:rPr>
          <w:color w:val="252525"/>
          <w:spacing w:val="1"/>
        </w:rPr>
        <w:t xml:space="preserve"> </w:t>
      </w:r>
      <w:r>
        <w:rPr>
          <w:color w:val="252525"/>
        </w:rPr>
        <w:t>are</w:t>
      </w:r>
      <w:r>
        <w:rPr>
          <w:color w:val="252525"/>
          <w:spacing w:val="-2"/>
        </w:rPr>
        <w:t xml:space="preserve"> </w:t>
      </w:r>
      <w:r>
        <w:rPr>
          <w:color w:val="252525"/>
          <w:spacing w:val="-1"/>
        </w:rPr>
        <w:t>generally</w:t>
      </w:r>
      <w:r>
        <w:rPr>
          <w:color w:val="252525"/>
          <w:spacing w:val="1"/>
        </w:rPr>
        <w:t xml:space="preserve"> </w:t>
      </w:r>
      <w:r>
        <w:rPr>
          <w:color w:val="252525"/>
          <w:spacing w:val="-1"/>
        </w:rPr>
        <w:t>supported</w:t>
      </w:r>
      <w:r>
        <w:rPr>
          <w:color w:val="252525"/>
          <w:spacing w:val="-3"/>
        </w:rPr>
        <w:t xml:space="preserve"> </w:t>
      </w:r>
      <w:r>
        <w:rPr>
          <w:color w:val="252525"/>
        </w:rPr>
        <w:t>to</w:t>
      </w:r>
      <w:r>
        <w:rPr>
          <w:color w:val="252525"/>
          <w:spacing w:val="-1"/>
        </w:rPr>
        <w:t xml:space="preserve"> motivate</w:t>
      </w:r>
      <w:r>
        <w:rPr>
          <w:color w:val="252525"/>
        </w:rPr>
        <w:t xml:space="preserve"> </w:t>
      </w:r>
      <w:r>
        <w:rPr>
          <w:color w:val="252525"/>
          <w:spacing w:val="-1"/>
        </w:rPr>
        <w:t>people</w:t>
      </w:r>
      <w:r>
        <w:rPr>
          <w:color w:val="252525"/>
        </w:rPr>
        <w:t xml:space="preserve"> </w:t>
      </w:r>
      <w:r>
        <w:rPr>
          <w:color w:val="252525"/>
          <w:spacing w:val="-1"/>
        </w:rPr>
        <w:t>into</w:t>
      </w:r>
      <w:r>
        <w:rPr>
          <w:color w:val="252525"/>
          <w:spacing w:val="1"/>
        </w:rPr>
        <w:t xml:space="preserve"> </w:t>
      </w:r>
      <w:r>
        <w:rPr>
          <w:color w:val="252525"/>
          <w:spacing w:val="-1"/>
        </w:rPr>
        <w:t>work.</w:t>
      </w:r>
    </w:p>
    <w:p w14:paraId="2E673610" w14:textId="77777777" w:rsidR="00732A13" w:rsidRPr="00582E4C" w:rsidRDefault="00FF535F" w:rsidP="00582E4C">
      <w:pPr>
        <w:pStyle w:val="Heading2"/>
        <w:ind w:right="990"/>
      </w:pPr>
      <w:r>
        <w:rPr>
          <w:noProof/>
          <w:lang w:eastAsia="en-AU"/>
        </w:rPr>
        <w:drawing>
          <wp:anchor distT="0" distB="0" distL="114300" distR="114300" simplePos="0" relativeHeight="251654656" behindDoc="1" locked="0" layoutInCell="1" allowOverlap="1" wp14:anchorId="2E673639" wp14:editId="6C708B1B">
            <wp:simplePos x="0" y="0"/>
            <wp:positionH relativeFrom="column">
              <wp:posOffset>4695190</wp:posOffset>
            </wp:positionH>
            <wp:positionV relativeFrom="paragraph">
              <wp:posOffset>0</wp:posOffset>
            </wp:positionV>
            <wp:extent cx="1448435" cy="1390650"/>
            <wp:effectExtent l="0" t="0" r="0" b="0"/>
            <wp:wrapTight wrapText="bothSides">
              <wp:wrapPolygon edited="0">
                <wp:start x="10511" y="0"/>
                <wp:lineTo x="8238" y="888"/>
                <wp:lineTo x="2557" y="4142"/>
                <wp:lineTo x="2557" y="5326"/>
                <wp:lineTo x="1420" y="7989"/>
                <wp:lineTo x="852" y="9764"/>
                <wp:lineTo x="1420" y="15682"/>
                <wp:lineTo x="5398" y="19529"/>
                <wp:lineTo x="9659" y="21008"/>
                <wp:lineTo x="10227" y="21304"/>
                <wp:lineTo x="13920" y="21304"/>
                <wp:lineTo x="17045" y="19529"/>
                <wp:lineTo x="20170" y="14795"/>
                <wp:lineTo x="20738" y="10060"/>
                <wp:lineTo x="19034" y="4438"/>
                <wp:lineTo x="13920" y="888"/>
                <wp:lineTo x="12216" y="0"/>
                <wp:lineTo x="10511" y="0"/>
              </wp:wrapPolygon>
            </wp:wrapTight>
            <wp:docPr id="33" name="Picture 33" descr="Decorative." title="Support phys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port Physically Icon.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48435"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A13" w:rsidRPr="00582E4C">
        <w:t>There needs to be support for people who cannot work right now</w:t>
      </w:r>
    </w:p>
    <w:p w14:paraId="2E673611" w14:textId="77777777" w:rsidR="00732A13" w:rsidRDefault="00732A13" w:rsidP="00732A13">
      <w:pPr>
        <w:pStyle w:val="BodyText"/>
      </w:pPr>
      <w:r>
        <w:rPr>
          <w:color w:val="252525"/>
          <w:spacing w:val="-1"/>
        </w:rPr>
        <w:t>Current</w:t>
      </w:r>
      <w:r>
        <w:rPr>
          <w:color w:val="252525"/>
        </w:rPr>
        <w:t xml:space="preserve"> </w:t>
      </w:r>
      <w:r>
        <w:rPr>
          <w:color w:val="252525"/>
          <w:spacing w:val="-1"/>
        </w:rPr>
        <w:t>CDP arrangements</w:t>
      </w:r>
      <w:r>
        <w:rPr>
          <w:color w:val="252525"/>
          <w:spacing w:val="-3"/>
        </w:rPr>
        <w:t xml:space="preserve"> </w:t>
      </w:r>
      <w:r>
        <w:rPr>
          <w:color w:val="252525"/>
          <w:spacing w:val="-1"/>
        </w:rPr>
        <w:t>fail</w:t>
      </w:r>
      <w:r>
        <w:rPr>
          <w:color w:val="252525"/>
          <w:spacing w:val="1"/>
        </w:rPr>
        <w:t xml:space="preserve"> </w:t>
      </w:r>
      <w:r>
        <w:rPr>
          <w:color w:val="252525"/>
        </w:rPr>
        <w:t>to</w:t>
      </w:r>
      <w:r>
        <w:rPr>
          <w:color w:val="252525"/>
          <w:spacing w:val="-1"/>
        </w:rPr>
        <w:t xml:space="preserve"> appropriately</w:t>
      </w:r>
      <w:r>
        <w:rPr>
          <w:color w:val="252525"/>
        </w:rPr>
        <w:t xml:space="preserve"> </w:t>
      </w:r>
      <w:r>
        <w:rPr>
          <w:color w:val="252525"/>
          <w:spacing w:val="-1"/>
        </w:rPr>
        <w:t>identify</w:t>
      </w:r>
      <w:r>
        <w:rPr>
          <w:color w:val="252525"/>
        </w:rPr>
        <w:t xml:space="preserve"> </w:t>
      </w:r>
      <w:r>
        <w:rPr>
          <w:color w:val="252525"/>
          <w:spacing w:val="-1"/>
        </w:rPr>
        <w:t>the</w:t>
      </w:r>
      <w:r>
        <w:rPr>
          <w:color w:val="252525"/>
        </w:rPr>
        <w:t xml:space="preserve"> </w:t>
      </w:r>
      <w:r>
        <w:rPr>
          <w:color w:val="252525"/>
          <w:spacing w:val="-1"/>
        </w:rPr>
        <w:t>individual</w:t>
      </w:r>
      <w:r>
        <w:rPr>
          <w:color w:val="252525"/>
        </w:rPr>
        <w:t xml:space="preserve"> </w:t>
      </w:r>
      <w:r>
        <w:rPr>
          <w:color w:val="252525"/>
          <w:spacing w:val="-1"/>
        </w:rPr>
        <w:t>needs</w:t>
      </w:r>
      <w:r>
        <w:rPr>
          <w:color w:val="252525"/>
          <w:spacing w:val="-3"/>
        </w:rPr>
        <w:t xml:space="preserve"> </w:t>
      </w:r>
      <w:r>
        <w:rPr>
          <w:color w:val="252525"/>
        </w:rPr>
        <w:t>of</w:t>
      </w:r>
      <w:r>
        <w:rPr>
          <w:color w:val="252525"/>
          <w:spacing w:val="-2"/>
        </w:rPr>
        <w:t xml:space="preserve"> </w:t>
      </w:r>
      <w:r>
        <w:rPr>
          <w:color w:val="252525"/>
          <w:spacing w:val="-1"/>
        </w:rPr>
        <w:t>participants.</w:t>
      </w:r>
    </w:p>
    <w:p w14:paraId="2E673612" w14:textId="77777777" w:rsidR="00732A13" w:rsidRDefault="00732A13" w:rsidP="00732A13">
      <w:pPr>
        <w:pStyle w:val="BodyText"/>
        <w:spacing w:before="53" w:line="287" w:lineRule="auto"/>
        <w:ind w:right="1002"/>
      </w:pPr>
      <w:r>
        <w:rPr>
          <w:color w:val="252525"/>
          <w:spacing w:val="-1"/>
        </w:rPr>
        <w:t>Too many</w:t>
      </w:r>
      <w:r>
        <w:rPr>
          <w:color w:val="252525"/>
        </w:rPr>
        <w:t xml:space="preserve"> </w:t>
      </w:r>
      <w:r>
        <w:rPr>
          <w:color w:val="252525"/>
          <w:spacing w:val="-1"/>
        </w:rPr>
        <w:t xml:space="preserve">people </w:t>
      </w:r>
      <w:r>
        <w:rPr>
          <w:color w:val="252525"/>
        </w:rPr>
        <w:t>are</w:t>
      </w:r>
      <w:r>
        <w:rPr>
          <w:color w:val="252525"/>
          <w:spacing w:val="-2"/>
        </w:rPr>
        <w:t xml:space="preserve"> </w:t>
      </w:r>
      <w:r>
        <w:rPr>
          <w:color w:val="252525"/>
          <w:spacing w:val="-1"/>
        </w:rPr>
        <w:t>streamed</w:t>
      </w:r>
      <w:r>
        <w:rPr>
          <w:color w:val="252525"/>
        </w:rPr>
        <w:t xml:space="preserve"> </w:t>
      </w:r>
      <w:r>
        <w:rPr>
          <w:color w:val="252525"/>
          <w:spacing w:val="-1"/>
        </w:rPr>
        <w:t xml:space="preserve">into </w:t>
      </w:r>
      <w:r>
        <w:rPr>
          <w:color w:val="252525"/>
        </w:rPr>
        <w:t xml:space="preserve">the </w:t>
      </w:r>
      <w:r>
        <w:rPr>
          <w:color w:val="252525"/>
          <w:spacing w:val="-1"/>
        </w:rPr>
        <w:t>current Work</w:t>
      </w:r>
      <w:r>
        <w:rPr>
          <w:color w:val="252525"/>
          <w:spacing w:val="-5"/>
        </w:rPr>
        <w:t xml:space="preserve"> </w:t>
      </w:r>
      <w:r>
        <w:rPr>
          <w:color w:val="252525"/>
          <w:spacing w:val="-1"/>
        </w:rPr>
        <w:t>for</w:t>
      </w:r>
      <w:r>
        <w:rPr>
          <w:color w:val="252525"/>
        </w:rPr>
        <w:t xml:space="preserve"> </w:t>
      </w:r>
      <w:r>
        <w:rPr>
          <w:color w:val="252525"/>
          <w:spacing w:val="-2"/>
        </w:rPr>
        <w:t>the</w:t>
      </w:r>
      <w:r>
        <w:rPr>
          <w:color w:val="252525"/>
        </w:rPr>
        <w:t xml:space="preserve"> </w:t>
      </w:r>
      <w:r>
        <w:rPr>
          <w:color w:val="252525"/>
          <w:spacing w:val="-1"/>
        </w:rPr>
        <w:t>Dole</w:t>
      </w:r>
      <w:r>
        <w:rPr>
          <w:color w:val="252525"/>
          <w:spacing w:val="-3"/>
        </w:rPr>
        <w:t xml:space="preserve"> </w:t>
      </w:r>
      <w:r>
        <w:rPr>
          <w:color w:val="252525"/>
          <w:spacing w:val="-1"/>
        </w:rPr>
        <w:t>category</w:t>
      </w:r>
      <w:r>
        <w:rPr>
          <w:color w:val="252525"/>
        </w:rPr>
        <w:t xml:space="preserve"> but, </w:t>
      </w:r>
      <w:r>
        <w:rPr>
          <w:color w:val="252525"/>
          <w:spacing w:val="-2"/>
        </w:rPr>
        <w:t>in</w:t>
      </w:r>
      <w:r>
        <w:rPr>
          <w:color w:val="252525"/>
          <w:spacing w:val="-1"/>
        </w:rPr>
        <w:t xml:space="preserve"> fact,</w:t>
      </w:r>
      <w:r>
        <w:rPr>
          <w:color w:val="252525"/>
        </w:rPr>
        <w:t xml:space="preserve"> </w:t>
      </w:r>
      <w:r>
        <w:rPr>
          <w:color w:val="252525"/>
          <w:spacing w:val="-1"/>
        </w:rPr>
        <w:t>needed additional</w:t>
      </w:r>
      <w:r>
        <w:rPr>
          <w:color w:val="252525"/>
          <w:spacing w:val="75"/>
        </w:rPr>
        <w:t xml:space="preserve"> </w:t>
      </w:r>
      <w:r>
        <w:rPr>
          <w:color w:val="252525"/>
          <w:spacing w:val="-1"/>
        </w:rPr>
        <w:t xml:space="preserve">training </w:t>
      </w:r>
      <w:r>
        <w:rPr>
          <w:color w:val="252525"/>
        </w:rPr>
        <w:t>and</w:t>
      </w:r>
      <w:r>
        <w:rPr>
          <w:color w:val="252525"/>
          <w:spacing w:val="-2"/>
        </w:rPr>
        <w:t xml:space="preserve"> </w:t>
      </w:r>
      <w:r>
        <w:rPr>
          <w:color w:val="252525"/>
        </w:rPr>
        <w:t>assistance</w:t>
      </w:r>
      <w:r>
        <w:rPr>
          <w:color w:val="252525"/>
          <w:spacing w:val="-2"/>
        </w:rPr>
        <w:t xml:space="preserve"> </w:t>
      </w:r>
      <w:r>
        <w:rPr>
          <w:color w:val="252525"/>
        </w:rPr>
        <w:t>or</w:t>
      </w:r>
      <w:r>
        <w:rPr>
          <w:color w:val="252525"/>
          <w:spacing w:val="-5"/>
        </w:rPr>
        <w:t xml:space="preserve"> are</w:t>
      </w:r>
      <w:r>
        <w:rPr>
          <w:color w:val="252525"/>
          <w:spacing w:val="-2"/>
        </w:rPr>
        <w:t xml:space="preserve"> </w:t>
      </w:r>
      <w:r>
        <w:rPr>
          <w:color w:val="252525"/>
          <w:spacing w:val="-1"/>
        </w:rPr>
        <w:t>unable</w:t>
      </w:r>
      <w:r>
        <w:rPr>
          <w:color w:val="252525"/>
        </w:rPr>
        <w:t xml:space="preserve"> </w:t>
      </w:r>
      <w:r>
        <w:rPr>
          <w:color w:val="252525"/>
          <w:spacing w:val="-1"/>
        </w:rPr>
        <w:t>to</w:t>
      </w:r>
      <w:r>
        <w:rPr>
          <w:color w:val="252525"/>
          <w:spacing w:val="1"/>
        </w:rPr>
        <w:t xml:space="preserve"> </w:t>
      </w:r>
      <w:r>
        <w:rPr>
          <w:color w:val="252525"/>
          <w:spacing w:val="-1"/>
        </w:rPr>
        <w:t>work</w:t>
      </w:r>
      <w:r>
        <w:rPr>
          <w:color w:val="252525"/>
          <w:spacing w:val="-3"/>
        </w:rPr>
        <w:t xml:space="preserve"> </w:t>
      </w:r>
      <w:r>
        <w:rPr>
          <w:color w:val="252525"/>
          <w:spacing w:val="-1"/>
        </w:rPr>
        <w:t>within the</w:t>
      </w:r>
      <w:r>
        <w:rPr>
          <w:color w:val="252525"/>
          <w:spacing w:val="-2"/>
        </w:rPr>
        <w:t xml:space="preserve"> </w:t>
      </w:r>
      <w:r>
        <w:rPr>
          <w:color w:val="252525"/>
          <w:spacing w:val="-1"/>
        </w:rPr>
        <w:t>medium-term.</w:t>
      </w:r>
    </w:p>
    <w:p w14:paraId="2E673613" w14:textId="77777777" w:rsidR="00732A13" w:rsidRDefault="00732A13" w:rsidP="00732A13">
      <w:pPr>
        <w:pStyle w:val="BodyText"/>
        <w:spacing w:before="119"/>
        <w:ind w:right="981"/>
      </w:pPr>
      <w:r>
        <w:rPr>
          <w:color w:val="252525"/>
          <w:spacing w:val="-1"/>
        </w:rPr>
        <w:lastRenderedPageBreak/>
        <w:t>Broader</w:t>
      </w:r>
      <w:r>
        <w:rPr>
          <w:color w:val="252525"/>
          <w:spacing w:val="-2"/>
        </w:rPr>
        <w:t xml:space="preserve"> </w:t>
      </w:r>
      <w:r>
        <w:rPr>
          <w:color w:val="252525"/>
          <w:spacing w:val="-1"/>
        </w:rPr>
        <w:t>work-ready,</w:t>
      </w:r>
      <w:r>
        <w:rPr>
          <w:color w:val="252525"/>
        </w:rPr>
        <w:t xml:space="preserve"> life</w:t>
      </w:r>
      <w:r>
        <w:rPr>
          <w:color w:val="252525"/>
          <w:spacing w:val="-3"/>
        </w:rPr>
        <w:t xml:space="preserve"> </w:t>
      </w:r>
      <w:r>
        <w:rPr>
          <w:color w:val="252525"/>
          <w:spacing w:val="-1"/>
        </w:rPr>
        <w:t>skills</w:t>
      </w:r>
      <w:r>
        <w:rPr>
          <w:color w:val="252525"/>
        </w:rPr>
        <w:t xml:space="preserve"> </w:t>
      </w:r>
      <w:r>
        <w:rPr>
          <w:color w:val="252525"/>
          <w:spacing w:val="-1"/>
        </w:rPr>
        <w:t>and mental</w:t>
      </w:r>
      <w:r>
        <w:rPr>
          <w:color w:val="252525"/>
          <w:spacing w:val="1"/>
        </w:rPr>
        <w:t xml:space="preserve"> </w:t>
      </w:r>
      <w:r>
        <w:rPr>
          <w:color w:val="252525"/>
          <w:spacing w:val="-1"/>
        </w:rPr>
        <w:t>health</w:t>
      </w:r>
      <w:r>
        <w:rPr>
          <w:color w:val="252525"/>
        </w:rPr>
        <w:t xml:space="preserve"> </w:t>
      </w:r>
      <w:r>
        <w:rPr>
          <w:color w:val="252525"/>
          <w:spacing w:val="-1"/>
        </w:rPr>
        <w:t>support</w:t>
      </w:r>
      <w:r>
        <w:rPr>
          <w:color w:val="252525"/>
        </w:rPr>
        <w:t xml:space="preserve"> </w:t>
      </w:r>
      <w:r>
        <w:rPr>
          <w:color w:val="252525"/>
          <w:spacing w:val="-1"/>
        </w:rPr>
        <w:t>is</w:t>
      </w:r>
      <w:r>
        <w:rPr>
          <w:color w:val="252525"/>
          <w:spacing w:val="-2"/>
        </w:rPr>
        <w:t xml:space="preserve"> </w:t>
      </w:r>
      <w:r>
        <w:rPr>
          <w:color w:val="252525"/>
          <w:spacing w:val="-1"/>
        </w:rPr>
        <w:t>important</w:t>
      </w:r>
      <w:r>
        <w:rPr>
          <w:color w:val="252525"/>
          <w:spacing w:val="-2"/>
        </w:rPr>
        <w:t xml:space="preserve"> </w:t>
      </w:r>
      <w:r>
        <w:rPr>
          <w:color w:val="252525"/>
        </w:rPr>
        <w:t>for</w:t>
      </w:r>
      <w:r>
        <w:rPr>
          <w:color w:val="252525"/>
          <w:spacing w:val="-3"/>
        </w:rPr>
        <w:t xml:space="preserve"> </w:t>
      </w:r>
      <w:r>
        <w:rPr>
          <w:color w:val="252525"/>
          <w:spacing w:val="-1"/>
        </w:rPr>
        <w:t>many</w:t>
      </w:r>
      <w:r>
        <w:rPr>
          <w:color w:val="252525"/>
        </w:rPr>
        <w:t xml:space="preserve"> </w:t>
      </w:r>
      <w:r>
        <w:rPr>
          <w:color w:val="252525"/>
          <w:spacing w:val="-1"/>
        </w:rPr>
        <w:t>participants.</w:t>
      </w:r>
      <w:r>
        <w:rPr>
          <w:color w:val="252525"/>
        </w:rPr>
        <w:t xml:space="preserve"> </w:t>
      </w:r>
      <w:r>
        <w:rPr>
          <w:color w:val="252525"/>
          <w:spacing w:val="-1"/>
        </w:rPr>
        <w:t>The</w:t>
      </w:r>
      <w:r>
        <w:rPr>
          <w:color w:val="252525"/>
          <w:spacing w:val="-2"/>
        </w:rPr>
        <w:t xml:space="preserve"> </w:t>
      </w:r>
      <w:r>
        <w:rPr>
          <w:color w:val="252525"/>
          <w:spacing w:val="-1"/>
        </w:rPr>
        <w:t>current</w:t>
      </w:r>
      <w:r>
        <w:rPr>
          <w:color w:val="252525"/>
          <w:spacing w:val="-2"/>
        </w:rPr>
        <w:t xml:space="preserve"> </w:t>
      </w:r>
      <w:r>
        <w:rPr>
          <w:color w:val="252525"/>
          <w:spacing w:val="-1"/>
        </w:rPr>
        <w:t>program</w:t>
      </w:r>
      <w:r>
        <w:rPr>
          <w:color w:val="252525"/>
          <w:spacing w:val="95"/>
        </w:rPr>
        <w:t xml:space="preserve"> </w:t>
      </w:r>
      <w:r>
        <w:rPr>
          <w:color w:val="252525"/>
          <w:spacing w:val="-1"/>
        </w:rPr>
        <w:t>often</w:t>
      </w:r>
      <w:r>
        <w:rPr>
          <w:color w:val="252525"/>
          <w:spacing w:val="-3"/>
        </w:rPr>
        <w:t xml:space="preserve"> </w:t>
      </w:r>
      <w:r>
        <w:rPr>
          <w:color w:val="252525"/>
        </w:rPr>
        <w:t>relied</w:t>
      </w:r>
      <w:r>
        <w:rPr>
          <w:color w:val="252525"/>
          <w:spacing w:val="-3"/>
        </w:rPr>
        <w:t xml:space="preserve"> </w:t>
      </w:r>
      <w:r>
        <w:rPr>
          <w:color w:val="252525"/>
        </w:rPr>
        <w:t>on</w:t>
      </w:r>
      <w:r>
        <w:rPr>
          <w:color w:val="252525"/>
          <w:spacing w:val="-1"/>
        </w:rPr>
        <w:t xml:space="preserve"> referral</w:t>
      </w:r>
      <w:r>
        <w:rPr>
          <w:color w:val="252525"/>
          <w:spacing w:val="-2"/>
        </w:rPr>
        <w:t xml:space="preserve"> </w:t>
      </w:r>
      <w:r>
        <w:rPr>
          <w:color w:val="252525"/>
        </w:rPr>
        <w:t>to</w:t>
      </w:r>
      <w:r>
        <w:rPr>
          <w:color w:val="252525"/>
          <w:spacing w:val="-1"/>
        </w:rPr>
        <w:t xml:space="preserve"> services</w:t>
      </w:r>
      <w:r>
        <w:rPr>
          <w:color w:val="252525"/>
        </w:rPr>
        <w:t xml:space="preserve"> </w:t>
      </w:r>
      <w:r>
        <w:rPr>
          <w:color w:val="252525"/>
          <w:spacing w:val="-1"/>
        </w:rPr>
        <w:t>that</w:t>
      </w:r>
      <w:r>
        <w:rPr>
          <w:color w:val="252525"/>
        </w:rPr>
        <w:t xml:space="preserve"> </w:t>
      </w:r>
      <w:r>
        <w:rPr>
          <w:color w:val="252525"/>
          <w:spacing w:val="-1"/>
        </w:rPr>
        <w:t>were</w:t>
      </w:r>
      <w:r>
        <w:rPr>
          <w:color w:val="252525"/>
        </w:rPr>
        <w:t xml:space="preserve"> </w:t>
      </w:r>
      <w:r>
        <w:rPr>
          <w:color w:val="252525"/>
          <w:spacing w:val="-1"/>
        </w:rPr>
        <w:t>delivered</w:t>
      </w:r>
      <w:r>
        <w:rPr>
          <w:color w:val="252525"/>
          <w:spacing w:val="-3"/>
        </w:rPr>
        <w:t xml:space="preserve"> </w:t>
      </w:r>
      <w:r>
        <w:rPr>
          <w:color w:val="252525"/>
          <w:spacing w:val="-1"/>
        </w:rPr>
        <w:t>from</w:t>
      </w:r>
      <w:r>
        <w:rPr>
          <w:color w:val="252525"/>
          <w:spacing w:val="1"/>
        </w:rPr>
        <w:t xml:space="preserve"> </w:t>
      </w:r>
      <w:r>
        <w:rPr>
          <w:color w:val="252525"/>
        </w:rPr>
        <w:t xml:space="preserve">a </w:t>
      </w:r>
      <w:r>
        <w:rPr>
          <w:color w:val="252525"/>
          <w:spacing w:val="-1"/>
        </w:rPr>
        <w:t>distance,</w:t>
      </w:r>
      <w:r>
        <w:rPr>
          <w:color w:val="252525"/>
          <w:spacing w:val="-2"/>
        </w:rPr>
        <w:t xml:space="preserve"> </w:t>
      </w:r>
      <w:r>
        <w:rPr>
          <w:color w:val="252525"/>
          <w:spacing w:val="-1"/>
        </w:rPr>
        <w:t>through periodic</w:t>
      </w:r>
      <w:r>
        <w:rPr>
          <w:color w:val="252525"/>
          <w:spacing w:val="-2"/>
        </w:rPr>
        <w:t xml:space="preserve"> </w:t>
      </w:r>
      <w:r>
        <w:rPr>
          <w:color w:val="252525"/>
          <w:spacing w:val="-1"/>
        </w:rPr>
        <w:t>visits</w:t>
      </w:r>
      <w:r>
        <w:rPr>
          <w:color w:val="252525"/>
          <w:spacing w:val="-2"/>
        </w:rPr>
        <w:t xml:space="preserve"> </w:t>
      </w:r>
      <w:r>
        <w:rPr>
          <w:color w:val="252525"/>
          <w:spacing w:val="3"/>
        </w:rPr>
        <w:t>or</w:t>
      </w:r>
      <w:r>
        <w:rPr>
          <w:color w:val="252525"/>
          <w:spacing w:val="-3"/>
        </w:rPr>
        <w:t xml:space="preserve"> </w:t>
      </w:r>
      <w:r>
        <w:rPr>
          <w:color w:val="252525"/>
          <w:spacing w:val="-1"/>
        </w:rPr>
        <w:t>that</w:t>
      </w:r>
      <w:r>
        <w:rPr>
          <w:color w:val="252525"/>
          <w:spacing w:val="-2"/>
        </w:rPr>
        <w:t xml:space="preserve"> </w:t>
      </w:r>
      <w:r>
        <w:rPr>
          <w:color w:val="252525"/>
          <w:spacing w:val="-1"/>
        </w:rPr>
        <w:t>were</w:t>
      </w:r>
      <w:r>
        <w:rPr>
          <w:color w:val="252525"/>
          <w:spacing w:val="81"/>
        </w:rPr>
        <w:t xml:space="preserve"> </w:t>
      </w:r>
      <w:r>
        <w:rPr>
          <w:color w:val="252525"/>
          <w:spacing w:val="-1"/>
        </w:rPr>
        <w:t>stretched</w:t>
      </w:r>
      <w:r>
        <w:rPr>
          <w:color w:val="252525"/>
        </w:rPr>
        <w:t xml:space="preserve"> </w:t>
      </w:r>
      <w:r>
        <w:rPr>
          <w:color w:val="252525"/>
          <w:spacing w:val="-1"/>
        </w:rPr>
        <w:t>to meet</w:t>
      </w:r>
      <w:r>
        <w:rPr>
          <w:color w:val="252525"/>
        </w:rPr>
        <w:t xml:space="preserve"> </w:t>
      </w:r>
      <w:r>
        <w:rPr>
          <w:color w:val="252525"/>
          <w:spacing w:val="-1"/>
        </w:rPr>
        <w:t>current</w:t>
      </w:r>
      <w:r>
        <w:rPr>
          <w:color w:val="252525"/>
          <w:spacing w:val="-2"/>
        </w:rPr>
        <w:t xml:space="preserve"> </w:t>
      </w:r>
      <w:r>
        <w:rPr>
          <w:color w:val="252525"/>
          <w:spacing w:val="-1"/>
        </w:rPr>
        <w:t>demands.</w:t>
      </w:r>
    </w:p>
    <w:p w14:paraId="2E673614" w14:textId="77777777" w:rsidR="00732A13" w:rsidRDefault="00732A13" w:rsidP="00732A13">
      <w:pPr>
        <w:pStyle w:val="BodyText"/>
        <w:ind w:right="957"/>
      </w:pPr>
      <w:r>
        <w:rPr>
          <w:color w:val="252525"/>
        </w:rPr>
        <w:t>An approach focusing on improving foundation skills, including literacy and numeracy, would assist in building participants’ work readiness</w:t>
      </w:r>
      <w:r>
        <w:rPr>
          <w:color w:val="252525"/>
          <w:spacing w:val="-1"/>
        </w:rPr>
        <w:t>.</w:t>
      </w:r>
      <w:r>
        <w:rPr>
          <w:color w:val="252525"/>
          <w:spacing w:val="2"/>
        </w:rPr>
        <w:t xml:space="preserve"> </w:t>
      </w:r>
      <w:r>
        <w:rPr>
          <w:color w:val="252525"/>
        </w:rPr>
        <w:t xml:space="preserve">A </w:t>
      </w:r>
      <w:r>
        <w:rPr>
          <w:color w:val="252525"/>
          <w:spacing w:val="-1"/>
        </w:rPr>
        <w:t>replacement</w:t>
      </w:r>
      <w:r>
        <w:rPr>
          <w:color w:val="252525"/>
        </w:rPr>
        <w:t xml:space="preserve"> </w:t>
      </w:r>
      <w:r>
        <w:rPr>
          <w:color w:val="252525"/>
          <w:spacing w:val="-1"/>
        </w:rPr>
        <w:t>program</w:t>
      </w:r>
      <w:r>
        <w:rPr>
          <w:color w:val="252525"/>
          <w:spacing w:val="2"/>
        </w:rPr>
        <w:t xml:space="preserve"> </w:t>
      </w:r>
      <w:r>
        <w:rPr>
          <w:color w:val="252525"/>
          <w:spacing w:val="-1"/>
        </w:rPr>
        <w:t>also</w:t>
      </w:r>
      <w:r>
        <w:rPr>
          <w:color w:val="252525"/>
          <w:spacing w:val="2"/>
        </w:rPr>
        <w:t xml:space="preserve"> </w:t>
      </w:r>
      <w:r>
        <w:rPr>
          <w:color w:val="252525"/>
          <w:spacing w:val="-1"/>
        </w:rPr>
        <w:t>needs to consider enhancing peoples’ life</w:t>
      </w:r>
      <w:r>
        <w:rPr>
          <w:color w:val="252525"/>
        </w:rPr>
        <w:t xml:space="preserve"> </w:t>
      </w:r>
      <w:r>
        <w:rPr>
          <w:color w:val="252525"/>
          <w:spacing w:val="-2"/>
        </w:rPr>
        <w:t>skills</w:t>
      </w:r>
      <w:r>
        <w:rPr>
          <w:color w:val="252525"/>
        </w:rPr>
        <w:t xml:space="preserve"> to</w:t>
      </w:r>
      <w:r>
        <w:rPr>
          <w:color w:val="252525"/>
          <w:spacing w:val="-1"/>
        </w:rPr>
        <w:t xml:space="preserve"> </w:t>
      </w:r>
      <w:r>
        <w:rPr>
          <w:color w:val="252525"/>
        </w:rPr>
        <w:t>assist</w:t>
      </w:r>
      <w:r>
        <w:rPr>
          <w:color w:val="252525"/>
          <w:spacing w:val="-2"/>
        </w:rPr>
        <w:t xml:space="preserve"> </w:t>
      </w:r>
      <w:r>
        <w:rPr>
          <w:color w:val="252525"/>
          <w:spacing w:val="-1"/>
        </w:rPr>
        <w:t xml:space="preserve">them </w:t>
      </w:r>
      <w:r>
        <w:rPr>
          <w:color w:val="252525"/>
        </w:rPr>
        <w:t>to</w:t>
      </w:r>
      <w:r>
        <w:rPr>
          <w:color w:val="252525"/>
          <w:spacing w:val="3"/>
        </w:rPr>
        <w:t xml:space="preserve"> </w:t>
      </w:r>
      <w:r>
        <w:rPr>
          <w:color w:val="252525"/>
          <w:spacing w:val="-1"/>
        </w:rPr>
        <w:t>integrate</w:t>
      </w:r>
      <w:r>
        <w:rPr>
          <w:color w:val="252525"/>
          <w:spacing w:val="1"/>
        </w:rPr>
        <w:t xml:space="preserve"> </w:t>
      </w:r>
      <w:r>
        <w:rPr>
          <w:color w:val="252525"/>
        </w:rPr>
        <w:t>or</w:t>
      </w:r>
      <w:r>
        <w:rPr>
          <w:color w:val="252525"/>
          <w:spacing w:val="-3"/>
        </w:rPr>
        <w:t xml:space="preserve"> </w:t>
      </w:r>
      <w:r>
        <w:rPr>
          <w:color w:val="252525"/>
          <w:spacing w:val="-1"/>
        </w:rPr>
        <w:t>reintegrate</w:t>
      </w:r>
      <w:r>
        <w:rPr>
          <w:color w:val="252525"/>
        </w:rPr>
        <w:t xml:space="preserve"> </w:t>
      </w:r>
      <w:r>
        <w:rPr>
          <w:color w:val="252525"/>
          <w:spacing w:val="-1"/>
        </w:rPr>
        <w:t xml:space="preserve">into </w:t>
      </w:r>
      <w:r>
        <w:rPr>
          <w:color w:val="252525"/>
        </w:rPr>
        <w:t>the</w:t>
      </w:r>
      <w:r>
        <w:rPr>
          <w:color w:val="252525"/>
          <w:spacing w:val="-2"/>
        </w:rPr>
        <w:t xml:space="preserve"> </w:t>
      </w:r>
      <w:r>
        <w:rPr>
          <w:color w:val="252525"/>
          <w:spacing w:val="-1"/>
        </w:rPr>
        <w:t>community</w:t>
      </w:r>
      <w:r>
        <w:rPr>
          <w:color w:val="252525"/>
          <w:spacing w:val="-2"/>
        </w:rPr>
        <w:t xml:space="preserve"> </w:t>
      </w:r>
      <w:r>
        <w:rPr>
          <w:color w:val="252525"/>
        </w:rPr>
        <w:t>with</w:t>
      </w:r>
      <w:r>
        <w:rPr>
          <w:color w:val="252525"/>
          <w:spacing w:val="-2"/>
        </w:rPr>
        <w:t xml:space="preserve"> </w:t>
      </w:r>
      <w:r>
        <w:rPr>
          <w:color w:val="252525"/>
          <w:spacing w:val="-1"/>
        </w:rPr>
        <w:t>wrap-around</w:t>
      </w:r>
      <w:r>
        <w:rPr>
          <w:color w:val="252525"/>
          <w:spacing w:val="73"/>
        </w:rPr>
        <w:t xml:space="preserve"> </w:t>
      </w:r>
      <w:r>
        <w:rPr>
          <w:color w:val="252525"/>
          <w:spacing w:val="-1"/>
        </w:rPr>
        <w:t>services</w:t>
      </w:r>
      <w:r>
        <w:rPr>
          <w:color w:val="252525"/>
        </w:rPr>
        <w:t xml:space="preserve"> available </w:t>
      </w:r>
      <w:r>
        <w:rPr>
          <w:color w:val="252525"/>
          <w:spacing w:val="-1"/>
        </w:rPr>
        <w:t>to</w:t>
      </w:r>
      <w:r>
        <w:rPr>
          <w:color w:val="252525"/>
          <w:spacing w:val="1"/>
        </w:rPr>
        <w:t xml:space="preserve"> deliver </w:t>
      </w:r>
      <w:r>
        <w:rPr>
          <w:color w:val="252525"/>
          <w:spacing w:val="-1"/>
        </w:rPr>
        <w:t>broader</w:t>
      </w:r>
      <w:r>
        <w:rPr>
          <w:color w:val="252525"/>
        </w:rPr>
        <w:t xml:space="preserve"> </w:t>
      </w:r>
      <w:r>
        <w:rPr>
          <w:color w:val="252525"/>
          <w:spacing w:val="-1"/>
        </w:rPr>
        <w:t>work-ready,</w:t>
      </w:r>
      <w:r>
        <w:rPr>
          <w:color w:val="252525"/>
        </w:rPr>
        <w:t xml:space="preserve"> life</w:t>
      </w:r>
      <w:r>
        <w:rPr>
          <w:color w:val="252525"/>
          <w:spacing w:val="-3"/>
        </w:rPr>
        <w:t xml:space="preserve"> </w:t>
      </w:r>
      <w:r>
        <w:rPr>
          <w:color w:val="252525"/>
          <w:spacing w:val="-1"/>
        </w:rPr>
        <w:t>skills,</w:t>
      </w:r>
      <w:r>
        <w:rPr>
          <w:color w:val="252525"/>
          <w:spacing w:val="-2"/>
        </w:rPr>
        <w:t xml:space="preserve"> </w:t>
      </w:r>
      <w:r>
        <w:rPr>
          <w:color w:val="252525"/>
          <w:spacing w:val="-1"/>
        </w:rPr>
        <w:t>and mental</w:t>
      </w:r>
      <w:r>
        <w:rPr>
          <w:color w:val="252525"/>
        </w:rPr>
        <w:t xml:space="preserve"> </w:t>
      </w:r>
      <w:r>
        <w:rPr>
          <w:color w:val="252525"/>
          <w:spacing w:val="-1"/>
        </w:rPr>
        <w:t>health</w:t>
      </w:r>
      <w:r>
        <w:rPr>
          <w:color w:val="252525"/>
          <w:spacing w:val="-3"/>
        </w:rPr>
        <w:t xml:space="preserve"> </w:t>
      </w:r>
      <w:r>
        <w:rPr>
          <w:color w:val="252525"/>
          <w:spacing w:val="-1"/>
        </w:rPr>
        <w:t>support</w:t>
      </w:r>
      <w:r>
        <w:rPr>
          <w:color w:val="252525"/>
          <w:spacing w:val="-2"/>
        </w:rPr>
        <w:t xml:space="preserve"> </w:t>
      </w:r>
      <w:r>
        <w:rPr>
          <w:color w:val="252525"/>
          <w:spacing w:val="-1"/>
        </w:rPr>
        <w:t>(especially</w:t>
      </w:r>
      <w:r>
        <w:rPr>
          <w:color w:val="252525"/>
          <w:spacing w:val="2"/>
        </w:rPr>
        <w:t xml:space="preserve"> </w:t>
      </w:r>
      <w:r>
        <w:rPr>
          <w:color w:val="252525"/>
          <w:spacing w:val="-1"/>
        </w:rPr>
        <w:t>for</w:t>
      </w:r>
      <w:r>
        <w:rPr>
          <w:color w:val="252525"/>
        </w:rPr>
        <w:t xml:space="preserve"> </w:t>
      </w:r>
      <w:r>
        <w:rPr>
          <w:color w:val="252525"/>
          <w:spacing w:val="-1"/>
        </w:rPr>
        <w:t xml:space="preserve">those </w:t>
      </w:r>
      <w:r>
        <w:rPr>
          <w:color w:val="252525"/>
        </w:rPr>
        <w:t xml:space="preserve">who </w:t>
      </w:r>
      <w:r>
        <w:rPr>
          <w:color w:val="252525"/>
          <w:spacing w:val="-1"/>
        </w:rPr>
        <w:t>have</w:t>
      </w:r>
      <w:r>
        <w:rPr>
          <w:color w:val="252525"/>
        </w:rPr>
        <w:t xml:space="preserve"> </w:t>
      </w:r>
      <w:r>
        <w:rPr>
          <w:color w:val="252525"/>
          <w:spacing w:val="-1"/>
        </w:rPr>
        <w:t>been long term</w:t>
      </w:r>
      <w:r>
        <w:rPr>
          <w:color w:val="252525"/>
          <w:spacing w:val="1"/>
        </w:rPr>
        <w:t xml:space="preserve"> </w:t>
      </w:r>
      <w:r>
        <w:rPr>
          <w:color w:val="252525"/>
          <w:spacing w:val="-1"/>
        </w:rPr>
        <w:t>unemployed).</w:t>
      </w:r>
    </w:p>
    <w:p w14:paraId="2E673615" w14:textId="77777777" w:rsidR="00732A13" w:rsidRDefault="00732A13" w:rsidP="00732A13">
      <w:pPr>
        <w:pStyle w:val="BodyText"/>
        <w:ind w:right="933"/>
      </w:pPr>
      <w:r>
        <w:rPr>
          <w:color w:val="252525"/>
          <w:spacing w:val="-1"/>
        </w:rPr>
        <w:t>Providing long-term support</w:t>
      </w:r>
      <w:r>
        <w:rPr>
          <w:color w:val="252525"/>
        </w:rPr>
        <w:t xml:space="preserve"> </w:t>
      </w:r>
      <w:r>
        <w:rPr>
          <w:color w:val="252525"/>
          <w:spacing w:val="-1"/>
        </w:rPr>
        <w:t>by</w:t>
      </w:r>
      <w:r>
        <w:rPr>
          <w:color w:val="252525"/>
        </w:rPr>
        <w:t xml:space="preserve"> a</w:t>
      </w:r>
      <w:r>
        <w:rPr>
          <w:color w:val="252525"/>
          <w:spacing w:val="-2"/>
        </w:rPr>
        <w:t xml:space="preserve"> </w:t>
      </w:r>
      <w:r>
        <w:rPr>
          <w:color w:val="252525"/>
          <w:spacing w:val="-1"/>
        </w:rPr>
        <w:t>mentor</w:t>
      </w:r>
      <w:r>
        <w:rPr>
          <w:color w:val="252525"/>
          <w:spacing w:val="1"/>
        </w:rPr>
        <w:t xml:space="preserve"> </w:t>
      </w:r>
      <w:r>
        <w:rPr>
          <w:color w:val="252525"/>
          <w:spacing w:val="-1"/>
        </w:rPr>
        <w:t>to</w:t>
      </w:r>
      <w:r>
        <w:rPr>
          <w:color w:val="252525"/>
          <w:spacing w:val="1"/>
        </w:rPr>
        <w:t xml:space="preserve"> </w:t>
      </w:r>
      <w:r>
        <w:rPr>
          <w:color w:val="252525"/>
          <w:spacing w:val="-1"/>
        </w:rPr>
        <w:t>help participants</w:t>
      </w:r>
      <w:r>
        <w:rPr>
          <w:color w:val="252525"/>
          <w:spacing w:val="1"/>
        </w:rPr>
        <w:t xml:space="preserve"> </w:t>
      </w:r>
      <w:r>
        <w:rPr>
          <w:color w:val="252525"/>
          <w:spacing w:val="-1"/>
        </w:rPr>
        <w:t>secure</w:t>
      </w:r>
      <w:r>
        <w:rPr>
          <w:color w:val="252525"/>
          <w:spacing w:val="-2"/>
        </w:rPr>
        <w:t xml:space="preserve"> </w:t>
      </w:r>
      <w:r>
        <w:rPr>
          <w:color w:val="252525"/>
        </w:rPr>
        <w:t xml:space="preserve">and keep a </w:t>
      </w:r>
      <w:r>
        <w:rPr>
          <w:color w:val="252525"/>
          <w:spacing w:val="-1"/>
        </w:rPr>
        <w:t>job will help.</w:t>
      </w:r>
      <w:r>
        <w:rPr>
          <w:color w:val="252525"/>
          <w:spacing w:val="-3"/>
        </w:rPr>
        <w:t xml:space="preserve"> </w:t>
      </w:r>
      <w:r>
        <w:rPr>
          <w:color w:val="252525"/>
          <w:spacing w:val="-1"/>
        </w:rPr>
        <w:t>Many</w:t>
      </w:r>
      <w:r>
        <w:rPr>
          <w:color w:val="252525"/>
          <w:spacing w:val="1"/>
        </w:rPr>
        <w:t xml:space="preserve"> participants</w:t>
      </w:r>
      <w:r>
        <w:rPr>
          <w:color w:val="252525"/>
        </w:rPr>
        <w:t xml:space="preserve"> </w:t>
      </w:r>
      <w:r>
        <w:rPr>
          <w:color w:val="252525"/>
          <w:spacing w:val="-1"/>
        </w:rPr>
        <w:t>reported</w:t>
      </w:r>
      <w:r>
        <w:rPr>
          <w:color w:val="252525"/>
          <w:spacing w:val="1"/>
        </w:rPr>
        <w:t xml:space="preserve"> </w:t>
      </w:r>
      <w:r>
        <w:rPr>
          <w:color w:val="252525"/>
          <w:spacing w:val="-1"/>
        </w:rPr>
        <w:t>facing</w:t>
      </w:r>
      <w:r>
        <w:rPr>
          <w:color w:val="252525"/>
          <w:spacing w:val="-3"/>
        </w:rPr>
        <w:t xml:space="preserve"> </w:t>
      </w:r>
      <w:r>
        <w:rPr>
          <w:color w:val="252525"/>
          <w:spacing w:val="-1"/>
        </w:rPr>
        <w:t>multiple</w:t>
      </w:r>
      <w:r>
        <w:rPr>
          <w:color w:val="252525"/>
          <w:spacing w:val="1"/>
        </w:rPr>
        <w:t xml:space="preserve"> </w:t>
      </w:r>
      <w:r>
        <w:rPr>
          <w:color w:val="252525"/>
          <w:spacing w:val="-1"/>
        </w:rPr>
        <w:t>non-skills</w:t>
      </w:r>
      <w:r>
        <w:rPr>
          <w:color w:val="252525"/>
          <w:spacing w:val="-2"/>
        </w:rPr>
        <w:t xml:space="preserve"> related </w:t>
      </w:r>
      <w:r>
        <w:rPr>
          <w:color w:val="252525"/>
          <w:spacing w:val="-1"/>
        </w:rPr>
        <w:t>barriers</w:t>
      </w:r>
      <w:r>
        <w:rPr>
          <w:color w:val="252525"/>
          <w:spacing w:val="-3"/>
        </w:rPr>
        <w:t xml:space="preserve"> </w:t>
      </w:r>
      <w:r>
        <w:rPr>
          <w:color w:val="252525"/>
        </w:rPr>
        <w:t>to</w:t>
      </w:r>
      <w:r>
        <w:rPr>
          <w:color w:val="252525"/>
          <w:spacing w:val="-3"/>
        </w:rPr>
        <w:t xml:space="preserve"> </w:t>
      </w:r>
      <w:r>
        <w:rPr>
          <w:color w:val="252525"/>
          <w:spacing w:val="-1"/>
        </w:rPr>
        <w:t>work,</w:t>
      </w:r>
      <w:r>
        <w:rPr>
          <w:color w:val="252525"/>
        </w:rPr>
        <w:t xml:space="preserve"> </w:t>
      </w:r>
      <w:r>
        <w:rPr>
          <w:color w:val="252525"/>
          <w:spacing w:val="-1"/>
        </w:rPr>
        <w:t>including racism,</w:t>
      </w:r>
      <w:r>
        <w:rPr>
          <w:color w:val="252525"/>
        </w:rPr>
        <w:t xml:space="preserve"> </w:t>
      </w:r>
      <w:r>
        <w:rPr>
          <w:color w:val="252525"/>
          <w:spacing w:val="-1"/>
        </w:rPr>
        <w:t>language</w:t>
      </w:r>
      <w:r>
        <w:rPr>
          <w:color w:val="252525"/>
        </w:rPr>
        <w:t xml:space="preserve"> </w:t>
      </w:r>
      <w:r>
        <w:rPr>
          <w:color w:val="252525"/>
          <w:spacing w:val="-1"/>
        </w:rPr>
        <w:t xml:space="preserve">barriers </w:t>
      </w:r>
      <w:r>
        <w:rPr>
          <w:color w:val="252525"/>
        </w:rPr>
        <w:t>and</w:t>
      </w:r>
      <w:r>
        <w:rPr>
          <w:color w:val="252525"/>
          <w:spacing w:val="-2"/>
        </w:rPr>
        <w:t xml:space="preserve"> </w:t>
      </w:r>
      <w:r>
        <w:rPr>
          <w:color w:val="252525"/>
          <w:spacing w:val="-1"/>
        </w:rPr>
        <w:t>cultural</w:t>
      </w:r>
      <w:r>
        <w:rPr>
          <w:color w:val="252525"/>
          <w:spacing w:val="83"/>
        </w:rPr>
        <w:t xml:space="preserve"> </w:t>
      </w:r>
      <w:r>
        <w:rPr>
          <w:color w:val="252525"/>
          <w:spacing w:val="-1"/>
        </w:rPr>
        <w:t>obligations.</w:t>
      </w:r>
      <w:r>
        <w:rPr>
          <w:color w:val="252525"/>
          <w:spacing w:val="-2"/>
        </w:rPr>
        <w:t xml:space="preserve"> </w:t>
      </w:r>
      <w:r>
        <w:rPr>
          <w:color w:val="252525"/>
          <w:spacing w:val="-1"/>
        </w:rPr>
        <w:t>Participants</w:t>
      </w:r>
      <w:r>
        <w:rPr>
          <w:color w:val="252525"/>
          <w:spacing w:val="1"/>
        </w:rPr>
        <w:t xml:space="preserve"> </w:t>
      </w:r>
      <w:r>
        <w:rPr>
          <w:color w:val="252525"/>
          <w:spacing w:val="-1"/>
        </w:rPr>
        <w:t>need</w:t>
      </w:r>
      <w:r>
        <w:rPr>
          <w:color w:val="252525"/>
        </w:rPr>
        <w:t xml:space="preserve"> to </w:t>
      </w:r>
      <w:r>
        <w:rPr>
          <w:color w:val="252525"/>
          <w:spacing w:val="-1"/>
        </w:rPr>
        <w:t>be</w:t>
      </w:r>
      <w:r>
        <w:rPr>
          <w:color w:val="252525"/>
          <w:spacing w:val="-2"/>
        </w:rPr>
        <w:t xml:space="preserve"> </w:t>
      </w:r>
      <w:r>
        <w:rPr>
          <w:color w:val="252525"/>
          <w:spacing w:val="-1"/>
        </w:rPr>
        <w:t>offered</w:t>
      </w:r>
      <w:r>
        <w:rPr>
          <w:color w:val="252525"/>
          <w:spacing w:val="-3"/>
        </w:rPr>
        <w:t xml:space="preserve"> </w:t>
      </w:r>
      <w:r>
        <w:rPr>
          <w:color w:val="252525"/>
          <w:spacing w:val="-1"/>
        </w:rPr>
        <w:t>more</w:t>
      </w:r>
      <w:r>
        <w:rPr>
          <w:color w:val="252525"/>
        </w:rPr>
        <w:t xml:space="preserve"> </w:t>
      </w:r>
      <w:r>
        <w:rPr>
          <w:color w:val="252525"/>
          <w:spacing w:val="-1"/>
        </w:rPr>
        <w:t>comprehensive</w:t>
      </w:r>
      <w:r>
        <w:rPr>
          <w:color w:val="252525"/>
          <w:spacing w:val="-2"/>
        </w:rPr>
        <w:t xml:space="preserve"> </w:t>
      </w:r>
      <w:r>
        <w:rPr>
          <w:color w:val="252525"/>
          <w:spacing w:val="-1"/>
        </w:rPr>
        <w:t>support,</w:t>
      </w:r>
      <w:r>
        <w:rPr>
          <w:color w:val="252525"/>
          <w:spacing w:val="-3"/>
        </w:rPr>
        <w:t xml:space="preserve"> </w:t>
      </w:r>
      <w:r>
        <w:rPr>
          <w:color w:val="252525"/>
          <w:spacing w:val="-1"/>
        </w:rPr>
        <w:t>including culturally</w:t>
      </w:r>
      <w:r>
        <w:rPr>
          <w:color w:val="252525"/>
        </w:rPr>
        <w:t xml:space="preserve"> </w:t>
      </w:r>
      <w:r>
        <w:rPr>
          <w:color w:val="252525"/>
          <w:spacing w:val="-1"/>
        </w:rPr>
        <w:t>appropriate</w:t>
      </w:r>
      <w:r>
        <w:rPr>
          <w:color w:val="252525"/>
          <w:spacing w:val="85"/>
        </w:rPr>
        <w:t xml:space="preserve"> </w:t>
      </w:r>
      <w:r>
        <w:rPr>
          <w:color w:val="252525"/>
          <w:spacing w:val="-1"/>
        </w:rPr>
        <w:t xml:space="preserve">mentoring </w:t>
      </w:r>
      <w:r>
        <w:rPr>
          <w:color w:val="252525"/>
        </w:rPr>
        <w:t>as a</w:t>
      </w:r>
      <w:r>
        <w:rPr>
          <w:color w:val="252525"/>
          <w:spacing w:val="-3"/>
        </w:rPr>
        <w:t xml:space="preserve"> </w:t>
      </w:r>
      <w:r>
        <w:rPr>
          <w:color w:val="252525"/>
          <w:spacing w:val="-1"/>
        </w:rPr>
        <w:t>wrap-around service</w:t>
      </w:r>
      <w:r>
        <w:rPr>
          <w:color w:val="252525"/>
        </w:rPr>
        <w:t xml:space="preserve"> </w:t>
      </w:r>
      <w:r>
        <w:rPr>
          <w:color w:val="252525"/>
          <w:spacing w:val="-1"/>
        </w:rPr>
        <w:t>to</w:t>
      </w:r>
      <w:r>
        <w:rPr>
          <w:color w:val="252525"/>
          <w:spacing w:val="1"/>
        </w:rPr>
        <w:t xml:space="preserve"> </w:t>
      </w:r>
      <w:r>
        <w:rPr>
          <w:color w:val="252525"/>
          <w:spacing w:val="-1"/>
        </w:rPr>
        <w:t>deliver</w:t>
      </w:r>
      <w:r>
        <w:rPr>
          <w:color w:val="252525"/>
        </w:rPr>
        <w:t xml:space="preserve"> a </w:t>
      </w:r>
      <w:r>
        <w:rPr>
          <w:color w:val="252525"/>
          <w:spacing w:val="-1"/>
        </w:rPr>
        <w:t>strong person-centred approach.</w:t>
      </w:r>
    </w:p>
    <w:p w14:paraId="2E673616" w14:textId="77777777" w:rsidR="00732A13" w:rsidRDefault="00732A13" w:rsidP="00732A13">
      <w:pPr>
        <w:pStyle w:val="BodyText"/>
        <w:ind w:right="967"/>
        <w:jc w:val="both"/>
        <w:rPr>
          <w:color w:val="252525"/>
        </w:rPr>
      </w:pPr>
      <w:r>
        <w:rPr>
          <w:color w:val="252525"/>
          <w:spacing w:val="-1"/>
        </w:rPr>
        <w:t>For</w:t>
      </w:r>
      <w:r>
        <w:rPr>
          <w:color w:val="252525"/>
        </w:rPr>
        <w:t xml:space="preserve"> </w:t>
      </w:r>
      <w:r>
        <w:rPr>
          <w:color w:val="252525"/>
          <w:spacing w:val="-1"/>
        </w:rPr>
        <w:t>the</w:t>
      </w:r>
      <w:r>
        <w:rPr>
          <w:color w:val="252525"/>
          <w:spacing w:val="-2"/>
        </w:rPr>
        <w:t xml:space="preserve"> </w:t>
      </w:r>
      <w:r>
        <w:rPr>
          <w:color w:val="252525"/>
          <w:spacing w:val="-1"/>
        </w:rPr>
        <w:t>new</w:t>
      </w:r>
      <w:r>
        <w:rPr>
          <w:color w:val="252525"/>
          <w:spacing w:val="-2"/>
        </w:rPr>
        <w:t xml:space="preserve"> </w:t>
      </w:r>
      <w:r>
        <w:rPr>
          <w:color w:val="252525"/>
          <w:spacing w:val="-1"/>
        </w:rPr>
        <w:t>program</w:t>
      </w:r>
      <w:r>
        <w:rPr>
          <w:color w:val="252525"/>
          <w:spacing w:val="1"/>
        </w:rPr>
        <w:t xml:space="preserve"> </w:t>
      </w:r>
      <w:r>
        <w:rPr>
          <w:color w:val="252525"/>
          <w:spacing w:val="-1"/>
        </w:rPr>
        <w:t>to</w:t>
      </w:r>
      <w:r>
        <w:rPr>
          <w:color w:val="252525"/>
          <w:spacing w:val="1"/>
        </w:rPr>
        <w:t xml:space="preserve"> </w:t>
      </w:r>
      <w:r>
        <w:rPr>
          <w:color w:val="252525"/>
          <w:spacing w:val="-1"/>
        </w:rPr>
        <w:t>achieve</w:t>
      </w:r>
      <w:r>
        <w:rPr>
          <w:color w:val="252525"/>
        </w:rPr>
        <w:t xml:space="preserve"> </w:t>
      </w:r>
      <w:r>
        <w:rPr>
          <w:color w:val="252525"/>
          <w:spacing w:val="-1"/>
        </w:rPr>
        <w:t xml:space="preserve">long </w:t>
      </w:r>
      <w:r>
        <w:rPr>
          <w:color w:val="252525"/>
          <w:spacing w:val="-2"/>
        </w:rPr>
        <w:t>term</w:t>
      </w:r>
      <w:r>
        <w:rPr>
          <w:color w:val="252525"/>
          <w:spacing w:val="1"/>
        </w:rPr>
        <w:t xml:space="preserve"> </w:t>
      </w:r>
      <w:r>
        <w:rPr>
          <w:color w:val="252525"/>
          <w:spacing w:val="-1"/>
        </w:rPr>
        <w:t>outcomes</w:t>
      </w:r>
      <w:r>
        <w:rPr>
          <w:color w:val="252525"/>
        </w:rPr>
        <w:t xml:space="preserve"> </w:t>
      </w:r>
      <w:r>
        <w:rPr>
          <w:color w:val="252525"/>
          <w:spacing w:val="-2"/>
        </w:rPr>
        <w:t>it</w:t>
      </w:r>
      <w:r>
        <w:rPr>
          <w:color w:val="252525"/>
        </w:rPr>
        <w:t xml:space="preserve"> </w:t>
      </w:r>
      <w:r>
        <w:rPr>
          <w:color w:val="252525"/>
          <w:spacing w:val="-1"/>
        </w:rPr>
        <w:t>needs</w:t>
      </w:r>
      <w:r>
        <w:rPr>
          <w:color w:val="252525"/>
          <w:spacing w:val="-2"/>
        </w:rPr>
        <w:t xml:space="preserve"> </w:t>
      </w:r>
      <w:r>
        <w:rPr>
          <w:color w:val="252525"/>
        </w:rPr>
        <w:t>to</w:t>
      </w:r>
      <w:r>
        <w:rPr>
          <w:color w:val="252525"/>
          <w:spacing w:val="-1"/>
        </w:rPr>
        <w:t xml:space="preserve"> include</w:t>
      </w:r>
      <w:r>
        <w:rPr>
          <w:color w:val="252525"/>
          <w:spacing w:val="5"/>
        </w:rPr>
        <w:t xml:space="preserve"> </w:t>
      </w:r>
      <w:r>
        <w:rPr>
          <w:color w:val="252525"/>
          <w:spacing w:val="-1"/>
        </w:rPr>
        <w:t>training</w:t>
      </w:r>
      <w:r>
        <w:rPr>
          <w:color w:val="252525"/>
          <w:spacing w:val="-3"/>
        </w:rPr>
        <w:t xml:space="preserve"> </w:t>
      </w:r>
      <w:r>
        <w:rPr>
          <w:color w:val="252525"/>
          <w:spacing w:val="-1"/>
        </w:rPr>
        <w:t>for</w:t>
      </w:r>
      <w:r>
        <w:rPr>
          <w:color w:val="252525"/>
          <w:spacing w:val="-2"/>
        </w:rPr>
        <w:t xml:space="preserve"> </w:t>
      </w:r>
      <w:r>
        <w:rPr>
          <w:color w:val="252525"/>
          <w:spacing w:val="-1"/>
        </w:rPr>
        <w:t>mentors</w:t>
      </w:r>
      <w:r>
        <w:rPr>
          <w:color w:val="252525"/>
        </w:rPr>
        <w:t xml:space="preserve"> and</w:t>
      </w:r>
      <w:r>
        <w:rPr>
          <w:color w:val="252525"/>
          <w:spacing w:val="-2"/>
        </w:rPr>
        <w:t xml:space="preserve"> </w:t>
      </w:r>
      <w:r>
        <w:rPr>
          <w:color w:val="252525"/>
          <w:spacing w:val="-1"/>
        </w:rPr>
        <w:t>have</w:t>
      </w:r>
      <w:r>
        <w:rPr>
          <w:color w:val="252525"/>
          <w:spacing w:val="-2"/>
        </w:rPr>
        <w:t xml:space="preserve"> </w:t>
      </w:r>
      <w:r>
        <w:rPr>
          <w:color w:val="252525"/>
          <w:spacing w:val="-1"/>
        </w:rPr>
        <w:t>the</w:t>
      </w:r>
      <w:r>
        <w:rPr>
          <w:color w:val="252525"/>
        </w:rPr>
        <w:t xml:space="preserve"> </w:t>
      </w:r>
      <w:r>
        <w:rPr>
          <w:color w:val="252525"/>
          <w:spacing w:val="-1"/>
        </w:rPr>
        <w:t>ability</w:t>
      </w:r>
      <w:r>
        <w:rPr>
          <w:color w:val="252525"/>
          <w:spacing w:val="73"/>
        </w:rPr>
        <w:t xml:space="preserve"> </w:t>
      </w:r>
      <w:r>
        <w:rPr>
          <w:color w:val="252525"/>
        </w:rPr>
        <w:t>to</w:t>
      </w:r>
      <w:r>
        <w:rPr>
          <w:color w:val="252525"/>
          <w:spacing w:val="1"/>
        </w:rPr>
        <w:t xml:space="preserve"> </w:t>
      </w:r>
      <w:r>
        <w:rPr>
          <w:color w:val="252525"/>
          <w:spacing w:val="-1"/>
        </w:rPr>
        <w:t>attract</w:t>
      </w:r>
      <w:r>
        <w:rPr>
          <w:color w:val="252525"/>
          <w:spacing w:val="-2"/>
        </w:rPr>
        <w:t xml:space="preserve"> </w:t>
      </w:r>
      <w:r>
        <w:rPr>
          <w:color w:val="252525"/>
          <w:spacing w:val="-1"/>
        </w:rPr>
        <w:t>more</w:t>
      </w:r>
      <w:r>
        <w:rPr>
          <w:color w:val="252525"/>
          <w:spacing w:val="-2"/>
        </w:rPr>
        <w:t xml:space="preserve"> </w:t>
      </w:r>
      <w:r>
        <w:rPr>
          <w:color w:val="252525"/>
          <w:spacing w:val="-1"/>
        </w:rPr>
        <w:t>mentors.</w:t>
      </w:r>
      <w:r>
        <w:rPr>
          <w:color w:val="252525"/>
          <w:spacing w:val="-2"/>
        </w:rPr>
        <w:t xml:space="preserve"> </w:t>
      </w:r>
      <w:r>
        <w:rPr>
          <w:color w:val="252525"/>
          <w:spacing w:val="-1"/>
        </w:rPr>
        <w:t>More</w:t>
      </w:r>
      <w:r>
        <w:rPr>
          <w:color w:val="252525"/>
        </w:rPr>
        <w:t xml:space="preserve"> </w:t>
      </w:r>
      <w:r>
        <w:rPr>
          <w:color w:val="252525"/>
          <w:spacing w:val="-1"/>
        </w:rPr>
        <w:t>tailored</w:t>
      </w:r>
      <w:r>
        <w:rPr>
          <w:color w:val="252525"/>
          <w:spacing w:val="-3"/>
        </w:rPr>
        <w:t xml:space="preserve"> </w:t>
      </w:r>
      <w:r>
        <w:rPr>
          <w:color w:val="252525"/>
          <w:spacing w:val="-1"/>
        </w:rPr>
        <w:t>mentorship</w:t>
      </w:r>
      <w:r>
        <w:rPr>
          <w:color w:val="252525"/>
          <w:spacing w:val="1"/>
        </w:rPr>
        <w:t xml:space="preserve"> </w:t>
      </w:r>
      <w:r>
        <w:rPr>
          <w:color w:val="252525"/>
        </w:rPr>
        <w:t xml:space="preserve">is </w:t>
      </w:r>
      <w:r>
        <w:rPr>
          <w:color w:val="252525"/>
          <w:spacing w:val="-1"/>
        </w:rPr>
        <w:t>needed</w:t>
      </w:r>
      <w:r>
        <w:rPr>
          <w:color w:val="252525"/>
          <w:spacing w:val="1"/>
        </w:rPr>
        <w:t xml:space="preserve"> </w:t>
      </w:r>
      <w:r>
        <w:rPr>
          <w:color w:val="252525"/>
          <w:spacing w:val="-1"/>
        </w:rPr>
        <w:t>for</w:t>
      </w:r>
      <w:r>
        <w:rPr>
          <w:color w:val="252525"/>
          <w:spacing w:val="1"/>
        </w:rPr>
        <w:t xml:space="preserve"> </w:t>
      </w:r>
      <w:r>
        <w:rPr>
          <w:color w:val="252525"/>
          <w:spacing w:val="-1"/>
        </w:rPr>
        <w:t>psychological</w:t>
      </w:r>
      <w:r>
        <w:rPr>
          <w:color w:val="252525"/>
          <w:spacing w:val="-5"/>
        </w:rPr>
        <w:t xml:space="preserve"> </w:t>
      </w:r>
      <w:r>
        <w:rPr>
          <w:color w:val="252525"/>
          <w:spacing w:val="-1"/>
        </w:rPr>
        <w:t>support,</w:t>
      </w:r>
      <w:r>
        <w:rPr>
          <w:color w:val="252525"/>
        </w:rPr>
        <w:t xml:space="preserve"> </w:t>
      </w:r>
      <w:r>
        <w:rPr>
          <w:color w:val="252525"/>
          <w:spacing w:val="-1"/>
        </w:rPr>
        <w:t>coaching</w:t>
      </w:r>
      <w:r>
        <w:rPr>
          <w:color w:val="252525"/>
        </w:rPr>
        <w:t xml:space="preserve"> </w:t>
      </w:r>
      <w:r>
        <w:rPr>
          <w:color w:val="252525"/>
          <w:spacing w:val="-1"/>
        </w:rPr>
        <w:t>and navigating</w:t>
      </w:r>
      <w:r>
        <w:rPr>
          <w:color w:val="252525"/>
          <w:spacing w:val="73"/>
        </w:rPr>
        <w:t xml:space="preserve"> </w:t>
      </w:r>
      <w:r>
        <w:rPr>
          <w:color w:val="252525"/>
          <w:spacing w:val="-1"/>
        </w:rPr>
        <w:t>participants</w:t>
      </w:r>
      <w:r>
        <w:rPr>
          <w:color w:val="252525"/>
          <w:spacing w:val="1"/>
        </w:rPr>
        <w:t xml:space="preserve"> </w:t>
      </w:r>
      <w:r>
        <w:rPr>
          <w:color w:val="252525"/>
          <w:spacing w:val="-1"/>
        </w:rPr>
        <w:t>through complex</w:t>
      </w:r>
      <w:r>
        <w:rPr>
          <w:color w:val="252525"/>
          <w:spacing w:val="2"/>
        </w:rPr>
        <w:t xml:space="preserve"> </w:t>
      </w:r>
      <w:r>
        <w:rPr>
          <w:color w:val="252525"/>
          <w:spacing w:val="-1"/>
        </w:rPr>
        <w:t>work</w:t>
      </w:r>
      <w:r>
        <w:rPr>
          <w:color w:val="252525"/>
          <w:spacing w:val="-3"/>
        </w:rPr>
        <w:t xml:space="preserve"> </w:t>
      </w:r>
      <w:r>
        <w:rPr>
          <w:color w:val="252525"/>
          <w:spacing w:val="-1"/>
        </w:rPr>
        <w:t>arrangements,</w:t>
      </w:r>
      <w:r>
        <w:rPr>
          <w:color w:val="252525"/>
        </w:rPr>
        <w:t xml:space="preserve"> </w:t>
      </w:r>
      <w:r>
        <w:rPr>
          <w:color w:val="252525"/>
          <w:spacing w:val="-1"/>
        </w:rPr>
        <w:t xml:space="preserve">including working </w:t>
      </w:r>
      <w:r>
        <w:rPr>
          <w:color w:val="252525"/>
        </w:rPr>
        <w:t xml:space="preserve">in a </w:t>
      </w:r>
      <w:r>
        <w:rPr>
          <w:color w:val="252525"/>
          <w:spacing w:val="-1"/>
        </w:rPr>
        <w:t>different</w:t>
      </w:r>
      <w:r>
        <w:rPr>
          <w:color w:val="252525"/>
          <w:spacing w:val="1"/>
        </w:rPr>
        <w:t xml:space="preserve"> </w:t>
      </w:r>
      <w:r>
        <w:rPr>
          <w:color w:val="252525"/>
          <w:spacing w:val="-1"/>
        </w:rPr>
        <w:t>language</w:t>
      </w:r>
      <w:r>
        <w:rPr>
          <w:color w:val="252525"/>
        </w:rPr>
        <w:t>.</w:t>
      </w:r>
    </w:p>
    <w:p w14:paraId="2E673617" w14:textId="77777777" w:rsidR="00732A13" w:rsidRPr="00582E4C" w:rsidRDefault="00F871A7" w:rsidP="00582E4C">
      <w:pPr>
        <w:pStyle w:val="Heading2"/>
        <w:ind w:right="1132"/>
      </w:pPr>
      <w:r>
        <w:rPr>
          <w:noProof/>
          <w:lang w:eastAsia="en-AU"/>
        </w:rPr>
        <w:drawing>
          <wp:anchor distT="0" distB="0" distL="114300" distR="114300" simplePos="0" relativeHeight="251656704" behindDoc="1" locked="0" layoutInCell="1" allowOverlap="1" wp14:anchorId="2E67363B" wp14:editId="19CCB18B">
            <wp:simplePos x="0" y="0"/>
            <wp:positionH relativeFrom="column">
              <wp:posOffset>4565259</wp:posOffset>
            </wp:positionH>
            <wp:positionV relativeFrom="paragraph">
              <wp:posOffset>15875</wp:posOffset>
            </wp:positionV>
            <wp:extent cx="1701800" cy="1661795"/>
            <wp:effectExtent l="0" t="0" r="0" b="0"/>
            <wp:wrapTight wrapText="bothSides">
              <wp:wrapPolygon edited="0">
                <wp:start x="9672" y="248"/>
                <wp:lineTo x="8221" y="990"/>
                <wp:lineTo x="3385" y="4209"/>
                <wp:lineTo x="2660" y="5943"/>
                <wp:lineTo x="1209" y="8666"/>
                <wp:lineTo x="1451" y="12628"/>
                <wp:lineTo x="2901" y="16590"/>
                <wp:lineTo x="2901" y="17333"/>
                <wp:lineTo x="9672" y="20552"/>
                <wp:lineTo x="11122" y="21047"/>
                <wp:lineTo x="13782" y="21047"/>
                <wp:lineTo x="14991" y="20552"/>
                <wp:lineTo x="18860" y="17333"/>
                <wp:lineTo x="20794" y="12628"/>
                <wp:lineTo x="20794" y="8666"/>
                <wp:lineTo x="19101" y="5447"/>
                <wp:lineTo x="18860" y="4457"/>
                <wp:lineTo x="13299" y="248"/>
                <wp:lineTo x="9672" y="248"/>
              </wp:wrapPolygon>
            </wp:wrapTight>
            <wp:docPr id="35" name="Picture 35" descr="Decorative." title="Investment in Commun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nvestment-Funding for Community Icon.pn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701800" cy="166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A13" w:rsidRPr="00582E4C">
        <w:t>The new program needs flexibility to invest</w:t>
      </w:r>
      <w:r>
        <w:t xml:space="preserve"> </w:t>
      </w:r>
      <w:r>
        <w:br/>
      </w:r>
      <w:r w:rsidR="00732A13" w:rsidRPr="00582E4C">
        <w:t>in local priorities</w:t>
      </w:r>
    </w:p>
    <w:p w14:paraId="2E673618" w14:textId="77777777" w:rsidR="00732A13" w:rsidRDefault="00732A13" w:rsidP="00732A13">
      <w:pPr>
        <w:pStyle w:val="BodyText"/>
        <w:spacing w:before="119"/>
        <w:ind w:right="1009"/>
        <w:rPr>
          <w:color w:val="252525"/>
          <w:spacing w:val="-1"/>
        </w:rPr>
      </w:pPr>
      <w:r>
        <w:rPr>
          <w:color w:val="252525"/>
          <w:spacing w:val="-1"/>
        </w:rPr>
        <w:t>The</w:t>
      </w:r>
      <w:r w:rsidRPr="00C71A17">
        <w:rPr>
          <w:color w:val="252525"/>
          <w:spacing w:val="-1"/>
        </w:rPr>
        <w:t xml:space="preserve"> </w:t>
      </w:r>
      <w:r>
        <w:rPr>
          <w:color w:val="252525"/>
          <w:spacing w:val="-1"/>
        </w:rPr>
        <w:t>new</w:t>
      </w:r>
      <w:r w:rsidRPr="00C71A17">
        <w:rPr>
          <w:color w:val="252525"/>
          <w:spacing w:val="-1"/>
        </w:rPr>
        <w:t xml:space="preserve"> </w:t>
      </w:r>
      <w:r>
        <w:rPr>
          <w:color w:val="252525"/>
          <w:spacing w:val="-1"/>
        </w:rPr>
        <w:t>program</w:t>
      </w:r>
      <w:r w:rsidRPr="00C71A17">
        <w:rPr>
          <w:color w:val="252525"/>
          <w:spacing w:val="-1"/>
        </w:rPr>
        <w:t xml:space="preserve"> </w:t>
      </w:r>
      <w:r>
        <w:rPr>
          <w:color w:val="252525"/>
          <w:spacing w:val="-1"/>
        </w:rPr>
        <w:t>needs</w:t>
      </w:r>
      <w:r w:rsidRPr="00C71A17">
        <w:rPr>
          <w:color w:val="252525"/>
          <w:spacing w:val="-1"/>
        </w:rPr>
        <w:t xml:space="preserve"> </w:t>
      </w:r>
      <w:r>
        <w:rPr>
          <w:color w:val="252525"/>
          <w:spacing w:val="-1"/>
        </w:rPr>
        <w:t>to be</w:t>
      </w:r>
      <w:r w:rsidRPr="00C71A17">
        <w:rPr>
          <w:color w:val="252525"/>
          <w:spacing w:val="-1"/>
        </w:rPr>
        <w:t xml:space="preserve"> </w:t>
      </w:r>
      <w:r>
        <w:rPr>
          <w:color w:val="252525"/>
          <w:spacing w:val="-1"/>
        </w:rPr>
        <w:t>flexible</w:t>
      </w:r>
      <w:r w:rsidRPr="00C71A17">
        <w:rPr>
          <w:color w:val="252525"/>
          <w:spacing w:val="-1"/>
        </w:rPr>
        <w:t xml:space="preserve"> </w:t>
      </w:r>
      <w:r>
        <w:rPr>
          <w:color w:val="252525"/>
          <w:spacing w:val="-1"/>
        </w:rPr>
        <w:t xml:space="preserve">enough </w:t>
      </w:r>
      <w:r w:rsidRPr="00C71A17">
        <w:rPr>
          <w:color w:val="252525"/>
          <w:spacing w:val="-1"/>
        </w:rPr>
        <w:t>to</w:t>
      </w:r>
      <w:r>
        <w:rPr>
          <w:color w:val="252525"/>
          <w:spacing w:val="-1"/>
        </w:rPr>
        <w:t xml:space="preserve"> respond to</w:t>
      </w:r>
      <w:r w:rsidRPr="00C71A17">
        <w:rPr>
          <w:color w:val="252525"/>
          <w:spacing w:val="-1"/>
        </w:rPr>
        <w:t xml:space="preserve"> </w:t>
      </w:r>
      <w:r>
        <w:rPr>
          <w:color w:val="252525"/>
          <w:spacing w:val="-1"/>
        </w:rPr>
        <w:t>local</w:t>
      </w:r>
      <w:r w:rsidRPr="00C71A17">
        <w:rPr>
          <w:color w:val="252525"/>
          <w:spacing w:val="-1"/>
        </w:rPr>
        <w:t xml:space="preserve"> </w:t>
      </w:r>
      <w:r>
        <w:rPr>
          <w:color w:val="252525"/>
          <w:spacing w:val="-1"/>
        </w:rPr>
        <w:t>priorities</w:t>
      </w:r>
      <w:r w:rsidRPr="00C71A17">
        <w:rPr>
          <w:color w:val="252525"/>
          <w:spacing w:val="-1"/>
        </w:rPr>
        <w:t xml:space="preserve"> and </w:t>
      </w:r>
      <w:r>
        <w:rPr>
          <w:color w:val="252525"/>
          <w:spacing w:val="-1"/>
        </w:rPr>
        <w:t>conditions</w:t>
      </w:r>
      <w:r w:rsidRPr="00C71A17">
        <w:rPr>
          <w:color w:val="252525"/>
          <w:spacing w:val="-1"/>
        </w:rPr>
        <w:t xml:space="preserve"> </w:t>
      </w:r>
      <w:r>
        <w:rPr>
          <w:color w:val="252525"/>
          <w:spacing w:val="-1"/>
        </w:rPr>
        <w:t xml:space="preserve">and </w:t>
      </w:r>
      <w:r w:rsidRPr="00C71A17">
        <w:rPr>
          <w:color w:val="252525"/>
          <w:spacing w:val="-1"/>
        </w:rPr>
        <w:t>to</w:t>
      </w:r>
      <w:r>
        <w:rPr>
          <w:color w:val="252525"/>
          <w:spacing w:val="-1"/>
        </w:rPr>
        <w:t xml:space="preserve"> </w:t>
      </w:r>
      <w:r w:rsidRPr="00C71A17">
        <w:rPr>
          <w:color w:val="252525"/>
          <w:spacing w:val="-1"/>
        </w:rPr>
        <w:t xml:space="preserve">the </w:t>
      </w:r>
      <w:r>
        <w:rPr>
          <w:color w:val="252525"/>
          <w:spacing w:val="-1"/>
        </w:rPr>
        <w:t>needs</w:t>
      </w:r>
      <w:r w:rsidRPr="00C71A17">
        <w:rPr>
          <w:color w:val="252525"/>
          <w:spacing w:val="-1"/>
        </w:rPr>
        <w:t xml:space="preserve"> of </w:t>
      </w:r>
      <w:r>
        <w:rPr>
          <w:color w:val="252525"/>
          <w:spacing w:val="-1"/>
        </w:rPr>
        <w:t>participants.</w:t>
      </w:r>
      <w:r w:rsidRPr="00C71A17">
        <w:rPr>
          <w:color w:val="252525"/>
          <w:spacing w:val="-1"/>
        </w:rPr>
        <w:t xml:space="preserve"> </w:t>
      </w:r>
      <w:r>
        <w:rPr>
          <w:color w:val="252525"/>
          <w:spacing w:val="-1"/>
        </w:rPr>
        <w:t>Flexibility</w:t>
      </w:r>
      <w:r w:rsidRPr="00C71A17">
        <w:rPr>
          <w:color w:val="252525"/>
          <w:spacing w:val="-1"/>
        </w:rPr>
        <w:t xml:space="preserve"> </w:t>
      </w:r>
      <w:r>
        <w:rPr>
          <w:color w:val="252525"/>
          <w:spacing w:val="-1"/>
        </w:rPr>
        <w:t>is</w:t>
      </w:r>
      <w:r w:rsidRPr="00C71A17">
        <w:rPr>
          <w:color w:val="252525"/>
          <w:spacing w:val="-1"/>
        </w:rPr>
        <w:t xml:space="preserve"> </w:t>
      </w:r>
      <w:r>
        <w:rPr>
          <w:color w:val="252525"/>
          <w:spacing w:val="-1"/>
        </w:rPr>
        <w:t>needed</w:t>
      </w:r>
      <w:r w:rsidRPr="00C71A17">
        <w:rPr>
          <w:color w:val="252525"/>
          <w:spacing w:val="-1"/>
        </w:rPr>
        <w:t xml:space="preserve"> to </w:t>
      </w:r>
      <w:r>
        <w:rPr>
          <w:color w:val="252525"/>
          <w:spacing w:val="-1"/>
        </w:rPr>
        <w:t>access</w:t>
      </w:r>
      <w:r w:rsidRPr="00C71A17">
        <w:rPr>
          <w:color w:val="252525"/>
          <w:spacing w:val="-1"/>
        </w:rPr>
        <w:t xml:space="preserve"> loans or </w:t>
      </w:r>
      <w:r>
        <w:rPr>
          <w:color w:val="252525"/>
          <w:spacing w:val="-1"/>
        </w:rPr>
        <w:t>purchase</w:t>
      </w:r>
      <w:r w:rsidRPr="00C71A17">
        <w:rPr>
          <w:color w:val="252525"/>
          <w:spacing w:val="-1"/>
        </w:rPr>
        <w:t xml:space="preserve"> </w:t>
      </w:r>
      <w:r>
        <w:rPr>
          <w:color w:val="252525"/>
          <w:spacing w:val="-1"/>
        </w:rPr>
        <w:t>equipment</w:t>
      </w:r>
      <w:r w:rsidRPr="00C71A17">
        <w:rPr>
          <w:color w:val="252525"/>
          <w:spacing w:val="-1"/>
        </w:rPr>
        <w:t xml:space="preserve"> to </w:t>
      </w:r>
      <w:r>
        <w:rPr>
          <w:color w:val="252525"/>
          <w:spacing w:val="-1"/>
        </w:rPr>
        <w:t>support</w:t>
      </w:r>
      <w:r w:rsidRPr="00C71A17">
        <w:rPr>
          <w:color w:val="252525"/>
          <w:spacing w:val="-1"/>
        </w:rPr>
        <w:t xml:space="preserve"> </w:t>
      </w:r>
      <w:r>
        <w:rPr>
          <w:color w:val="252525"/>
          <w:spacing w:val="-1"/>
        </w:rPr>
        <w:t>work</w:t>
      </w:r>
      <w:r w:rsidRPr="00C71A17">
        <w:rPr>
          <w:color w:val="252525"/>
          <w:spacing w:val="-1"/>
        </w:rPr>
        <w:t xml:space="preserve"> in</w:t>
      </w:r>
      <w:r>
        <w:rPr>
          <w:color w:val="252525"/>
          <w:spacing w:val="-1"/>
        </w:rPr>
        <w:t xml:space="preserve"> community</w:t>
      </w:r>
      <w:r w:rsidRPr="00C71A17">
        <w:rPr>
          <w:color w:val="252525"/>
          <w:spacing w:val="-1"/>
        </w:rPr>
        <w:t xml:space="preserve"> or </w:t>
      </w:r>
      <w:r>
        <w:rPr>
          <w:color w:val="252525"/>
          <w:spacing w:val="-1"/>
        </w:rPr>
        <w:t>establish</w:t>
      </w:r>
      <w:r w:rsidRPr="00C71A17">
        <w:rPr>
          <w:color w:val="252525"/>
          <w:spacing w:val="-1"/>
        </w:rPr>
        <w:t xml:space="preserve"> a </w:t>
      </w:r>
      <w:r>
        <w:rPr>
          <w:color w:val="252525"/>
          <w:spacing w:val="-1"/>
        </w:rPr>
        <w:t>business.</w:t>
      </w:r>
    </w:p>
    <w:p w14:paraId="2E673619" w14:textId="77777777" w:rsidR="00732A13" w:rsidRDefault="00732A13" w:rsidP="00732A13">
      <w:pPr>
        <w:pStyle w:val="BodyText"/>
        <w:spacing w:before="119"/>
        <w:ind w:right="1009"/>
      </w:pPr>
      <w:r>
        <w:rPr>
          <w:color w:val="252525"/>
          <w:spacing w:val="-1"/>
        </w:rPr>
        <w:t>There</w:t>
      </w:r>
      <w:r w:rsidRPr="00C71A17">
        <w:rPr>
          <w:color w:val="252525"/>
          <w:spacing w:val="-1"/>
        </w:rPr>
        <w:t xml:space="preserve"> </w:t>
      </w:r>
      <w:r>
        <w:rPr>
          <w:color w:val="252525"/>
          <w:spacing w:val="-1"/>
        </w:rPr>
        <w:t>has</w:t>
      </w:r>
      <w:r>
        <w:rPr>
          <w:color w:val="252525"/>
          <w:spacing w:val="-3"/>
        </w:rPr>
        <w:t xml:space="preserve"> </w:t>
      </w:r>
      <w:r>
        <w:rPr>
          <w:color w:val="252525"/>
          <w:spacing w:val="-1"/>
        </w:rPr>
        <w:t xml:space="preserve">been </w:t>
      </w:r>
      <w:r>
        <w:rPr>
          <w:color w:val="252525"/>
        </w:rPr>
        <w:t>a</w:t>
      </w:r>
      <w:r>
        <w:rPr>
          <w:color w:val="252525"/>
          <w:spacing w:val="-1"/>
        </w:rPr>
        <w:t xml:space="preserve"> decline</w:t>
      </w:r>
      <w:r>
        <w:rPr>
          <w:color w:val="252525"/>
          <w:spacing w:val="-2"/>
        </w:rPr>
        <w:t xml:space="preserve"> </w:t>
      </w:r>
      <w:r>
        <w:rPr>
          <w:color w:val="252525"/>
        </w:rPr>
        <w:t xml:space="preserve">in </w:t>
      </w:r>
      <w:r>
        <w:rPr>
          <w:color w:val="252525"/>
          <w:spacing w:val="-1"/>
        </w:rPr>
        <w:t>job</w:t>
      </w:r>
      <w:r>
        <w:rPr>
          <w:color w:val="252525"/>
          <w:spacing w:val="-3"/>
        </w:rPr>
        <w:t xml:space="preserve"> </w:t>
      </w:r>
      <w:r>
        <w:rPr>
          <w:color w:val="252525"/>
          <w:spacing w:val="-1"/>
        </w:rPr>
        <w:t>opportunities</w:t>
      </w:r>
      <w:r>
        <w:rPr>
          <w:color w:val="252525"/>
        </w:rPr>
        <w:t xml:space="preserve"> </w:t>
      </w:r>
      <w:r>
        <w:rPr>
          <w:color w:val="252525"/>
          <w:spacing w:val="-1"/>
        </w:rPr>
        <w:t>and capital</w:t>
      </w:r>
      <w:r>
        <w:rPr>
          <w:color w:val="252525"/>
        </w:rPr>
        <w:t xml:space="preserve"> for</w:t>
      </w:r>
      <w:r>
        <w:rPr>
          <w:color w:val="252525"/>
          <w:spacing w:val="-3"/>
        </w:rPr>
        <w:t xml:space="preserve"> </w:t>
      </w:r>
      <w:r>
        <w:rPr>
          <w:color w:val="252525"/>
          <w:spacing w:val="-1"/>
        </w:rPr>
        <w:t>infrastructure.</w:t>
      </w:r>
      <w:r>
        <w:rPr>
          <w:color w:val="252525"/>
          <w:spacing w:val="2"/>
        </w:rPr>
        <w:t xml:space="preserve"> </w:t>
      </w:r>
      <w:r>
        <w:rPr>
          <w:color w:val="252525"/>
          <w:spacing w:val="-1"/>
        </w:rPr>
        <w:t>Many</w:t>
      </w:r>
      <w:r>
        <w:rPr>
          <w:color w:val="252525"/>
          <w:spacing w:val="-2"/>
        </w:rPr>
        <w:t xml:space="preserve"> </w:t>
      </w:r>
      <w:r>
        <w:rPr>
          <w:color w:val="252525"/>
          <w:spacing w:val="-1"/>
        </w:rPr>
        <w:t>communities</w:t>
      </w:r>
      <w:r>
        <w:rPr>
          <w:color w:val="252525"/>
          <w:spacing w:val="1"/>
        </w:rPr>
        <w:t xml:space="preserve"> </w:t>
      </w:r>
      <w:r>
        <w:rPr>
          <w:color w:val="252525"/>
          <w:spacing w:val="-1"/>
        </w:rPr>
        <w:t>used</w:t>
      </w:r>
      <w:r>
        <w:rPr>
          <w:color w:val="252525"/>
        </w:rPr>
        <w:t xml:space="preserve"> </w:t>
      </w:r>
      <w:r>
        <w:rPr>
          <w:color w:val="252525"/>
          <w:spacing w:val="-1"/>
        </w:rPr>
        <w:t>to</w:t>
      </w:r>
      <w:r>
        <w:rPr>
          <w:color w:val="252525"/>
          <w:spacing w:val="1"/>
        </w:rPr>
        <w:t xml:space="preserve"> </w:t>
      </w:r>
      <w:r>
        <w:rPr>
          <w:color w:val="252525"/>
          <w:spacing w:val="-1"/>
        </w:rPr>
        <w:t>have</w:t>
      </w:r>
      <w:r>
        <w:rPr>
          <w:color w:val="252525"/>
          <w:spacing w:val="87"/>
        </w:rPr>
        <w:t xml:space="preserve"> </w:t>
      </w:r>
      <w:r>
        <w:rPr>
          <w:color w:val="252525"/>
          <w:spacing w:val="-1"/>
        </w:rPr>
        <w:t>equipment under</w:t>
      </w:r>
      <w:r>
        <w:rPr>
          <w:color w:val="252525"/>
          <w:spacing w:val="-2"/>
        </w:rPr>
        <w:t xml:space="preserve"> </w:t>
      </w:r>
      <w:r>
        <w:rPr>
          <w:color w:val="252525"/>
          <w:spacing w:val="-1"/>
        </w:rPr>
        <w:t>CDEP that</w:t>
      </w:r>
      <w:r>
        <w:rPr>
          <w:color w:val="252525"/>
        </w:rPr>
        <w:t xml:space="preserve"> was</w:t>
      </w:r>
      <w:r>
        <w:rPr>
          <w:color w:val="252525"/>
          <w:spacing w:val="-1"/>
        </w:rPr>
        <w:t xml:space="preserve"> needed</w:t>
      </w:r>
      <w:r>
        <w:rPr>
          <w:color w:val="252525"/>
          <w:spacing w:val="-3"/>
        </w:rPr>
        <w:t xml:space="preserve"> </w:t>
      </w:r>
      <w:r>
        <w:rPr>
          <w:color w:val="252525"/>
          <w:spacing w:val="-1"/>
        </w:rPr>
        <w:t>for</w:t>
      </w:r>
      <w:r>
        <w:rPr>
          <w:color w:val="252525"/>
          <w:spacing w:val="-2"/>
        </w:rPr>
        <w:t xml:space="preserve"> </w:t>
      </w:r>
      <w:r>
        <w:rPr>
          <w:color w:val="252525"/>
        </w:rPr>
        <w:t>the</w:t>
      </w:r>
      <w:r>
        <w:rPr>
          <w:color w:val="252525"/>
          <w:spacing w:val="-2"/>
        </w:rPr>
        <w:t xml:space="preserve"> </w:t>
      </w:r>
      <w:r>
        <w:rPr>
          <w:color w:val="252525"/>
          <w:spacing w:val="-1"/>
        </w:rPr>
        <w:t>community</w:t>
      </w:r>
      <w:r>
        <w:rPr>
          <w:color w:val="252525"/>
          <w:spacing w:val="-2"/>
        </w:rPr>
        <w:t xml:space="preserve"> </w:t>
      </w:r>
      <w:r>
        <w:rPr>
          <w:color w:val="252525"/>
        </w:rPr>
        <w:t>to</w:t>
      </w:r>
      <w:r>
        <w:rPr>
          <w:color w:val="252525"/>
          <w:spacing w:val="-1"/>
        </w:rPr>
        <w:t xml:space="preserve"> be</w:t>
      </w:r>
      <w:r>
        <w:rPr>
          <w:color w:val="252525"/>
        </w:rPr>
        <w:t xml:space="preserve"> </w:t>
      </w:r>
      <w:r>
        <w:rPr>
          <w:color w:val="252525"/>
          <w:spacing w:val="-1"/>
        </w:rPr>
        <w:t>self-reliant.</w:t>
      </w:r>
      <w:r>
        <w:rPr>
          <w:color w:val="252525"/>
        </w:rPr>
        <w:t xml:space="preserve"> </w:t>
      </w:r>
      <w:r>
        <w:rPr>
          <w:color w:val="252525"/>
          <w:spacing w:val="-1"/>
        </w:rPr>
        <w:t>Communities</w:t>
      </w:r>
      <w:r>
        <w:rPr>
          <w:color w:val="252525"/>
        </w:rPr>
        <w:t xml:space="preserve"> </w:t>
      </w:r>
      <w:r>
        <w:rPr>
          <w:color w:val="252525"/>
          <w:spacing w:val="-1"/>
        </w:rPr>
        <w:t>have</w:t>
      </w:r>
      <w:r>
        <w:rPr>
          <w:color w:val="252525"/>
        </w:rPr>
        <w:t xml:space="preserve"> </w:t>
      </w:r>
      <w:r>
        <w:rPr>
          <w:color w:val="252525"/>
          <w:spacing w:val="-1"/>
        </w:rPr>
        <w:t>lost</w:t>
      </w:r>
      <w:r>
        <w:rPr>
          <w:color w:val="252525"/>
          <w:spacing w:val="-2"/>
        </w:rPr>
        <w:t xml:space="preserve"> </w:t>
      </w:r>
      <w:r>
        <w:rPr>
          <w:color w:val="252525"/>
        </w:rPr>
        <w:t>their</w:t>
      </w:r>
      <w:r>
        <w:rPr>
          <w:color w:val="252525"/>
          <w:spacing w:val="65"/>
        </w:rPr>
        <w:t xml:space="preserve"> </w:t>
      </w:r>
      <w:r>
        <w:rPr>
          <w:color w:val="252525"/>
          <w:spacing w:val="-1"/>
        </w:rPr>
        <w:t xml:space="preserve">leadership </w:t>
      </w:r>
      <w:r>
        <w:rPr>
          <w:color w:val="252525"/>
        </w:rPr>
        <w:t>and</w:t>
      </w:r>
      <w:r>
        <w:rPr>
          <w:color w:val="252525"/>
          <w:spacing w:val="-1"/>
        </w:rPr>
        <w:t xml:space="preserve"> power</w:t>
      </w:r>
      <w:r>
        <w:rPr>
          <w:color w:val="252525"/>
          <w:spacing w:val="-2"/>
        </w:rPr>
        <w:t xml:space="preserve"> </w:t>
      </w:r>
      <w:r>
        <w:rPr>
          <w:color w:val="252525"/>
        </w:rPr>
        <w:t>to</w:t>
      </w:r>
      <w:r>
        <w:rPr>
          <w:color w:val="252525"/>
          <w:spacing w:val="-1"/>
        </w:rPr>
        <w:t xml:space="preserve"> prioritise</w:t>
      </w:r>
      <w:r>
        <w:rPr>
          <w:color w:val="252525"/>
          <w:spacing w:val="-2"/>
        </w:rPr>
        <w:t xml:space="preserve"> </w:t>
      </w:r>
      <w:r>
        <w:rPr>
          <w:color w:val="252525"/>
          <w:spacing w:val="-1"/>
        </w:rPr>
        <w:t>and make</w:t>
      </w:r>
      <w:r>
        <w:rPr>
          <w:color w:val="252525"/>
          <w:spacing w:val="-2"/>
        </w:rPr>
        <w:t xml:space="preserve"> </w:t>
      </w:r>
      <w:r>
        <w:rPr>
          <w:color w:val="252525"/>
          <w:spacing w:val="-1"/>
        </w:rPr>
        <w:t>decisions</w:t>
      </w:r>
      <w:r>
        <w:rPr>
          <w:color w:val="252525"/>
          <w:spacing w:val="-3"/>
        </w:rPr>
        <w:t xml:space="preserve"> </w:t>
      </w:r>
      <w:r>
        <w:rPr>
          <w:color w:val="252525"/>
          <w:spacing w:val="-1"/>
        </w:rPr>
        <w:t>regarding their</w:t>
      </w:r>
      <w:r>
        <w:rPr>
          <w:color w:val="252525"/>
          <w:spacing w:val="-3"/>
        </w:rPr>
        <w:t xml:space="preserve"> </w:t>
      </w:r>
      <w:r>
        <w:rPr>
          <w:color w:val="252525"/>
        </w:rPr>
        <w:t>own</w:t>
      </w:r>
      <w:r>
        <w:rPr>
          <w:color w:val="252525"/>
          <w:spacing w:val="-2"/>
        </w:rPr>
        <w:t xml:space="preserve"> </w:t>
      </w:r>
      <w:r>
        <w:rPr>
          <w:color w:val="252525"/>
          <w:spacing w:val="-1"/>
        </w:rPr>
        <w:t>community</w:t>
      </w:r>
      <w:r>
        <w:rPr>
          <w:color w:val="252525"/>
        </w:rPr>
        <w:t xml:space="preserve"> </w:t>
      </w:r>
      <w:r>
        <w:rPr>
          <w:color w:val="252525"/>
          <w:spacing w:val="-1"/>
        </w:rPr>
        <w:t>needs.</w:t>
      </w:r>
      <w:r>
        <w:rPr>
          <w:color w:val="252525"/>
          <w:spacing w:val="-3"/>
        </w:rPr>
        <w:t xml:space="preserve"> </w:t>
      </w:r>
      <w:r>
        <w:rPr>
          <w:color w:val="252525"/>
          <w:spacing w:val="-1"/>
        </w:rPr>
        <w:t>Communities</w:t>
      </w:r>
      <w:r>
        <w:rPr>
          <w:color w:val="252525"/>
        </w:rPr>
        <w:t xml:space="preserve"> want</w:t>
      </w:r>
      <w:r>
        <w:rPr>
          <w:color w:val="252525"/>
          <w:spacing w:val="77"/>
        </w:rPr>
        <w:t xml:space="preserve"> </w:t>
      </w:r>
      <w:r>
        <w:rPr>
          <w:color w:val="252525"/>
        </w:rPr>
        <w:t>to</w:t>
      </w:r>
      <w:r>
        <w:rPr>
          <w:color w:val="252525"/>
          <w:spacing w:val="1"/>
        </w:rPr>
        <w:t xml:space="preserve"> </w:t>
      </w:r>
      <w:r>
        <w:rPr>
          <w:color w:val="252525"/>
          <w:spacing w:val="-1"/>
        </w:rPr>
        <w:t>have</w:t>
      </w:r>
      <w:r>
        <w:rPr>
          <w:color w:val="252525"/>
          <w:spacing w:val="-2"/>
        </w:rPr>
        <w:t xml:space="preserve"> </w:t>
      </w:r>
      <w:r>
        <w:rPr>
          <w:color w:val="252525"/>
        </w:rPr>
        <w:t xml:space="preserve">the </w:t>
      </w:r>
      <w:r>
        <w:rPr>
          <w:color w:val="252525"/>
          <w:spacing w:val="-1"/>
        </w:rPr>
        <w:t>capability</w:t>
      </w:r>
      <w:r>
        <w:rPr>
          <w:color w:val="252525"/>
          <w:spacing w:val="-2"/>
        </w:rPr>
        <w:t xml:space="preserve"> </w:t>
      </w:r>
      <w:r>
        <w:rPr>
          <w:color w:val="252525"/>
        </w:rPr>
        <w:t>to</w:t>
      </w:r>
      <w:r>
        <w:rPr>
          <w:color w:val="252525"/>
          <w:spacing w:val="1"/>
        </w:rPr>
        <w:t xml:space="preserve"> </w:t>
      </w:r>
      <w:r>
        <w:rPr>
          <w:color w:val="252525"/>
          <w:spacing w:val="-1"/>
        </w:rPr>
        <w:t>deliver</w:t>
      </w:r>
      <w:r>
        <w:rPr>
          <w:color w:val="252525"/>
        </w:rPr>
        <w:t xml:space="preserve"> </w:t>
      </w:r>
      <w:r>
        <w:rPr>
          <w:color w:val="252525"/>
          <w:spacing w:val="-1"/>
        </w:rPr>
        <w:t>services</w:t>
      </w:r>
      <w:r>
        <w:rPr>
          <w:color w:val="252525"/>
          <w:spacing w:val="-2"/>
        </w:rPr>
        <w:t xml:space="preserve"> </w:t>
      </w:r>
      <w:r>
        <w:rPr>
          <w:color w:val="252525"/>
        </w:rPr>
        <w:t xml:space="preserve">that </w:t>
      </w:r>
      <w:r>
        <w:rPr>
          <w:color w:val="252525"/>
          <w:spacing w:val="-1"/>
        </w:rPr>
        <w:t>address</w:t>
      </w:r>
      <w:r>
        <w:rPr>
          <w:color w:val="252525"/>
        </w:rPr>
        <w:t xml:space="preserve"> </w:t>
      </w:r>
      <w:r>
        <w:rPr>
          <w:color w:val="252525"/>
          <w:spacing w:val="-1"/>
        </w:rPr>
        <w:t>their</w:t>
      </w:r>
      <w:r>
        <w:rPr>
          <w:color w:val="252525"/>
        </w:rPr>
        <w:t xml:space="preserve"> </w:t>
      </w:r>
      <w:r>
        <w:rPr>
          <w:color w:val="252525"/>
          <w:spacing w:val="-1"/>
        </w:rPr>
        <w:t>community</w:t>
      </w:r>
      <w:r>
        <w:rPr>
          <w:color w:val="252525"/>
          <w:spacing w:val="-2"/>
        </w:rPr>
        <w:t xml:space="preserve"> </w:t>
      </w:r>
      <w:r>
        <w:rPr>
          <w:color w:val="252525"/>
          <w:spacing w:val="-1"/>
        </w:rPr>
        <w:t>needs.</w:t>
      </w:r>
    </w:p>
    <w:p w14:paraId="2E67361A" w14:textId="77777777" w:rsidR="00732A13" w:rsidRDefault="00732A13" w:rsidP="00732A13">
      <w:pPr>
        <w:pStyle w:val="BodyText"/>
        <w:spacing w:before="119"/>
        <w:ind w:right="1009"/>
      </w:pPr>
      <w:r>
        <w:rPr>
          <w:color w:val="252525"/>
          <w:spacing w:val="-1"/>
        </w:rPr>
        <w:lastRenderedPageBreak/>
        <w:t>Greater</w:t>
      </w:r>
      <w:r>
        <w:rPr>
          <w:color w:val="252525"/>
          <w:spacing w:val="-3"/>
        </w:rPr>
        <w:t xml:space="preserve"> </w:t>
      </w:r>
      <w:r>
        <w:rPr>
          <w:color w:val="252525"/>
          <w:spacing w:val="-1"/>
        </w:rPr>
        <w:t>use</w:t>
      </w:r>
      <w:r>
        <w:rPr>
          <w:color w:val="252525"/>
          <w:spacing w:val="-2"/>
        </w:rPr>
        <w:t xml:space="preserve"> </w:t>
      </w:r>
      <w:r>
        <w:rPr>
          <w:color w:val="252525"/>
        </w:rPr>
        <w:t xml:space="preserve">of </w:t>
      </w:r>
      <w:r>
        <w:rPr>
          <w:color w:val="252525"/>
          <w:spacing w:val="-1"/>
        </w:rPr>
        <w:t>social</w:t>
      </w:r>
      <w:r>
        <w:rPr>
          <w:color w:val="252525"/>
          <w:spacing w:val="-3"/>
        </w:rPr>
        <w:t xml:space="preserve"> </w:t>
      </w:r>
      <w:r>
        <w:rPr>
          <w:color w:val="252525"/>
          <w:spacing w:val="-1"/>
        </w:rPr>
        <w:t>enterprises</w:t>
      </w:r>
      <w:r>
        <w:rPr>
          <w:color w:val="252525"/>
          <w:spacing w:val="1"/>
        </w:rPr>
        <w:t xml:space="preserve"> </w:t>
      </w:r>
      <w:r>
        <w:rPr>
          <w:color w:val="252525"/>
          <w:spacing w:val="-1"/>
        </w:rPr>
        <w:t>to</w:t>
      </w:r>
      <w:r>
        <w:rPr>
          <w:color w:val="252525"/>
          <w:spacing w:val="1"/>
        </w:rPr>
        <w:t xml:space="preserve"> </w:t>
      </w:r>
      <w:r>
        <w:rPr>
          <w:color w:val="252525"/>
          <w:spacing w:val="-1"/>
        </w:rPr>
        <w:t>build participant</w:t>
      </w:r>
      <w:r>
        <w:rPr>
          <w:color w:val="252525"/>
          <w:spacing w:val="-2"/>
        </w:rPr>
        <w:t xml:space="preserve"> </w:t>
      </w:r>
      <w:r>
        <w:rPr>
          <w:color w:val="252525"/>
        </w:rPr>
        <w:t>work</w:t>
      </w:r>
      <w:r>
        <w:rPr>
          <w:color w:val="252525"/>
          <w:spacing w:val="-3"/>
        </w:rPr>
        <w:t xml:space="preserve"> </w:t>
      </w:r>
      <w:r>
        <w:rPr>
          <w:color w:val="252525"/>
          <w:spacing w:val="-1"/>
        </w:rPr>
        <w:t>skills</w:t>
      </w:r>
      <w:r>
        <w:rPr>
          <w:color w:val="252525"/>
          <w:spacing w:val="-3"/>
        </w:rPr>
        <w:t xml:space="preserve"> </w:t>
      </w:r>
      <w:r>
        <w:rPr>
          <w:color w:val="252525"/>
        </w:rPr>
        <w:t>and</w:t>
      </w:r>
      <w:r>
        <w:rPr>
          <w:color w:val="252525"/>
          <w:spacing w:val="-2"/>
        </w:rPr>
        <w:t xml:space="preserve"> </w:t>
      </w:r>
      <w:r>
        <w:rPr>
          <w:color w:val="252525"/>
          <w:spacing w:val="-1"/>
        </w:rPr>
        <w:t>take</w:t>
      </w:r>
      <w:r>
        <w:rPr>
          <w:color w:val="252525"/>
        </w:rPr>
        <w:t xml:space="preserve"> </w:t>
      </w:r>
      <w:r>
        <w:rPr>
          <w:color w:val="252525"/>
          <w:spacing w:val="-1"/>
        </w:rPr>
        <w:t>advantage</w:t>
      </w:r>
      <w:r>
        <w:rPr>
          <w:color w:val="252525"/>
        </w:rPr>
        <w:t xml:space="preserve"> of</w:t>
      </w:r>
      <w:r>
        <w:rPr>
          <w:color w:val="252525"/>
          <w:spacing w:val="-3"/>
        </w:rPr>
        <w:t xml:space="preserve"> </w:t>
      </w:r>
      <w:r>
        <w:rPr>
          <w:color w:val="252525"/>
          <w:spacing w:val="-1"/>
        </w:rPr>
        <w:t>small segments</w:t>
      </w:r>
      <w:r>
        <w:rPr>
          <w:color w:val="252525"/>
        </w:rPr>
        <w:t xml:space="preserve"> </w:t>
      </w:r>
      <w:r>
        <w:rPr>
          <w:color w:val="252525"/>
          <w:spacing w:val="-1"/>
        </w:rPr>
        <w:t>of</w:t>
      </w:r>
      <w:r>
        <w:rPr>
          <w:color w:val="252525"/>
          <w:spacing w:val="68"/>
        </w:rPr>
        <w:t xml:space="preserve"> </w:t>
      </w:r>
      <w:r>
        <w:rPr>
          <w:color w:val="252525"/>
          <w:spacing w:val="-1"/>
        </w:rPr>
        <w:t>economic</w:t>
      </w:r>
      <w:r>
        <w:rPr>
          <w:color w:val="252525"/>
        </w:rPr>
        <w:t xml:space="preserve"> </w:t>
      </w:r>
      <w:r>
        <w:rPr>
          <w:color w:val="252525"/>
          <w:spacing w:val="-1"/>
        </w:rPr>
        <w:t>activity</w:t>
      </w:r>
      <w:r>
        <w:rPr>
          <w:color w:val="252525"/>
        </w:rPr>
        <w:t xml:space="preserve"> </w:t>
      </w:r>
      <w:r>
        <w:rPr>
          <w:color w:val="252525"/>
          <w:spacing w:val="-2"/>
        </w:rPr>
        <w:t>present</w:t>
      </w:r>
      <w:r>
        <w:rPr>
          <w:color w:val="252525"/>
        </w:rPr>
        <w:t xml:space="preserve"> </w:t>
      </w:r>
      <w:r>
        <w:rPr>
          <w:color w:val="252525"/>
          <w:spacing w:val="-2"/>
        </w:rPr>
        <w:t>in</w:t>
      </w:r>
      <w:r>
        <w:rPr>
          <w:color w:val="252525"/>
          <w:spacing w:val="-1"/>
        </w:rPr>
        <w:t xml:space="preserve"> remote</w:t>
      </w:r>
      <w:r>
        <w:rPr>
          <w:color w:val="252525"/>
        </w:rPr>
        <w:t xml:space="preserve"> </w:t>
      </w:r>
      <w:r>
        <w:rPr>
          <w:color w:val="252525"/>
          <w:spacing w:val="-1"/>
        </w:rPr>
        <w:t>communities</w:t>
      </w:r>
      <w:r>
        <w:rPr>
          <w:color w:val="252525"/>
          <w:spacing w:val="4"/>
        </w:rPr>
        <w:t xml:space="preserve"> </w:t>
      </w:r>
      <w:r>
        <w:rPr>
          <w:color w:val="252525"/>
          <w:spacing w:val="-2"/>
        </w:rPr>
        <w:t>should</w:t>
      </w:r>
      <w:r>
        <w:rPr>
          <w:color w:val="252525"/>
          <w:spacing w:val="-1"/>
        </w:rPr>
        <w:t xml:space="preserve"> be</w:t>
      </w:r>
      <w:r>
        <w:rPr>
          <w:color w:val="252525"/>
        </w:rPr>
        <w:t xml:space="preserve"> </w:t>
      </w:r>
      <w:r>
        <w:rPr>
          <w:color w:val="252525"/>
          <w:spacing w:val="-1"/>
        </w:rPr>
        <w:t>included.</w:t>
      </w:r>
      <w:r>
        <w:rPr>
          <w:color w:val="252525"/>
        </w:rPr>
        <w:t xml:space="preserve"> </w:t>
      </w:r>
      <w:r>
        <w:rPr>
          <w:color w:val="252525"/>
          <w:spacing w:val="-1"/>
        </w:rPr>
        <w:t>Many</w:t>
      </w:r>
      <w:r>
        <w:rPr>
          <w:color w:val="252525"/>
          <w:spacing w:val="-2"/>
        </w:rPr>
        <w:t xml:space="preserve"> </w:t>
      </w:r>
      <w:r>
        <w:rPr>
          <w:color w:val="252525"/>
          <w:spacing w:val="-1"/>
        </w:rPr>
        <w:t>communities</w:t>
      </w:r>
      <w:r>
        <w:rPr>
          <w:color w:val="252525"/>
        </w:rPr>
        <w:t xml:space="preserve"> </w:t>
      </w:r>
      <w:r>
        <w:rPr>
          <w:color w:val="252525"/>
          <w:spacing w:val="-1"/>
        </w:rPr>
        <w:t>have ideas</w:t>
      </w:r>
      <w:r>
        <w:rPr>
          <w:color w:val="252525"/>
        </w:rPr>
        <w:t xml:space="preserve"> </w:t>
      </w:r>
      <w:r>
        <w:rPr>
          <w:color w:val="252525"/>
          <w:spacing w:val="-1"/>
        </w:rPr>
        <w:t>for</w:t>
      </w:r>
      <w:r>
        <w:rPr>
          <w:color w:val="252525"/>
          <w:spacing w:val="-2"/>
        </w:rPr>
        <w:t xml:space="preserve"> </w:t>
      </w:r>
      <w:r>
        <w:rPr>
          <w:color w:val="252525"/>
        </w:rPr>
        <w:t>the</w:t>
      </w:r>
      <w:r>
        <w:rPr>
          <w:color w:val="252525"/>
          <w:spacing w:val="87"/>
        </w:rPr>
        <w:t xml:space="preserve"> </w:t>
      </w:r>
      <w:r>
        <w:rPr>
          <w:color w:val="252525"/>
          <w:spacing w:val="-1"/>
        </w:rPr>
        <w:t>development</w:t>
      </w:r>
      <w:r>
        <w:rPr>
          <w:color w:val="252525"/>
          <w:spacing w:val="-2"/>
        </w:rPr>
        <w:t xml:space="preserve"> </w:t>
      </w:r>
      <w:r>
        <w:rPr>
          <w:color w:val="252525"/>
        </w:rPr>
        <w:t xml:space="preserve">of </w:t>
      </w:r>
      <w:r>
        <w:rPr>
          <w:color w:val="252525"/>
          <w:spacing w:val="-1"/>
        </w:rPr>
        <w:t>small</w:t>
      </w:r>
      <w:r>
        <w:rPr>
          <w:color w:val="252525"/>
          <w:spacing w:val="-3"/>
        </w:rPr>
        <w:t xml:space="preserve"> </w:t>
      </w:r>
      <w:r>
        <w:rPr>
          <w:color w:val="252525"/>
          <w:spacing w:val="-1"/>
        </w:rPr>
        <w:t>enterprises. For</w:t>
      </w:r>
      <w:r>
        <w:rPr>
          <w:color w:val="252525"/>
          <w:spacing w:val="-3"/>
        </w:rPr>
        <w:t xml:space="preserve"> </w:t>
      </w:r>
      <w:r>
        <w:rPr>
          <w:color w:val="252525"/>
          <w:spacing w:val="-1"/>
        </w:rPr>
        <w:t>example,</w:t>
      </w:r>
      <w:r>
        <w:rPr>
          <w:color w:val="252525"/>
          <w:spacing w:val="-3"/>
        </w:rPr>
        <w:t xml:space="preserve"> </w:t>
      </w:r>
      <w:r>
        <w:rPr>
          <w:color w:val="252525"/>
          <w:spacing w:val="-1"/>
        </w:rPr>
        <w:t>parents</w:t>
      </w:r>
      <w:r>
        <w:rPr>
          <w:color w:val="252525"/>
          <w:spacing w:val="1"/>
        </w:rPr>
        <w:t xml:space="preserve"> </w:t>
      </w:r>
      <w:r>
        <w:rPr>
          <w:color w:val="252525"/>
          <w:spacing w:val="-1"/>
        </w:rPr>
        <w:t xml:space="preserve">could </w:t>
      </w:r>
      <w:r>
        <w:rPr>
          <w:color w:val="252525"/>
        </w:rPr>
        <w:t xml:space="preserve">get </w:t>
      </w:r>
      <w:r>
        <w:rPr>
          <w:color w:val="252525"/>
          <w:spacing w:val="-1"/>
        </w:rPr>
        <w:t>paid</w:t>
      </w:r>
      <w:r>
        <w:rPr>
          <w:color w:val="252525"/>
          <w:spacing w:val="-4"/>
        </w:rPr>
        <w:t xml:space="preserve"> </w:t>
      </w:r>
      <w:r>
        <w:rPr>
          <w:color w:val="252525"/>
        </w:rPr>
        <w:t>to</w:t>
      </w:r>
      <w:r>
        <w:rPr>
          <w:color w:val="252525"/>
          <w:spacing w:val="-1"/>
        </w:rPr>
        <w:t xml:space="preserve"> work</w:t>
      </w:r>
      <w:r>
        <w:rPr>
          <w:color w:val="252525"/>
        </w:rPr>
        <w:t xml:space="preserve"> </w:t>
      </w:r>
      <w:r>
        <w:rPr>
          <w:color w:val="252525"/>
          <w:spacing w:val="-1"/>
        </w:rPr>
        <w:t xml:space="preserve">at </w:t>
      </w:r>
      <w:r>
        <w:rPr>
          <w:color w:val="252525"/>
        </w:rPr>
        <w:t xml:space="preserve">a </w:t>
      </w:r>
      <w:r>
        <w:rPr>
          <w:color w:val="252525"/>
          <w:spacing w:val="-1"/>
        </w:rPr>
        <w:t>crèche</w:t>
      </w:r>
      <w:r>
        <w:rPr>
          <w:color w:val="252525"/>
          <w:spacing w:val="-2"/>
        </w:rPr>
        <w:t xml:space="preserve"> </w:t>
      </w:r>
      <w:r>
        <w:rPr>
          <w:color w:val="252525"/>
        </w:rPr>
        <w:t xml:space="preserve">or </w:t>
      </w:r>
      <w:r>
        <w:rPr>
          <w:color w:val="252525"/>
          <w:spacing w:val="-1"/>
        </w:rPr>
        <w:t>family</w:t>
      </w:r>
      <w:r>
        <w:rPr>
          <w:color w:val="252525"/>
          <w:spacing w:val="-2"/>
        </w:rPr>
        <w:t xml:space="preserve"> </w:t>
      </w:r>
      <w:r>
        <w:rPr>
          <w:color w:val="252525"/>
          <w:spacing w:val="-1"/>
        </w:rPr>
        <w:t>day</w:t>
      </w:r>
      <w:r>
        <w:rPr>
          <w:color w:val="252525"/>
          <w:spacing w:val="-2"/>
        </w:rPr>
        <w:t xml:space="preserve"> </w:t>
      </w:r>
      <w:r>
        <w:rPr>
          <w:color w:val="252525"/>
        </w:rPr>
        <w:t>care</w:t>
      </w:r>
      <w:r>
        <w:rPr>
          <w:color w:val="252525"/>
          <w:spacing w:val="91"/>
        </w:rPr>
        <w:t xml:space="preserve"> </w:t>
      </w:r>
      <w:r>
        <w:rPr>
          <w:color w:val="252525"/>
          <w:spacing w:val="-1"/>
        </w:rPr>
        <w:t>supporting</w:t>
      </w:r>
      <w:r>
        <w:rPr>
          <w:color w:val="252525"/>
        </w:rPr>
        <w:t xml:space="preserve"> </w:t>
      </w:r>
      <w:r>
        <w:rPr>
          <w:color w:val="252525"/>
          <w:spacing w:val="-1"/>
        </w:rPr>
        <w:t>CDP</w:t>
      </w:r>
      <w:r>
        <w:rPr>
          <w:color w:val="252525"/>
          <w:spacing w:val="1"/>
        </w:rPr>
        <w:t xml:space="preserve"> </w:t>
      </w:r>
      <w:r>
        <w:rPr>
          <w:color w:val="252525"/>
          <w:spacing w:val="-1"/>
        </w:rPr>
        <w:t>participants</w:t>
      </w:r>
      <w:r>
        <w:rPr>
          <w:color w:val="252525"/>
        </w:rPr>
        <w:t xml:space="preserve"> </w:t>
      </w:r>
      <w:r>
        <w:rPr>
          <w:color w:val="252525"/>
          <w:spacing w:val="-1"/>
        </w:rPr>
        <w:t>going to work.</w:t>
      </w:r>
      <w:r>
        <w:rPr>
          <w:color w:val="252525"/>
          <w:spacing w:val="2"/>
        </w:rPr>
        <w:t xml:space="preserve"> </w:t>
      </w:r>
      <w:r>
        <w:rPr>
          <w:color w:val="252525"/>
          <w:spacing w:val="-1"/>
        </w:rPr>
        <w:t>The</w:t>
      </w:r>
      <w:r>
        <w:rPr>
          <w:color w:val="252525"/>
          <w:spacing w:val="-2"/>
        </w:rPr>
        <w:t xml:space="preserve"> </w:t>
      </w:r>
      <w:r>
        <w:rPr>
          <w:color w:val="252525"/>
          <w:spacing w:val="-1"/>
        </w:rPr>
        <w:t>absence</w:t>
      </w:r>
      <w:r>
        <w:rPr>
          <w:color w:val="252525"/>
          <w:spacing w:val="-2"/>
        </w:rPr>
        <w:t xml:space="preserve"> </w:t>
      </w:r>
      <w:r>
        <w:rPr>
          <w:color w:val="252525"/>
        </w:rPr>
        <w:t xml:space="preserve">of </w:t>
      </w:r>
      <w:r>
        <w:rPr>
          <w:color w:val="252525"/>
          <w:spacing w:val="-1"/>
        </w:rPr>
        <w:t>child care</w:t>
      </w:r>
      <w:r>
        <w:rPr>
          <w:color w:val="252525"/>
          <w:spacing w:val="2"/>
        </w:rPr>
        <w:t xml:space="preserve"> </w:t>
      </w:r>
      <w:r>
        <w:rPr>
          <w:color w:val="252525"/>
          <w:spacing w:val="-1"/>
        </w:rPr>
        <w:t>is</w:t>
      </w:r>
      <w:r>
        <w:rPr>
          <w:color w:val="252525"/>
        </w:rPr>
        <w:t xml:space="preserve"> a</w:t>
      </w:r>
      <w:r>
        <w:rPr>
          <w:color w:val="252525"/>
          <w:spacing w:val="-3"/>
        </w:rPr>
        <w:t xml:space="preserve"> </w:t>
      </w:r>
      <w:r>
        <w:rPr>
          <w:color w:val="252525"/>
          <w:spacing w:val="-1"/>
        </w:rPr>
        <w:t>barrier</w:t>
      </w:r>
      <w:r>
        <w:rPr>
          <w:color w:val="252525"/>
          <w:spacing w:val="-2"/>
        </w:rPr>
        <w:t xml:space="preserve"> </w:t>
      </w:r>
      <w:r>
        <w:rPr>
          <w:color w:val="252525"/>
          <w:spacing w:val="-1"/>
        </w:rPr>
        <w:t>for</w:t>
      </w:r>
      <w:r>
        <w:rPr>
          <w:color w:val="252525"/>
        </w:rPr>
        <w:t xml:space="preserve"> </w:t>
      </w:r>
      <w:r>
        <w:rPr>
          <w:color w:val="252525"/>
          <w:spacing w:val="-2"/>
        </w:rPr>
        <w:t>new</w:t>
      </w:r>
      <w:r>
        <w:rPr>
          <w:color w:val="252525"/>
          <w:spacing w:val="1"/>
        </w:rPr>
        <w:t xml:space="preserve"> </w:t>
      </w:r>
      <w:r>
        <w:rPr>
          <w:color w:val="252525"/>
          <w:spacing w:val="-1"/>
        </w:rPr>
        <w:t>parents</w:t>
      </w:r>
      <w:r>
        <w:rPr>
          <w:color w:val="252525"/>
        </w:rPr>
        <w:t xml:space="preserve"> </w:t>
      </w:r>
      <w:r>
        <w:rPr>
          <w:color w:val="252525"/>
          <w:spacing w:val="-1"/>
        </w:rPr>
        <w:t>to</w:t>
      </w:r>
      <w:r>
        <w:rPr>
          <w:color w:val="252525"/>
          <w:spacing w:val="1"/>
        </w:rPr>
        <w:t xml:space="preserve"> </w:t>
      </w:r>
      <w:r>
        <w:rPr>
          <w:color w:val="252525"/>
          <w:spacing w:val="-1"/>
        </w:rPr>
        <w:t>return to</w:t>
      </w:r>
      <w:r>
        <w:rPr>
          <w:color w:val="252525"/>
          <w:spacing w:val="71"/>
        </w:rPr>
        <w:t xml:space="preserve"> </w:t>
      </w:r>
      <w:r>
        <w:rPr>
          <w:color w:val="252525"/>
        </w:rPr>
        <w:t>work</w:t>
      </w:r>
      <w:r>
        <w:rPr>
          <w:color w:val="252525"/>
          <w:spacing w:val="-1"/>
        </w:rPr>
        <w:t xml:space="preserve"> </w:t>
      </w:r>
      <w:r>
        <w:rPr>
          <w:color w:val="252525"/>
        </w:rPr>
        <w:t>in</w:t>
      </w:r>
      <w:r>
        <w:rPr>
          <w:color w:val="252525"/>
          <w:spacing w:val="-3"/>
        </w:rPr>
        <w:t xml:space="preserve"> </w:t>
      </w:r>
      <w:r>
        <w:rPr>
          <w:color w:val="252525"/>
          <w:spacing w:val="-1"/>
        </w:rPr>
        <w:t>many</w:t>
      </w:r>
      <w:r>
        <w:rPr>
          <w:color w:val="252525"/>
          <w:spacing w:val="-2"/>
        </w:rPr>
        <w:t xml:space="preserve"> </w:t>
      </w:r>
      <w:r>
        <w:rPr>
          <w:color w:val="252525"/>
          <w:spacing w:val="-1"/>
        </w:rPr>
        <w:t>communities.</w:t>
      </w:r>
    </w:p>
    <w:p w14:paraId="2E67361B" w14:textId="77777777" w:rsidR="00732A13" w:rsidRDefault="00732A13" w:rsidP="00732A13">
      <w:pPr>
        <w:pStyle w:val="BodyText"/>
        <w:spacing w:before="121" w:line="287" w:lineRule="auto"/>
        <w:ind w:right="981"/>
      </w:pPr>
      <w:r>
        <w:rPr>
          <w:color w:val="252525"/>
          <w:spacing w:val="-1"/>
        </w:rPr>
        <w:t>Many</w:t>
      </w:r>
      <w:r>
        <w:rPr>
          <w:color w:val="252525"/>
          <w:spacing w:val="2"/>
        </w:rPr>
        <w:t xml:space="preserve"> </w:t>
      </w:r>
      <w:r>
        <w:rPr>
          <w:color w:val="252525"/>
          <w:spacing w:val="-1"/>
        </w:rPr>
        <w:t>individuals</w:t>
      </w:r>
      <w:r>
        <w:rPr>
          <w:color w:val="252525"/>
        </w:rPr>
        <w:t xml:space="preserve"> are </w:t>
      </w:r>
      <w:r>
        <w:rPr>
          <w:color w:val="252525"/>
          <w:spacing w:val="-1"/>
        </w:rPr>
        <w:t xml:space="preserve">interested </w:t>
      </w:r>
      <w:r>
        <w:rPr>
          <w:color w:val="252525"/>
        </w:rPr>
        <w:t xml:space="preserve">in </w:t>
      </w:r>
      <w:r>
        <w:rPr>
          <w:color w:val="252525"/>
          <w:spacing w:val="-1"/>
        </w:rPr>
        <w:t>developing</w:t>
      </w:r>
      <w:r>
        <w:rPr>
          <w:color w:val="252525"/>
          <w:spacing w:val="1"/>
        </w:rPr>
        <w:t xml:space="preserve"> </w:t>
      </w:r>
      <w:r>
        <w:rPr>
          <w:color w:val="252525"/>
        </w:rPr>
        <w:t>their</w:t>
      </w:r>
      <w:r>
        <w:rPr>
          <w:color w:val="252525"/>
          <w:spacing w:val="-3"/>
        </w:rPr>
        <w:t xml:space="preserve"> </w:t>
      </w:r>
      <w:r>
        <w:rPr>
          <w:color w:val="252525"/>
          <w:spacing w:val="-2"/>
        </w:rPr>
        <w:t>own</w:t>
      </w:r>
      <w:r>
        <w:rPr>
          <w:color w:val="252525"/>
          <w:spacing w:val="-1"/>
        </w:rPr>
        <w:t xml:space="preserve"> </w:t>
      </w:r>
      <w:r>
        <w:rPr>
          <w:color w:val="252525"/>
        </w:rPr>
        <w:t>small</w:t>
      </w:r>
      <w:r>
        <w:rPr>
          <w:color w:val="252525"/>
          <w:spacing w:val="-1"/>
        </w:rPr>
        <w:t xml:space="preserve"> business</w:t>
      </w:r>
      <w:r>
        <w:rPr>
          <w:color w:val="252525"/>
        </w:rPr>
        <w:t xml:space="preserve"> </w:t>
      </w:r>
      <w:r>
        <w:rPr>
          <w:color w:val="252525"/>
          <w:spacing w:val="-1"/>
        </w:rPr>
        <w:t>and/or</w:t>
      </w:r>
      <w:r>
        <w:rPr>
          <w:color w:val="252525"/>
        </w:rPr>
        <w:t xml:space="preserve"> </w:t>
      </w:r>
      <w:r>
        <w:rPr>
          <w:color w:val="252525"/>
          <w:spacing w:val="-1"/>
        </w:rPr>
        <w:t>be</w:t>
      </w:r>
      <w:r>
        <w:rPr>
          <w:color w:val="252525"/>
          <w:spacing w:val="-5"/>
        </w:rPr>
        <w:t xml:space="preserve"> </w:t>
      </w:r>
      <w:r>
        <w:rPr>
          <w:color w:val="252525"/>
          <w:spacing w:val="-1"/>
        </w:rPr>
        <w:t>self-employed.</w:t>
      </w:r>
      <w:r>
        <w:rPr>
          <w:color w:val="252525"/>
        </w:rPr>
        <w:t xml:space="preserve"> </w:t>
      </w:r>
      <w:r>
        <w:rPr>
          <w:color w:val="252525"/>
          <w:spacing w:val="-1"/>
        </w:rPr>
        <w:t>Opportunities</w:t>
      </w:r>
      <w:r>
        <w:rPr>
          <w:color w:val="252525"/>
          <w:spacing w:val="51"/>
        </w:rPr>
        <w:t xml:space="preserve"> </w:t>
      </w:r>
      <w:r>
        <w:rPr>
          <w:color w:val="252525"/>
          <w:spacing w:val="-1"/>
        </w:rPr>
        <w:t>like</w:t>
      </w:r>
      <w:r>
        <w:rPr>
          <w:color w:val="252525"/>
        </w:rPr>
        <w:t xml:space="preserve"> </w:t>
      </w:r>
      <w:r>
        <w:rPr>
          <w:color w:val="252525"/>
          <w:spacing w:val="-1"/>
        </w:rPr>
        <w:t>this</w:t>
      </w:r>
      <w:r>
        <w:rPr>
          <w:color w:val="252525"/>
          <w:spacing w:val="-3"/>
        </w:rPr>
        <w:t xml:space="preserve"> </w:t>
      </w:r>
      <w:r>
        <w:rPr>
          <w:color w:val="252525"/>
          <w:spacing w:val="-1"/>
        </w:rPr>
        <w:t>would</w:t>
      </w:r>
      <w:r>
        <w:rPr>
          <w:color w:val="252525"/>
        </w:rPr>
        <w:t xml:space="preserve"> </w:t>
      </w:r>
      <w:r>
        <w:rPr>
          <w:color w:val="252525"/>
          <w:spacing w:val="-1"/>
        </w:rPr>
        <w:t>provide</w:t>
      </w:r>
      <w:r>
        <w:rPr>
          <w:color w:val="252525"/>
          <w:spacing w:val="-2"/>
        </w:rPr>
        <w:t xml:space="preserve"> </w:t>
      </w:r>
      <w:r>
        <w:rPr>
          <w:color w:val="252525"/>
          <w:spacing w:val="-1"/>
        </w:rPr>
        <w:t>mentoring opportunities and</w:t>
      </w:r>
      <w:r>
        <w:rPr>
          <w:color w:val="252525"/>
          <w:spacing w:val="-3"/>
        </w:rPr>
        <w:t xml:space="preserve"> </w:t>
      </w:r>
      <w:r>
        <w:rPr>
          <w:color w:val="252525"/>
          <w:spacing w:val="-1"/>
        </w:rPr>
        <w:t>employ</w:t>
      </w:r>
      <w:r>
        <w:rPr>
          <w:color w:val="252525"/>
        </w:rPr>
        <w:t xml:space="preserve"> </w:t>
      </w:r>
      <w:r>
        <w:rPr>
          <w:color w:val="252525"/>
          <w:spacing w:val="-1"/>
        </w:rPr>
        <w:t>locals in the</w:t>
      </w:r>
      <w:r>
        <w:rPr>
          <w:color w:val="252525"/>
          <w:spacing w:val="-2"/>
        </w:rPr>
        <w:t xml:space="preserve"> </w:t>
      </w:r>
      <w:r>
        <w:rPr>
          <w:color w:val="252525"/>
          <w:spacing w:val="-1"/>
        </w:rPr>
        <w:t>community</w:t>
      </w:r>
      <w:r>
        <w:rPr>
          <w:color w:val="252525"/>
        </w:rPr>
        <w:t xml:space="preserve"> with</w:t>
      </w:r>
      <w:r>
        <w:rPr>
          <w:color w:val="252525"/>
          <w:spacing w:val="-4"/>
        </w:rPr>
        <w:t xml:space="preserve"> </w:t>
      </w:r>
      <w:r>
        <w:rPr>
          <w:color w:val="252525"/>
          <w:spacing w:val="-1"/>
        </w:rPr>
        <w:t>jobs.</w:t>
      </w:r>
      <w:r>
        <w:rPr>
          <w:color w:val="252525"/>
          <w:spacing w:val="1"/>
        </w:rPr>
        <w:t xml:space="preserve"> </w:t>
      </w:r>
      <w:r>
        <w:rPr>
          <w:color w:val="252525"/>
          <w:spacing w:val="-2"/>
        </w:rPr>
        <w:t>The</w:t>
      </w:r>
      <w:r>
        <w:rPr>
          <w:color w:val="252525"/>
        </w:rPr>
        <w:t xml:space="preserve"> </w:t>
      </w:r>
      <w:r>
        <w:rPr>
          <w:color w:val="252525"/>
          <w:spacing w:val="-1"/>
        </w:rPr>
        <w:t>new</w:t>
      </w:r>
      <w:r>
        <w:rPr>
          <w:color w:val="252525"/>
          <w:spacing w:val="85"/>
        </w:rPr>
        <w:t xml:space="preserve"> </w:t>
      </w:r>
      <w:r>
        <w:rPr>
          <w:color w:val="252525"/>
          <w:spacing w:val="-1"/>
        </w:rPr>
        <w:t>program needs</w:t>
      </w:r>
      <w:r>
        <w:rPr>
          <w:color w:val="252525"/>
          <w:spacing w:val="-2"/>
        </w:rPr>
        <w:t xml:space="preserve"> </w:t>
      </w:r>
      <w:r>
        <w:rPr>
          <w:color w:val="252525"/>
        </w:rPr>
        <w:t>to</w:t>
      </w:r>
      <w:r>
        <w:rPr>
          <w:color w:val="252525"/>
          <w:spacing w:val="-1"/>
        </w:rPr>
        <w:t xml:space="preserve"> include</w:t>
      </w:r>
      <w:r>
        <w:rPr>
          <w:color w:val="252525"/>
        </w:rPr>
        <w:t xml:space="preserve"> </w:t>
      </w:r>
      <w:r>
        <w:rPr>
          <w:color w:val="252525"/>
          <w:spacing w:val="-1"/>
        </w:rPr>
        <w:t xml:space="preserve">training </w:t>
      </w:r>
      <w:r>
        <w:rPr>
          <w:color w:val="252525"/>
        </w:rPr>
        <w:t>and</w:t>
      </w:r>
      <w:r>
        <w:rPr>
          <w:color w:val="252525"/>
          <w:spacing w:val="-2"/>
        </w:rPr>
        <w:t xml:space="preserve"> </w:t>
      </w:r>
      <w:r>
        <w:rPr>
          <w:color w:val="252525"/>
          <w:spacing w:val="-1"/>
        </w:rPr>
        <w:t>mentoring opportunities</w:t>
      </w:r>
      <w:r>
        <w:rPr>
          <w:color w:val="252525"/>
          <w:spacing w:val="-3"/>
        </w:rPr>
        <w:t xml:space="preserve"> </w:t>
      </w:r>
      <w:r>
        <w:rPr>
          <w:color w:val="252525"/>
          <w:spacing w:val="-1"/>
        </w:rPr>
        <w:t>tailored to</w:t>
      </w:r>
      <w:r>
        <w:rPr>
          <w:color w:val="252525"/>
          <w:spacing w:val="3"/>
        </w:rPr>
        <w:t xml:space="preserve"> </w:t>
      </w:r>
      <w:r>
        <w:rPr>
          <w:color w:val="252525"/>
          <w:spacing w:val="-2"/>
        </w:rPr>
        <w:t>individual</w:t>
      </w:r>
      <w:r>
        <w:rPr>
          <w:color w:val="252525"/>
        </w:rPr>
        <w:t xml:space="preserve"> </w:t>
      </w:r>
      <w:r>
        <w:rPr>
          <w:color w:val="252525"/>
          <w:spacing w:val="-1"/>
        </w:rPr>
        <w:t>skills</w:t>
      </w:r>
      <w:r>
        <w:rPr>
          <w:color w:val="252525"/>
        </w:rPr>
        <w:t xml:space="preserve"> and</w:t>
      </w:r>
      <w:r>
        <w:rPr>
          <w:color w:val="252525"/>
          <w:spacing w:val="-2"/>
        </w:rPr>
        <w:t xml:space="preserve"> </w:t>
      </w:r>
      <w:r>
        <w:rPr>
          <w:color w:val="252525"/>
          <w:spacing w:val="-1"/>
        </w:rPr>
        <w:t>abilities</w:t>
      </w:r>
      <w:r>
        <w:rPr>
          <w:color w:val="252525"/>
          <w:spacing w:val="-2"/>
        </w:rPr>
        <w:t xml:space="preserve"> </w:t>
      </w:r>
      <w:r>
        <w:rPr>
          <w:color w:val="252525"/>
        </w:rPr>
        <w:t>with</w:t>
      </w:r>
      <w:r>
        <w:rPr>
          <w:color w:val="252525"/>
          <w:spacing w:val="-4"/>
        </w:rPr>
        <w:t xml:space="preserve"> </w:t>
      </w:r>
      <w:r>
        <w:rPr>
          <w:color w:val="252525"/>
        </w:rPr>
        <w:t>a</w:t>
      </w:r>
      <w:r>
        <w:rPr>
          <w:color w:val="252525"/>
          <w:spacing w:val="99"/>
        </w:rPr>
        <w:t xml:space="preserve"> </w:t>
      </w:r>
      <w:r>
        <w:rPr>
          <w:color w:val="252525"/>
          <w:spacing w:val="-1"/>
        </w:rPr>
        <w:t>focus</w:t>
      </w:r>
      <w:r>
        <w:rPr>
          <w:color w:val="252525"/>
          <w:spacing w:val="-3"/>
        </w:rPr>
        <w:t xml:space="preserve"> </w:t>
      </w:r>
      <w:r>
        <w:rPr>
          <w:color w:val="252525"/>
        </w:rPr>
        <w:t>on</w:t>
      </w:r>
      <w:r>
        <w:rPr>
          <w:color w:val="252525"/>
          <w:spacing w:val="-1"/>
        </w:rPr>
        <w:t xml:space="preserve"> culture.</w:t>
      </w:r>
    </w:p>
    <w:p w14:paraId="2E67361C" w14:textId="77777777" w:rsidR="00732A13" w:rsidRPr="00582E4C" w:rsidRDefault="00732A13" w:rsidP="00582E4C">
      <w:pPr>
        <w:pStyle w:val="Heading2"/>
      </w:pPr>
      <w:r w:rsidRPr="00582E4C">
        <w:t>For more information</w:t>
      </w:r>
    </w:p>
    <w:p w14:paraId="2E67361D" w14:textId="77777777" w:rsidR="00732A13" w:rsidRDefault="00A67925" w:rsidP="00732A13">
      <w:pPr>
        <w:pStyle w:val="BodyText"/>
        <w:spacing w:before="153" w:line="265" w:lineRule="auto"/>
        <w:ind w:left="1721" w:right="933" w:hanging="20"/>
      </w:pPr>
      <w:r>
        <w:rPr>
          <w:noProof/>
          <w:color w:val="252525"/>
          <w:lang w:eastAsia="en-AU"/>
        </w:rPr>
        <w:drawing>
          <wp:anchor distT="0" distB="0" distL="114300" distR="114300" simplePos="0" relativeHeight="251657728" behindDoc="0" locked="0" layoutInCell="1" allowOverlap="1" wp14:anchorId="2E67363D" wp14:editId="61A4D356">
            <wp:simplePos x="0" y="0"/>
            <wp:positionH relativeFrom="column">
              <wp:posOffset>193040</wp:posOffset>
            </wp:positionH>
            <wp:positionV relativeFrom="paragraph">
              <wp:posOffset>455402</wp:posOffset>
            </wp:positionV>
            <wp:extent cx="395605" cy="557136"/>
            <wp:effectExtent l="0" t="0" r="4445" b="0"/>
            <wp:wrapNone/>
            <wp:docPr id="20" name="Picture 16" descr="Decorative." title="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5605" cy="557136"/>
                    </a:xfrm>
                    <a:prstGeom prst="rect">
                      <a:avLst/>
                    </a:prstGeom>
                    <a:noFill/>
                    <a:ln>
                      <a:noFill/>
                    </a:ln>
                    <a:extLst/>
                  </pic:spPr>
                </pic:pic>
              </a:graphicData>
            </a:graphic>
          </wp:anchor>
        </w:drawing>
      </w:r>
      <w:r>
        <w:rPr>
          <w:noProof/>
          <w:color w:val="252525"/>
          <w:lang w:eastAsia="en-AU"/>
        </w:rPr>
        <w:drawing>
          <wp:anchor distT="0" distB="0" distL="114300" distR="114300" simplePos="0" relativeHeight="251658752" behindDoc="0" locked="0" layoutInCell="1" allowOverlap="1" wp14:anchorId="2E67363F" wp14:editId="16D4062B">
            <wp:simplePos x="0" y="0"/>
            <wp:positionH relativeFrom="column">
              <wp:posOffset>193040</wp:posOffset>
            </wp:positionH>
            <wp:positionV relativeFrom="paragraph">
              <wp:posOffset>25400</wp:posOffset>
            </wp:positionV>
            <wp:extent cx="412750" cy="544445"/>
            <wp:effectExtent l="0" t="0" r="6350" b="8255"/>
            <wp:wrapNone/>
            <wp:docPr id="22" name="Picture 14" descr="Decorative." title="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email" title="email"/>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750" cy="54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32A13">
        <w:rPr>
          <w:color w:val="252525"/>
        </w:rPr>
        <w:t>You</w:t>
      </w:r>
      <w:r w:rsidR="00732A13">
        <w:rPr>
          <w:color w:val="252525"/>
          <w:spacing w:val="-1"/>
        </w:rPr>
        <w:t xml:space="preserve"> </w:t>
      </w:r>
      <w:r w:rsidR="00732A13">
        <w:rPr>
          <w:color w:val="252525"/>
        </w:rPr>
        <w:t>can</w:t>
      </w:r>
      <w:r w:rsidR="00732A13">
        <w:rPr>
          <w:color w:val="252525"/>
          <w:spacing w:val="-4"/>
        </w:rPr>
        <w:t xml:space="preserve"> </w:t>
      </w:r>
      <w:r w:rsidR="00732A13">
        <w:rPr>
          <w:color w:val="252525"/>
          <w:spacing w:val="-1"/>
        </w:rPr>
        <w:t>keep</w:t>
      </w:r>
      <w:r w:rsidR="00732A13">
        <w:rPr>
          <w:color w:val="252525"/>
        </w:rPr>
        <w:t xml:space="preserve"> </w:t>
      </w:r>
      <w:r w:rsidR="00732A13">
        <w:rPr>
          <w:color w:val="252525"/>
          <w:spacing w:val="-1"/>
        </w:rPr>
        <w:t>up-to-date</w:t>
      </w:r>
      <w:r w:rsidR="00732A13">
        <w:rPr>
          <w:color w:val="252525"/>
          <w:spacing w:val="-2"/>
        </w:rPr>
        <w:t xml:space="preserve"> </w:t>
      </w:r>
      <w:r w:rsidR="00732A13">
        <w:rPr>
          <w:color w:val="252525"/>
          <w:spacing w:val="-1"/>
        </w:rPr>
        <w:t>on the</w:t>
      </w:r>
      <w:r w:rsidR="00732A13">
        <w:rPr>
          <w:color w:val="252525"/>
        </w:rPr>
        <w:t xml:space="preserve"> </w:t>
      </w:r>
      <w:r w:rsidR="00732A13">
        <w:rPr>
          <w:color w:val="252525"/>
          <w:spacing w:val="-1"/>
        </w:rPr>
        <w:t>progress</w:t>
      </w:r>
      <w:r w:rsidR="00732A13">
        <w:rPr>
          <w:color w:val="252525"/>
          <w:spacing w:val="-2"/>
        </w:rPr>
        <w:t xml:space="preserve"> </w:t>
      </w:r>
      <w:r w:rsidR="00732A13">
        <w:rPr>
          <w:color w:val="252525"/>
        </w:rPr>
        <w:t xml:space="preserve">of </w:t>
      </w:r>
      <w:r w:rsidR="00732A13">
        <w:rPr>
          <w:color w:val="252525"/>
          <w:spacing w:val="-1"/>
        </w:rPr>
        <w:t>replacing</w:t>
      </w:r>
      <w:r w:rsidR="00732A13">
        <w:rPr>
          <w:color w:val="252525"/>
          <w:spacing w:val="-3"/>
        </w:rPr>
        <w:t xml:space="preserve"> </w:t>
      </w:r>
      <w:r w:rsidR="00732A13">
        <w:rPr>
          <w:color w:val="252525"/>
          <w:spacing w:val="-1"/>
        </w:rPr>
        <w:t>CDP</w:t>
      </w:r>
      <w:r w:rsidR="00732A13">
        <w:rPr>
          <w:color w:val="252525"/>
          <w:spacing w:val="-2"/>
        </w:rPr>
        <w:t xml:space="preserve"> </w:t>
      </w:r>
      <w:r w:rsidR="00732A13">
        <w:rPr>
          <w:color w:val="252525"/>
        </w:rPr>
        <w:t>with</w:t>
      </w:r>
      <w:r w:rsidR="00732A13">
        <w:rPr>
          <w:color w:val="252525"/>
          <w:spacing w:val="-3"/>
        </w:rPr>
        <w:t xml:space="preserve"> </w:t>
      </w:r>
      <w:r w:rsidR="00732A13">
        <w:rPr>
          <w:color w:val="252525"/>
        </w:rPr>
        <w:t xml:space="preserve">a </w:t>
      </w:r>
      <w:r w:rsidR="00732A13">
        <w:rPr>
          <w:color w:val="252525"/>
          <w:spacing w:val="-2"/>
        </w:rPr>
        <w:t>new</w:t>
      </w:r>
      <w:r w:rsidR="00732A13">
        <w:rPr>
          <w:color w:val="252525"/>
          <w:spacing w:val="1"/>
        </w:rPr>
        <w:t xml:space="preserve"> </w:t>
      </w:r>
      <w:r w:rsidR="00732A13">
        <w:rPr>
          <w:color w:val="252525"/>
          <w:spacing w:val="-1"/>
        </w:rPr>
        <w:t>jobs</w:t>
      </w:r>
      <w:r w:rsidR="00732A13">
        <w:rPr>
          <w:color w:val="252525"/>
        </w:rPr>
        <w:t xml:space="preserve"> </w:t>
      </w:r>
      <w:r w:rsidR="00732A13">
        <w:rPr>
          <w:color w:val="252525"/>
          <w:spacing w:val="-1"/>
        </w:rPr>
        <w:t>program,</w:t>
      </w:r>
      <w:r w:rsidR="00732A13">
        <w:rPr>
          <w:color w:val="252525"/>
        </w:rPr>
        <w:t xml:space="preserve"> </w:t>
      </w:r>
      <w:r w:rsidR="00732A13">
        <w:rPr>
          <w:color w:val="252525"/>
          <w:spacing w:val="-1"/>
        </w:rPr>
        <w:t>including additional</w:t>
      </w:r>
      <w:r w:rsidR="00732A13">
        <w:rPr>
          <w:color w:val="252525"/>
          <w:spacing w:val="69"/>
        </w:rPr>
        <w:t xml:space="preserve"> </w:t>
      </w:r>
      <w:r w:rsidR="00732A13">
        <w:rPr>
          <w:color w:val="252525"/>
          <w:spacing w:val="-1"/>
        </w:rPr>
        <w:t>opportunities</w:t>
      </w:r>
      <w:r w:rsidR="00732A13">
        <w:rPr>
          <w:color w:val="252525"/>
        </w:rPr>
        <w:t xml:space="preserve"> </w:t>
      </w:r>
      <w:r w:rsidR="00732A13">
        <w:rPr>
          <w:color w:val="252525"/>
          <w:spacing w:val="-1"/>
        </w:rPr>
        <w:t>to</w:t>
      </w:r>
      <w:r w:rsidR="00732A13">
        <w:rPr>
          <w:color w:val="252525"/>
          <w:spacing w:val="1"/>
        </w:rPr>
        <w:t xml:space="preserve"> </w:t>
      </w:r>
      <w:r w:rsidR="00732A13">
        <w:rPr>
          <w:color w:val="252525"/>
          <w:spacing w:val="-1"/>
        </w:rPr>
        <w:t>provide</w:t>
      </w:r>
      <w:r w:rsidR="00732A13">
        <w:rPr>
          <w:color w:val="252525"/>
        </w:rPr>
        <w:t xml:space="preserve"> </w:t>
      </w:r>
      <w:r w:rsidR="00732A13">
        <w:rPr>
          <w:color w:val="252525"/>
          <w:spacing w:val="-1"/>
        </w:rPr>
        <w:t>feedback</w:t>
      </w:r>
      <w:r w:rsidR="00732A13">
        <w:rPr>
          <w:color w:val="252525"/>
        </w:rPr>
        <w:t xml:space="preserve"> by</w:t>
      </w:r>
      <w:r w:rsidR="00732A13" w:rsidRPr="00EB71EB">
        <w:rPr>
          <w:color w:val="auto"/>
          <w:u w:color="0188C7"/>
        </w:rPr>
        <w:t>,</w:t>
      </w:r>
      <w:r w:rsidR="00732A13" w:rsidRPr="00EB71EB">
        <w:rPr>
          <w:color w:val="0188C7"/>
          <w:spacing w:val="-2"/>
          <w:u w:color="0188C7"/>
        </w:rPr>
        <w:t xml:space="preserve"> </w:t>
      </w:r>
      <w:hyperlink r:id="rId27">
        <w:r w:rsidR="00732A13">
          <w:rPr>
            <w:color w:val="0188C7"/>
            <w:spacing w:val="-1"/>
            <w:u w:val="single" w:color="0188C7"/>
          </w:rPr>
          <w:t>registering your</w:t>
        </w:r>
        <w:r w:rsidR="00732A13">
          <w:rPr>
            <w:color w:val="0188C7"/>
            <w:spacing w:val="-3"/>
            <w:u w:val="single" w:color="0188C7"/>
          </w:rPr>
          <w:t xml:space="preserve"> </w:t>
        </w:r>
        <w:r w:rsidR="00732A13">
          <w:rPr>
            <w:color w:val="0188C7"/>
            <w:spacing w:val="-1"/>
            <w:u w:val="single" w:color="0188C7"/>
          </w:rPr>
          <w:t>interest</w:t>
        </w:r>
        <w:r w:rsidR="00732A13">
          <w:rPr>
            <w:color w:val="0188C7"/>
            <w:spacing w:val="1"/>
            <w:u w:val="single" w:color="0188C7"/>
          </w:rPr>
          <w:t xml:space="preserve"> </w:t>
        </w:r>
      </w:hyperlink>
      <w:r w:rsidR="00732A13">
        <w:rPr>
          <w:color w:val="252525"/>
          <w:spacing w:val="-1"/>
        </w:rPr>
        <w:t>to</w:t>
      </w:r>
      <w:r w:rsidR="00732A13">
        <w:rPr>
          <w:color w:val="252525"/>
          <w:spacing w:val="1"/>
        </w:rPr>
        <w:t xml:space="preserve"> </w:t>
      </w:r>
      <w:r w:rsidR="00732A13">
        <w:rPr>
          <w:color w:val="252525"/>
          <w:spacing w:val="-1"/>
        </w:rPr>
        <w:t>receive</w:t>
      </w:r>
      <w:r w:rsidR="00732A13">
        <w:rPr>
          <w:color w:val="252525"/>
          <w:spacing w:val="-2"/>
        </w:rPr>
        <w:t xml:space="preserve"> </w:t>
      </w:r>
      <w:r w:rsidR="00732A13">
        <w:rPr>
          <w:color w:val="252525"/>
          <w:spacing w:val="-1"/>
        </w:rPr>
        <w:t>email updates.</w:t>
      </w:r>
    </w:p>
    <w:p w14:paraId="2E67361E" w14:textId="4B9DE23F" w:rsidR="00732A13" w:rsidRPr="00687883" w:rsidRDefault="00A67925" w:rsidP="00732A13">
      <w:pPr>
        <w:pStyle w:val="BodyText"/>
        <w:spacing w:before="117" w:line="274" w:lineRule="auto"/>
        <w:ind w:left="1692" w:right="1525"/>
        <w:rPr>
          <w:sz w:val="20"/>
        </w:rPr>
      </w:pPr>
      <w:r>
        <w:rPr>
          <w:noProof/>
          <w:color w:val="252525"/>
          <w:lang w:eastAsia="en-AU"/>
        </w:rPr>
        <w:drawing>
          <wp:anchor distT="0" distB="0" distL="114300" distR="114300" simplePos="0" relativeHeight="251659776" behindDoc="0" locked="0" layoutInCell="1" allowOverlap="1" wp14:anchorId="2E673641" wp14:editId="32D50E50">
            <wp:simplePos x="0" y="0"/>
            <wp:positionH relativeFrom="column">
              <wp:posOffset>193040</wp:posOffset>
            </wp:positionH>
            <wp:positionV relativeFrom="paragraph">
              <wp:posOffset>169349</wp:posOffset>
            </wp:positionV>
            <wp:extent cx="412750" cy="582518"/>
            <wp:effectExtent l="0" t="0" r="6350" b="0"/>
            <wp:wrapNone/>
            <wp:docPr id="21" name="Picture 15" descr="Decorative." title="Face-to-Face Consul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descr="people talking" title="talki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50" cy="582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32A13">
        <w:rPr>
          <w:color w:val="252525"/>
        </w:rPr>
        <w:t>Let</w:t>
      </w:r>
      <w:r w:rsidR="00732A13">
        <w:rPr>
          <w:color w:val="252525"/>
          <w:spacing w:val="-1"/>
        </w:rPr>
        <w:t xml:space="preserve"> us</w:t>
      </w:r>
      <w:r w:rsidR="00732A13">
        <w:rPr>
          <w:color w:val="252525"/>
          <w:spacing w:val="-3"/>
        </w:rPr>
        <w:t xml:space="preserve"> </w:t>
      </w:r>
      <w:r w:rsidR="00732A13">
        <w:rPr>
          <w:color w:val="252525"/>
          <w:spacing w:val="-1"/>
        </w:rPr>
        <w:t>know</w:t>
      </w:r>
      <w:r w:rsidR="00732A13">
        <w:rPr>
          <w:color w:val="252525"/>
          <w:spacing w:val="-2"/>
        </w:rPr>
        <w:t xml:space="preserve"> </w:t>
      </w:r>
      <w:r w:rsidR="00732A13">
        <w:rPr>
          <w:color w:val="252525"/>
        </w:rPr>
        <w:t>what</w:t>
      </w:r>
      <w:r w:rsidR="00732A13">
        <w:rPr>
          <w:color w:val="252525"/>
          <w:spacing w:val="-2"/>
        </w:rPr>
        <w:t xml:space="preserve"> </w:t>
      </w:r>
      <w:r w:rsidR="00732A13">
        <w:rPr>
          <w:color w:val="252525"/>
        </w:rPr>
        <w:t>you</w:t>
      </w:r>
      <w:r w:rsidR="00732A13">
        <w:rPr>
          <w:color w:val="252525"/>
          <w:spacing w:val="-3"/>
        </w:rPr>
        <w:t xml:space="preserve"> </w:t>
      </w:r>
      <w:r w:rsidR="00732A13">
        <w:rPr>
          <w:color w:val="252525"/>
          <w:spacing w:val="-1"/>
        </w:rPr>
        <w:t>think</w:t>
      </w:r>
      <w:r w:rsidR="00732A13">
        <w:rPr>
          <w:color w:val="252525"/>
          <w:spacing w:val="-2"/>
        </w:rPr>
        <w:t xml:space="preserve"> </w:t>
      </w:r>
      <w:r w:rsidR="00732A13">
        <w:rPr>
          <w:color w:val="252525"/>
          <w:spacing w:val="-1"/>
        </w:rPr>
        <w:t>by</w:t>
      </w:r>
      <w:r w:rsidR="00732A13">
        <w:rPr>
          <w:color w:val="252525"/>
          <w:spacing w:val="1"/>
        </w:rPr>
        <w:t xml:space="preserve"> </w:t>
      </w:r>
      <w:r w:rsidR="00732A13">
        <w:rPr>
          <w:color w:val="252525"/>
          <w:spacing w:val="-1"/>
        </w:rPr>
        <w:t>completing</w:t>
      </w:r>
      <w:r w:rsidR="00732A13">
        <w:rPr>
          <w:color w:val="252525"/>
          <w:spacing w:val="-2"/>
        </w:rPr>
        <w:t xml:space="preserve"> </w:t>
      </w:r>
      <w:r w:rsidR="00732A13">
        <w:rPr>
          <w:color w:val="252525"/>
          <w:spacing w:val="-1"/>
        </w:rPr>
        <w:t>the</w:t>
      </w:r>
      <w:r w:rsidR="00732A13">
        <w:rPr>
          <w:color w:val="252525"/>
        </w:rPr>
        <w:t xml:space="preserve"> </w:t>
      </w:r>
      <w:hyperlink r:id="rId29">
        <w:r w:rsidR="00732A13">
          <w:rPr>
            <w:color w:val="0188C7"/>
            <w:spacing w:val="-1"/>
            <w:u w:val="single" w:color="0188C7"/>
          </w:rPr>
          <w:t xml:space="preserve">Replacing </w:t>
        </w:r>
        <w:r w:rsidR="00732A13">
          <w:rPr>
            <w:color w:val="0188C7"/>
            <w:u w:val="single" w:color="0188C7"/>
          </w:rPr>
          <w:t>CDP</w:t>
        </w:r>
        <w:r w:rsidR="00732A13">
          <w:rPr>
            <w:color w:val="0188C7"/>
            <w:spacing w:val="-2"/>
            <w:u w:val="single" w:color="0188C7"/>
          </w:rPr>
          <w:t xml:space="preserve"> </w:t>
        </w:r>
        <w:r w:rsidR="00732A13">
          <w:rPr>
            <w:color w:val="0188C7"/>
            <w:spacing w:val="-1"/>
            <w:u w:val="single" w:color="0188C7"/>
          </w:rPr>
          <w:t>survey</w:t>
        </w:r>
        <w:r w:rsidR="00732A13" w:rsidRPr="00EB71EB">
          <w:rPr>
            <w:color w:val="0188C7"/>
            <w:spacing w:val="-1"/>
            <w:u w:color="0188C7"/>
          </w:rPr>
          <w:t xml:space="preserve"> </w:t>
        </w:r>
      </w:hyperlink>
      <w:r w:rsidR="00732A13">
        <w:rPr>
          <w:color w:val="252525"/>
        </w:rPr>
        <w:t xml:space="preserve">or </w:t>
      </w:r>
      <w:hyperlink r:id="rId30">
        <w:r w:rsidR="00732A13">
          <w:rPr>
            <w:color w:val="0188C7"/>
            <w:spacing w:val="-1"/>
            <w:u w:val="single" w:color="0188C7"/>
          </w:rPr>
          <w:t>Have</w:t>
        </w:r>
        <w:r w:rsidR="00732A13">
          <w:rPr>
            <w:color w:val="0188C7"/>
            <w:spacing w:val="-2"/>
            <w:u w:val="single" w:color="0188C7"/>
          </w:rPr>
          <w:t xml:space="preserve"> </w:t>
        </w:r>
        <w:r w:rsidR="00732A13">
          <w:rPr>
            <w:color w:val="0188C7"/>
            <w:spacing w:val="-1"/>
            <w:u w:val="single" w:color="0188C7"/>
          </w:rPr>
          <w:t>Your</w:t>
        </w:r>
        <w:r w:rsidR="00732A13">
          <w:rPr>
            <w:color w:val="0188C7"/>
            <w:u w:val="single" w:color="0188C7"/>
          </w:rPr>
          <w:t xml:space="preserve"> </w:t>
        </w:r>
        <w:r w:rsidR="00732A13">
          <w:rPr>
            <w:color w:val="0188C7"/>
            <w:spacing w:val="-1"/>
            <w:u w:val="single" w:color="0188C7"/>
          </w:rPr>
          <w:t>Say webform</w:t>
        </w:r>
      </w:hyperlink>
      <w:r w:rsidR="00732A13" w:rsidRPr="00687883">
        <w:rPr>
          <w:color w:val="0188C7"/>
          <w:spacing w:val="-1"/>
          <w:sz w:val="20"/>
          <w:u w:color="0188C7"/>
        </w:rPr>
        <w:t>.</w:t>
      </w:r>
      <w:r w:rsidR="00732A13">
        <w:rPr>
          <w:color w:val="0188C7"/>
          <w:spacing w:val="51"/>
          <w:w w:val="99"/>
          <w:sz w:val="20"/>
        </w:rPr>
        <w:t xml:space="preserve"> </w:t>
      </w:r>
      <w:r w:rsidR="00732A13">
        <w:rPr>
          <w:color w:val="252525"/>
          <w:spacing w:val="-1"/>
        </w:rPr>
        <w:t>Or</w:t>
      </w:r>
      <w:r w:rsidR="00732A13">
        <w:rPr>
          <w:color w:val="252525"/>
          <w:spacing w:val="-4"/>
        </w:rPr>
        <w:t xml:space="preserve"> </w:t>
      </w:r>
      <w:r w:rsidR="00732A13">
        <w:rPr>
          <w:color w:val="252525"/>
          <w:spacing w:val="-1"/>
        </w:rPr>
        <w:t>email</w:t>
      </w:r>
      <w:r w:rsidR="00732A13">
        <w:rPr>
          <w:color w:val="252525"/>
          <w:spacing w:val="-4"/>
        </w:rPr>
        <w:t xml:space="preserve"> </w:t>
      </w:r>
      <w:r w:rsidR="00732A13">
        <w:rPr>
          <w:color w:val="252525"/>
          <w:spacing w:val="-1"/>
        </w:rPr>
        <w:t>us</w:t>
      </w:r>
      <w:r w:rsidR="00732A13">
        <w:rPr>
          <w:color w:val="252525"/>
          <w:spacing w:val="-4"/>
        </w:rPr>
        <w:t xml:space="preserve"> </w:t>
      </w:r>
      <w:r w:rsidR="00732A13">
        <w:rPr>
          <w:color w:val="252525"/>
          <w:spacing w:val="-2"/>
        </w:rPr>
        <w:t>at</w:t>
      </w:r>
      <w:r w:rsidR="00EB71EB">
        <w:rPr>
          <w:color w:val="252525"/>
          <w:spacing w:val="-2"/>
        </w:rPr>
        <w:t>:</w:t>
      </w:r>
      <w:r w:rsidR="00732A13">
        <w:rPr>
          <w:color w:val="252525"/>
          <w:spacing w:val="-2"/>
        </w:rPr>
        <w:t xml:space="preserve"> </w:t>
      </w:r>
      <w:hyperlink r:id="rId31">
        <w:r w:rsidR="00732A13" w:rsidRPr="007127EE">
          <w:rPr>
            <w:color w:val="0188C7"/>
            <w:spacing w:val="-1"/>
            <w:szCs w:val="22"/>
            <w:u w:val="single" w:color="0188C7"/>
          </w:rPr>
          <w:t>ret@niaa.gov.au</w:t>
        </w:r>
      </w:hyperlink>
      <w:r w:rsidR="00EB71EB" w:rsidRPr="00687883">
        <w:rPr>
          <w:color w:val="0188C7"/>
          <w:spacing w:val="-1"/>
          <w:szCs w:val="22"/>
          <w:u w:color="0188C7"/>
        </w:rPr>
        <w:t>.</w:t>
      </w:r>
    </w:p>
    <w:p w14:paraId="41226F50" w14:textId="0C4B267A" w:rsidR="000D4159" w:rsidRDefault="00A67925" w:rsidP="000D4159">
      <w:pPr>
        <w:spacing w:before="110" w:line="382" w:lineRule="auto"/>
        <w:ind w:left="1692" w:right="3400"/>
        <w:rPr>
          <w:rFonts w:ascii="Calibri"/>
          <w:color w:val="252525"/>
        </w:rPr>
        <w:sectPr w:rsidR="000D4159" w:rsidSect="003C2CD7">
          <w:headerReference w:type="default" r:id="rId32"/>
          <w:footerReference w:type="default" r:id="rId33"/>
          <w:headerReference w:type="first" r:id="rId34"/>
          <w:footerReference w:type="first" r:id="rId35"/>
          <w:pgSz w:w="11906" w:h="16838" w:code="9"/>
          <w:pgMar w:top="1702" w:right="851" w:bottom="1701" w:left="851" w:header="567" w:footer="57" w:gutter="0"/>
          <w:cols w:space="708"/>
          <w:titlePg/>
          <w:docGrid w:linePitch="360"/>
        </w:sectPr>
      </w:pPr>
      <w:r w:rsidRPr="00EB71EB">
        <w:rPr>
          <w:rFonts w:ascii="Calibri"/>
          <w:noProof/>
          <w:color w:val="252525"/>
          <w:spacing w:val="-1"/>
          <w:sz w:val="22"/>
          <w:lang w:eastAsia="en-AU"/>
        </w:rPr>
        <w:drawing>
          <wp:anchor distT="0" distB="0" distL="114300" distR="114300" simplePos="0" relativeHeight="251660800" behindDoc="0" locked="0" layoutInCell="1" allowOverlap="1" wp14:anchorId="2E673643" wp14:editId="753EB5B0">
            <wp:simplePos x="0" y="0"/>
            <wp:positionH relativeFrom="column">
              <wp:posOffset>193040</wp:posOffset>
            </wp:positionH>
            <wp:positionV relativeFrom="paragraph">
              <wp:posOffset>107021</wp:posOffset>
            </wp:positionV>
            <wp:extent cx="412750" cy="482894"/>
            <wp:effectExtent l="0" t="0" r="6350" b="0"/>
            <wp:wrapNone/>
            <wp:docPr id="19" name="Picture 17" descr="Decorative." title="Website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website" title="websit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750" cy="482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732A13" w:rsidRPr="00EB71EB">
        <w:rPr>
          <w:rFonts w:ascii="Calibri"/>
          <w:color w:val="252525"/>
          <w:spacing w:val="-1"/>
          <w:sz w:val="22"/>
        </w:rPr>
        <w:t>Contact</w:t>
      </w:r>
      <w:r w:rsidR="00732A13" w:rsidRPr="00EB71EB">
        <w:rPr>
          <w:rFonts w:ascii="Calibri"/>
          <w:color w:val="252525"/>
          <w:spacing w:val="-5"/>
          <w:sz w:val="22"/>
        </w:rPr>
        <w:t xml:space="preserve"> </w:t>
      </w:r>
      <w:r w:rsidR="00732A13" w:rsidRPr="00EB71EB">
        <w:rPr>
          <w:rFonts w:ascii="Calibri"/>
          <w:color w:val="252525"/>
          <w:sz w:val="22"/>
        </w:rPr>
        <w:t>your</w:t>
      </w:r>
      <w:r w:rsidR="00732A13" w:rsidRPr="00EB71EB">
        <w:rPr>
          <w:rFonts w:ascii="Calibri"/>
          <w:color w:val="252525"/>
          <w:spacing w:val="-5"/>
          <w:sz w:val="22"/>
        </w:rPr>
        <w:t xml:space="preserve"> </w:t>
      </w:r>
      <w:r w:rsidR="00732A13" w:rsidRPr="00EB71EB">
        <w:rPr>
          <w:rFonts w:ascii="Calibri"/>
          <w:color w:val="252525"/>
          <w:sz w:val="22"/>
        </w:rPr>
        <w:t>local</w:t>
      </w:r>
      <w:r w:rsidR="00732A13" w:rsidRPr="00EB71EB">
        <w:rPr>
          <w:rFonts w:ascii="Calibri"/>
          <w:color w:val="252525"/>
          <w:spacing w:val="-6"/>
          <w:sz w:val="22"/>
        </w:rPr>
        <w:t xml:space="preserve"> </w:t>
      </w:r>
      <w:r w:rsidR="00732A13" w:rsidRPr="00EB71EB">
        <w:rPr>
          <w:rFonts w:ascii="Calibri"/>
          <w:color w:val="252525"/>
          <w:sz w:val="22"/>
        </w:rPr>
        <w:t>NIAA</w:t>
      </w:r>
      <w:r w:rsidR="00732A13" w:rsidRPr="00EB71EB">
        <w:rPr>
          <w:rFonts w:ascii="Calibri"/>
          <w:color w:val="252525"/>
          <w:spacing w:val="-5"/>
          <w:sz w:val="22"/>
        </w:rPr>
        <w:t xml:space="preserve"> </w:t>
      </w:r>
      <w:r w:rsidR="00732A13" w:rsidRPr="00EB71EB">
        <w:rPr>
          <w:rFonts w:ascii="Calibri"/>
          <w:color w:val="252525"/>
          <w:sz w:val="22"/>
        </w:rPr>
        <w:t>Regional</w:t>
      </w:r>
      <w:r w:rsidR="00732A13" w:rsidRPr="00EB71EB">
        <w:rPr>
          <w:rFonts w:ascii="Calibri"/>
          <w:color w:val="252525"/>
          <w:spacing w:val="-5"/>
          <w:sz w:val="22"/>
        </w:rPr>
        <w:t xml:space="preserve"> </w:t>
      </w:r>
      <w:r w:rsidR="00732A13" w:rsidRPr="00EB71EB">
        <w:rPr>
          <w:rFonts w:ascii="Calibri"/>
          <w:color w:val="252525"/>
          <w:sz w:val="22"/>
        </w:rPr>
        <w:t>Office</w:t>
      </w:r>
      <w:r w:rsidR="00732A13" w:rsidRPr="00EB71EB">
        <w:rPr>
          <w:rFonts w:ascii="Calibri"/>
          <w:color w:val="252525"/>
          <w:spacing w:val="-6"/>
          <w:sz w:val="22"/>
        </w:rPr>
        <w:t xml:space="preserve"> </w:t>
      </w:r>
      <w:r w:rsidR="00732A13" w:rsidRPr="00EB71EB">
        <w:rPr>
          <w:rFonts w:ascii="Calibri"/>
          <w:color w:val="252525"/>
          <w:sz w:val="22"/>
        </w:rPr>
        <w:t>on</w:t>
      </w:r>
      <w:r w:rsidR="00EB71EB">
        <w:rPr>
          <w:rFonts w:ascii="Calibri"/>
          <w:color w:val="252525"/>
          <w:sz w:val="22"/>
        </w:rPr>
        <w:t>:</w:t>
      </w:r>
      <w:r w:rsidR="00732A13" w:rsidRPr="00EB71EB">
        <w:rPr>
          <w:rFonts w:ascii="Calibri"/>
          <w:color w:val="252525"/>
          <w:spacing w:val="-4"/>
          <w:sz w:val="22"/>
        </w:rPr>
        <w:t xml:space="preserve"> </w:t>
      </w:r>
      <w:r w:rsidR="00732A13" w:rsidRPr="00EB71EB">
        <w:rPr>
          <w:rFonts w:ascii="Calibri"/>
          <w:color w:val="252525"/>
          <w:sz w:val="22"/>
        </w:rPr>
        <w:t>1800</w:t>
      </w:r>
      <w:r w:rsidR="00732A13" w:rsidRPr="00EB71EB">
        <w:rPr>
          <w:rFonts w:ascii="Calibri"/>
          <w:color w:val="252525"/>
          <w:spacing w:val="-6"/>
          <w:sz w:val="22"/>
        </w:rPr>
        <w:t xml:space="preserve"> </w:t>
      </w:r>
      <w:r w:rsidR="00732A13" w:rsidRPr="00EB71EB">
        <w:rPr>
          <w:rFonts w:ascii="Calibri"/>
          <w:color w:val="252525"/>
          <w:sz w:val="22"/>
        </w:rPr>
        <w:t>079</w:t>
      </w:r>
      <w:r w:rsidR="00732A13" w:rsidRPr="00EB71EB">
        <w:rPr>
          <w:rFonts w:ascii="Calibri"/>
          <w:color w:val="252525"/>
          <w:spacing w:val="-3"/>
          <w:sz w:val="22"/>
        </w:rPr>
        <w:t xml:space="preserve"> </w:t>
      </w:r>
      <w:r w:rsidR="00732A13" w:rsidRPr="00EB71EB">
        <w:rPr>
          <w:rFonts w:ascii="Calibri"/>
          <w:color w:val="252525"/>
          <w:sz w:val="22"/>
        </w:rPr>
        <w:t>098.</w:t>
      </w:r>
      <w:r w:rsidR="00732A13" w:rsidRPr="00EB71EB">
        <w:rPr>
          <w:rFonts w:ascii="Calibri"/>
          <w:color w:val="252525"/>
          <w:spacing w:val="29"/>
          <w:w w:val="99"/>
          <w:sz w:val="22"/>
        </w:rPr>
        <w:t xml:space="preserve"> </w:t>
      </w:r>
      <w:r w:rsidR="00732A13" w:rsidRPr="00EB71EB">
        <w:rPr>
          <w:rFonts w:ascii="Calibri"/>
          <w:color w:val="252525"/>
          <w:spacing w:val="-1"/>
          <w:sz w:val="22"/>
        </w:rPr>
        <w:t>Visit</w:t>
      </w:r>
      <w:r w:rsidR="00EB71EB" w:rsidRPr="00EB71EB">
        <w:rPr>
          <w:rFonts w:ascii="Calibri"/>
          <w:color w:val="252525"/>
          <w:spacing w:val="-1"/>
          <w:sz w:val="22"/>
        </w:rPr>
        <w:t>:</w:t>
      </w:r>
      <w:r w:rsidR="007127EE" w:rsidRPr="00EB71EB">
        <w:rPr>
          <w:rFonts w:ascii="Calibri"/>
          <w:color w:val="252525"/>
          <w:spacing w:val="-25"/>
          <w:sz w:val="22"/>
        </w:rPr>
        <w:t xml:space="preserve"> </w:t>
      </w:r>
      <w:hyperlink r:id="rId37" w:history="1">
        <w:r w:rsidR="00EB71EB" w:rsidRPr="00EB71EB">
          <w:rPr>
            <w:rStyle w:val="Hyperlink"/>
            <w:rFonts w:ascii="Calibri"/>
            <w:sz w:val="22"/>
          </w:rPr>
          <w:t>niaa.</w:t>
        </w:r>
        <w:r w:rsidR="00732A13" w:rsidRPr="00EB71EB">
          <w:rPr>
            <w:rStyle w:val="Hyperlink"/>
            <w:rFonts w:ascii="Calibri"/>
            <w:sz w:val="22"/>
          </w:rPr>
          <w:t>gov.au/remote-jobs</w:t>
        </w:r>
      </w:hyperlink>
    </w:p>
    <w:p w14:paraId="2E673622" w14:textId="3988A635" w:rsidR="00A0040D" w:rsidRPr="00575FE8" w:rsidRDefault="00525028" w:rsidP="000D4159">
      <w:pPr>
        <w:pStyle w:val="Heading2"/>
      </w:pPr>
      <w:bookmarkStart w:id="1" w:name="_Attachment_A_–"/>
      <w:bookmarkEnd w:id="1"/>
      <w:r>
        <w:rPr>
          <w:noProof/>
          <w:lang w:eastAsia="en-AU"/>
        </w:rPr>
        <w:lastRenderedPageBreak/>
        <w:drawing>
          <wp:anchor distT="0" distB="0" distL="114300" distR="114300" simplePos="0" relativeHeight="251664896" behindDoc="0" locked="0" layoutInCell="1" allowOverlap="1" wp14:anchorId="27BD40AF" wp14:editId="5EBE96FE">
            <wp:simplePos x="0" y="0"/>
            <wp:positionH relativeFrom="margin">
              <wp:posOffset>81915</wp:posOffset>
            </wp:positionH>
            <wp:positionV relativeFrom="paragraph">
              <wp:posOffset>598805</wp:posOffset>
            </wp:positionV>
            <wp:extent cx="7527017" cy="5301853"/>
            <wp:effectExtent l="0" t="0" r="0" b="0"/>
            <wp:wrapNone/>
            <wp:docPr id="11" name="Picture 11" descr="Map title: CDP Communities we listened and learned from.&#10;&#10;This is a map showing Community Development Program (CDP) Regions, National Indigenous Australians Agency (NIAA) Regions (coloured by state) and the communities that the NIAA have listened and learned from. The table to the right provides a list of these communities.&#10;&#10;At the top left of the page are two small inset maps of Cocos (Keeling) and Christmas Islands which are in CDP Region 1.&#10;&#10;The map also contains a legend, scale bar and additional map details such as reference scale (one to twenty million), projection and Datum (Albers Equal Area, GDA 2020), and that is was produced by the NIAA in September 2023, copyright Commonwealth of Australia.&#10;&#10;On the bottom right there is a note which states - Some CDP communities may be geographically located in one region but may report to another region. These are indicated with arrows. These communities have been listed correctly in the table under the relevant region. For example, Tjuntjuntjara is located in CDP Region 2, but reports to Region 3.&#10;&#10;The table lists out the CDP regions and those communities the NIAA has listened and learned from as follows.&#10;&#10;REGION 1&#10;Christmas Island&#10;Cocos (Keeling) Island&#10;&#10;REGION 2&#10;Coolgardie&#10;Kambalda&#10;&#10;REGION 3&#10;Cosmo Newberry&#10;Tjuntjuntjara&#10;&#10;REGION 4&#10;Laverton&#10;Leonora&#10;&#10;REGION 5&#10;Geraldton&#10;&#10;REGION 6&#10;Burringurrah&#10;Carnarvon&#10;Denham&#10;&#10;REGION 7&#10;Meekatharra&#10;&#10;REGION 8&#10;Karratha&#10;&#10;REGION 9&#10;Tom Price &#10;Paraburdoo&#10;Roebourne&#10;Marta Marta&#10;&#10;REGION 10&#10;Newman&#10;Jigalong&#10;&#10;REGION 11&#10;Beagle Bay&#10;Broome&#10;Bidyadanga&#10;Ardyaloon&#10;Djarindjin&#10;Dampier Peninsula &#10;&#10;REGION 12&#10;Fitzroy Crossing&#10;&#10;REGION 13&#10;Halls Creek&#10;&#10;REGION 15&#10;Wyndham&#10;Warmun&#10;Kununurra&#10;&#10;REGION 16&#10;Port Lincoln&#10;&#10;REGION 17&#10;Ceduna&#10;Scotdesco&#10;&#10;REGION 18&#10;Leigh Creek&#10;Quorn&#10;Coober Pedy&#10;&#10;REGION 19&#10;Umuwa&#10;&#10;REGION 23&#10;Alice Springs &#10;&#10;REGION 29&#10;Borroloola&#10;Robinson River&#10;&#10;REGION 30&#10;Minyerri&#10;Jilkminggan&#10;Mataranka&#10;Numbulwar&#10;&#10;REGION 31&#10;Katherine&#10;&#10;REGION 33&#10;Barunga&#10;&#10;REGION 34&#10;Wadeye&#10;&#10;REGION 35&#10;Darwin&#10;Belyuen&#10;Humpty Doo&#10;Holtze&#10;Berry Springs&#10;Adelaide River &#10;Nauiyu&#10;&#10;REGION 36&#10;Wurrumiyanga&#10;Pirlangimpi&#10;Milikapiti&#10;&#10;REGION 37&#10;Gunbalanya&#10;Jabiru&#10;Kabulwarnamyo&#10;Minjilang&#10;Warruwi&#10;&#10;REGION 38&#10;Maningrida&#10;&#10;REGION 39&#10;Ramingining&#10;Milingimbi&#10;&#10;REGION 40&#10;Galiwin’ku&#10;&#10;REGION 41&#10;Nhulunbuy&#10;Gapuwiyak&#10;Yirrkala&#10;&#10;REGION 42&#10;Milyakburra&#10;Angurugu&#10;Umbakumba&#10;&#10;REGION 43&#10;Wilcannia&#10;Broken Hill&#10;&#10;REGION 44&#10;Bourke&#10;Cobar&#10;Brewarrina&#10;&#10;REGION 45&#10;Charleville&#10;&#10;REGION 46&#10;Winton&#10;Barcaldine&#10;&#10;REGION 47&#10;Cloncurry&#10;&#10;REGION 48&#10;Dajarra&#10;Boulia&#10;Camooweal&#10;&#10;REGION 49&#10;Doomadgee&#10;&#10;REGION 50&#10;Palm Island&#10;&#10;REGION 51&#10;Mornington Island&#10;&#10;REGION 52&#10;Kowrowa &#10;Dimbulah&#10;Mantaka&#10;Kuranda&#10;Mt Molloy&#10;Mareeba&#10;&#10;REGION 53&#10;Normanton&#10;Karumba&#10;REGION 54&#10;Hope Vale&#10;Cooktown&#10;Wujal Wujal&#10;&#10;REGION 55&#10;Pormpuraaw&#10;Kowanyama&#10;&#10;REGION 56&#10;Lockhart River&#10;&#10;REGION 57&#10;Napranum&#10;Weipa&#10;Mapoon&#10;&#10;REGION 58&#10;Umagico&#10;Bamaga&#10;Seisia&#10;Injinoo&#10;&#10;REGION 60&#10;Aurukun&#10;Co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title: CDP Communities we listened and learned from.&#10;&#10;This is a map showing Community Development Program (CDP) Regions, National Indigenous Australians Agency (NIAA) Regions (coloured by state) and the communities that the NIAA have listened and learned from. The table to the right provides a list of these communities.&#10;&#10;At the top left of the page are two small inset maps of Cocos (Keeling) and Christmas Islands which are in CDP Region 1.&#10;&#10;The map also contains a legend, scale bar and additional map details such as reference scale (one to twenty million), projection and Datum (Albers Equal Area, GDA 2020), and that is was produced by the NIAA in September 2023, copyright Commonwealth of Australia.&#10;&#10;On the bottom right there is a note which states - Some CDP communities may be geographically located in one region but may report to another region. These are indicated with arrows. These communities have been listed correctly in the table under the relevant region. For example, Tjuntjuntjara is located in CDP Region 2, but reports to Region 3.&#10;&#10;The table lists out the CDP regions and those communities the NIAA has listened and learned from as follows.&#10;&#10;REGION 1&#10;Christmas Island&#10;Cocos (Keeling) Island&#10;&#10;REGION 2&#10;Coolgardie&#10;Kambalda&#10;&#10;REGION 3&#10;Cosmo Newberry&#10;Tjuntjuntjara&#10;&#10;REGION 4&#10;Laverton&#10;Leonora&#10;&#10;REGION 5&#10;Geraldton&#10;&#10;REGION 6&#10;Burringurrah&#10;Carnarvon&#10;Denham&#10;&#10;REGION 7&#10;Meekatharra&#10;&#10;REGION 8&#10;Karratha&#10;&#10;REGION 9&#10;Tom Price &#10;Paraburdoo&#10;Roebourne&#10;Marta Marta&#10;&#10;REGION 10&#10;Newman&#10;Jigalong&#10;&#10;REGION 11&#10;Beagle Bay&#10;Broome&#10;Bidyadanga&#10;Ardyaloon&#10;Djarindjin&#10;Dampier Peninsula &#10;&#10;REGION 12&#10;Fitzroy Crossing&#10;&#10;REGION 13&#10;Halls Creek&#10;&#10;REGION 15&#10;Wyndham&#10;Warmun&#10;Kununurra&#10;&#10;REGION 16&#10;Port Lincoln&#10;&#10;REGION 17&#10;Ceduna&#10;Scotdesco&#10;&#10;REGION 18&#10;Leigh Creek&#10;Quorn&#10;Coober Pedy&#10;&#10;REGION 19&#10;Umuwa&#10;&#10;REGION 23&#10;Alice Springs &#10;&#10;REGION 29&#10;Borroloola&#10;Robinson River&#10;&#10;REGION 30&#10;Minyerri&#10;Jilkminggan&#10;Mataranka&#10;Numbulwar&#10;&#10;REGION 31&#10;Katherine&#10;&#10;REGION 33&#10;Barunga&#10;&#10;REGION 34&#10;Wadeye&#10;&#10;REGION 35&#10;Darwin&#10;Belyuen&#10;Humpty Doo&#10;Holtze&#10;Berry Springs&#10;Adelaide River &#10;Nauiyu&#10;&#10;REGION 36&#10;Wurrumiyanga&#10;Pirlangimpi&#10;Milikapiti&#10;&#10;REGION 37&#10;Gunbalanya&#10;Jabiru&#10;Kabulwarnamyo&#10;Minjilang&#10;Warruwi&#10;&#10;REGION 38&#10;Maningrida&#10;&#10;REGION 39&#10;Ramingining&#10;Milingimbi&#10;&#10;REGION 40&#10;Galiwin’ku&#10;&#10;REGION 41&#10;Nhulunbuy&#10;Gapuwiyak&#10;Yirrkala&#10;&#10;REGION 42&#10;Milyakburra&#10;Angurugu&#10;Umbakumba&#10;&#10;REGION 43&#10;Wilcannia&#10;Broken Hill&#10;&#10;REGION 44&#10;Bourke&#10;Cobar&#10;Brewarrina&#10;&#10;REGION 45&#10;Charleville&#10;&#10;REGION 46&#10;Winton&#10;Barcaldine&#10;&#10;REGION 47&#10;Cloncurry&#10;&#10;REGION 48&#10;Dajarra&#10;Boulia&#10;Camooweal&#10;&#10;REGION 49&#10;Doomadgee&#10;&#10;REGION 50&#10;Palm Island&#10;&#10;REGION 51&#10;Mornington Island&#10;&#10;REGION 52&#10;Kowrowa &#10;Dimbulah&#10;Mantaka&#10;Kuranda&#10;Mt Molloy&#10;Mareeba&#10;&#10;REGION 53&#10;Normanton&#10;Karumba&#10;REGION 54&#10;Hope Vale&#10;Cooktown&#10;Wujal Wujal&#10;&#10;REGION 55&#10;Pormpuraaw&#10;Kowanyama&#10;&#10;REGION 56&#10;Lockhart River&#10;&#10;REGION 57&#10;Napranum&#10;Weipa&#10;Mapoon&#10;&#10;REGION 58&#10;Umagico&#10;Bamaga&#10;Seisia&#10;Injinoo&#10;&#10;REGION 60&#10;Aurukun&#10;Coen&#1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7017" cy="5301853"/>
                    </a:xfrm>
                    <a:prstGeom prst="rect">
                      <a:avLst/>
                    </a:prstGeom>
                    <a:noFill/>
                    <a:ln>
                      <a:noFill/>
                    </a:ln>
                  </pic:spPr>
                </pic:pic>
              </a:graphicData>
            </a:graphic>
            <wp14:sizeRelH relativeFrom="page">
              <wp14:pctWidth>0</wp14:pctWidth>
            </wp14:sizeRelH>
            <wp14:sizeRelV relativeFrom="page">
              <wp14:pctHeight>0</wp14:pctHeight>
            </wp14:sizeRelV>
          </wp:anchor>
        </w:drawing>
      </w:r>
      <w:r w:rsidR="000D4159">
        <w:t xml:space="preserve">Attachment A – Community Development Program map of communities </w:t>
      </w:r>
    </w:p>
    <w:sectPr w:rsidR="00A0040D" w:rsidRPr="00575FE8" w:rsidSect="00575FE8">
      <w:type w:val="continuous"/>
      <w:pgSz w:w="16838" w:h="11906" w:orient="landscape" w:code="9"/>
      <w:pgMar w:top="851" w:right="1701" w:bottom="851" w:left="170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73649" w14:textId="77777777" w:rsidR="000D4159" w:rsidRDefault="000D4159" w:rsidP="00B95533">
      <w:pPr>
        <w:spacing w:after="0" w:line="240" w:lineRule="auto"/>
      </w:pPr>
      <w:r>
        <w:separator/>
      </w:r>
    </w:p>
  </w:endnote>
  <w:endnote w:type="continuationSeparator" w:id="0">
    <w:p w14:paraId="2E67364A" w14:textId="77777777" w:rsidR="000D4159" w:rsidRDefault="000D4159" w:rsidP="00B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364F" w14:textId="77777777" w:rsidR="000D4159" w:rsidRPr="00B663B0" w:rsidRDefault="000D4159" w:rsidP="00B663B0">
    <w:pPr>
      <w:pStyle w:val="ProtectiveMarking"/>
      <w:spacing w:after="240"/>
    </w:pPr>
    <w:r>
      <w:rPr>
        <w:lang w:eastAsia="en-AU"/>
      </w:rPr>
      <w:drawing>
        <wp:anchor distT="0" distB="0" distL="114300" distR="114300" simplePos="0" relativeHeight="251754496" behindDoc="1" locked="1" layoutInCell="1" allowOverlap="1" wp14:anchorId="2E673654" wp14:editId="2E673655">
          <wp:simplePos x="0" y="0"/>
          <wp:positionH relativeFrom="page">
            <wp:posOffset>13335</wp:posOffset>
          </wp:positionH>
          <wp:positionV relativeFrom="page">
            <wp:posOffset>9962515</wp:posOffset>
          </wp:positionV>
          <wp:extent cx="7524000" cy="716400"/>
          <wp:effectExtent l="0" t="0" r="1270" b="7620"/>
          <wp:wrapNone/>
          <wp:docPr id="37" name="Picture 3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23_ORIGINAL_Word_Template_Foot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716400"/>
                  </a:xfrm>
                  <a:prstGeom prst="rect">
                    <a:avLst/>
                  </a:prstGeom>
                </pic:spPr>
              </pic:pic>
            </a:graphicData>
          </a:graphic>
          <wp14:sizeRelH relativeFrom="page">
            <wp14:pctWidth>0</wp14:pctWidth>
          </wp14:sizeRelH>
          <wp14:sizeRelV relativeFrom="page">
            <wp14:pctHeight>0</wp14:pctHeight>
          </wp14:sizeRelV>
        </wp:anchor>
      </w:drawing>
    </w:r>
    <w:sdt>
      <w:sdtPr>
        <w:alias w:val="Classification"/>
        <w:tag w:val="Classification"/>
        <w:id w:val="1995604460"/>
        <w:dataBinding w:xpath="/root[1]/Classification[1]" w:storeItemID="{F533AE62-A212-4B26-92DA-A3B336E8AE06}"/>
        <w:text/>
      </w:sdtPr>
      <w:sdtContent>
        <w:r>
          <w:t>OFFICIAL</w:t>
        </w:r>
      </w:sdtContent>
    </w:sdt>
    <w:r>
      <w:rPr>
        <w:lang w:eastAsia="en-AU"/>
      </w:rPr>
      <w:t xml:space="preserve"> </w:t>
    </w:r>
  </w:p>
  <w:p w14:paraId="2E673650" w14:textId="0AD417A3" w:rsidR="000D4159" w:rsidRPr="0040648D" w:rsidRDefault="000D4159" w:rsidP="00206976">
    <w:pPr>
      <w:pStyle w:val="Footer"/>
      <w:pBdr>
        <w:top w:val="single" w:sz="24" w:space="7" w:color="auto"/>
      </w:pBdr>
      <w:tabs>
        <w:tab w:val="clear" w:pos="4513"/>
        <w:tab w:val="clear" w:pos="9026"/>
        <w:tab w:val="right" w:pos="13435"/>
      </w:tabs>
      <w:rPr>
        <w:color w:val="2A4055" w:themeColor="accent1"/>
      </w:rPr>
    </w:pPr>
    <w:r>
      <w:rPr>
        <w:color w:val="2A4055" w:themeColor="accent1"/>
      </w:rPr>
      <w:t xml:space="preserve">NIAA | </w:t>
    </w:r>
    <w:r w:rsidRPr="0040648D">
      <w:rPr>
        <w:color w:val="2A4055" w:themeColor="accent1"/>
      </w:rPr>
      <w:fldChar w:fldCharType="begin"/>
    </w:r>
    <w:r w:rsidRPr="0040648D">
      <w:rPr>
        <w:color w:val="2A4055" w:themeColor="accent1"/>
      </w:rPr>
      <w:instrText xml:space="preserve"> STYLEREF  "Title"  \* MERGEFORMAT </w:instrText>
    </w:r>
    <w:r w:rsidRPr="0040648D">
      <w:rPr>
        <w:color w:val="2A4055" w:themeColor="accent1"/>
      </w:rPr>
      <w:fldChar w:fldCharType="separate"/>
    </w:r>
    <w:r w:rsidR="00C168BE">
      <w:rPr>
        <w:noProof/>
        <w:color w:val="2A4055" w:themeColor="accent1"/>
      </w:rPr>
      <w:t>Replacing the Community Development Program</w:t>
    </w:r>
    <w:r w:rsidRPr="0040648D">
      <w:rPr>
        <w:color w:val="2A4055" w:themeColor="accent1"/>
      </w:rPr>
      <w:fldChar w:fldCharType="end"/>
    </w:r>
    <w:r>
      <w:rPr>
        <w:color w:val="2A4055" w:themeColor="accent1"/>
      </w:rPr>
      <w:tab/>
    </w:r>
    <w:r w:rsidRPr="00E92954">
      <w:rPr>
        <w:color w:val="2A4055" w:themeColor="accent1"/>
      </w:rPr>
      <w:fldChar w:fldCharType="begin"/>
    </w:r>
    <w:r w:rsidRPr="00E92954">
      <w:rPr>
        <w:color w:val="2A4055" w:themeColor="accent1"/>
      </w:rPr>
      <w:instrText xml:space="preserve"> PAGE   \* MERGEFORMAT </w:instrText>
    </w:r>
    <w:r w:rsidRPr="00E92954">
      <w:rPr>
        <w:color w:val="2A4055" w:themeColor="accent1"/>
      </w:rPr>
      <w:fldChar w:fldCharType="separate"/>
    </w:r>
    <w:r w:rsidR="00C168BE">
      <w:rPr>
        <w:noProof/>
        <w:color w:val="2A4055" w:themeColor="accent1"/>
      </w:rPr>
      <w:t>7</w:t>
    </w:r>
    <w:r w:rsidRPr="00E92954">
      <w:rPr>
        <w:noProof/>
        <w:color w:val="2A4055"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779212053"/>
      <w:dataBinding w:xpath="/root[1]/Classification[1]" w:storeItemID="{F533AE62-A212-4B26-92DA-A3B336E8AE06}"/>
      <w:text/>
    </w:sdtPr>
    <w:sdtContent>
      <w:p w14:paraId="2E673652" w14:textId="77777777" w:rsidR="000D4159" w:rsidRPr="00B87E45" w:rsidRDefault="000D4159" w:rsidP="00730910">
        <w:pPr>
          <w:pStyle w:val="ProtectiveMarking"/>
          <w:spacing w:after="240"/>
        </w:pPr>
        <w:r>
          <w:t>OFFICIAL</w:t>
        </w:r>
      </w:p>
    </w:sdtContent>
  </w:sdt>
  <w:p w14:paraId="2E673653" w14:textId="599500C3" w:rsidR="000D4159" w:rsidRPr="0040648D" w:rsidRDefault="000D4159" w:rsidP="003A77F5">
    <w:pPr>
      <w:pStyle w:val="Footer"/>
      <w:pBdr>
        <w:top w:val="single" w:sz="24" w:space="7" w:color="2A4055" w:themeColor="accent1"/>
      </w:pBdr>
      <w:tabs>
        <w:tab w:val="clear" w:pos="4513"/>
        <w:tab w:val="clear" w:pos="9026"/>
        <w:tab w:val="left" w:pos="3089"/>
      </w:tabs>
      <w:rPr>
        <w:color w:val="2A4055" w:themeColor="accent1"/>
      </w:rPr>
    </w:pPr>
    <w:r>
      <w:rPr>
        <w:noProof/>
        <w:lang w:eastAsia="en-AU"/>
      </w:rPr>
      <w:drawing>
        <wp:anchor distT="0" distB="0" distL="114300" distR="114300" simplePos="0" relativeHeight="251751424" behindDoc="1" locked="0" layoutInCell="1" allowOverlap="1" wp14:anchorId="2E673658" wp14:editId="2E673659">
          <wp:simplePos x="0" y="0"/>
          <wp:positionH relativeFrom="page">
            <wp:posOffset>35560</wp:posOffset>
          </wp:positionH>
          <wp:positionV relativeFrom="paragraph">
            <wp:posOffset>13530</wp:posOffset>
          </wp:positionV>
          <wp:extent cx="7524568" cy="715292"/>
          <wp:effectExtent l="0" t="0" r="635" b="8890"/>
          <wp:wrapNone/>
          <wp:docPr id="39" name="Picture 3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023_ORIGINAL_Word_Template_Foot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568" cy="715292"/>
                  </a:xfrm>
                  <a:prstGeom prst="rect">
                    <a:avLst/>
                  </a:prstGeom>
                </pic:spPr>
              </pic:pic>
            </a:graphicData>
          </a:graphic>
          <wp14:sizeRelH relativeFrom="page">
            <wp14:pctWidth>0</wp14:pctWidth>
          </wp14:sizeRelH>
          <wp14:sizeRelV relativeFrom="page">
            <wp14:pctHeight>0</wp14:pctHeight>
          </wp14:sizeRelV>
        </wp:anchor>
      </w:drawing>
    </w:r>
    <w:r>
      <w:rPr>
        <w:noProof/>
        <w:color w:val="2A4055" w:themeColor="accent1"/>
        <w:lang w:eastAsia="en-AU"/>
      </w:rPr>
      <w:drawing>
        <wp:anchor distT="0" distB="0" distL="114300" distR="114300" simplePos="0" relativeHeight="251742208" behindDoc="1" locked="0" layoutInCell="1" allowOverlap="1" wp14:anchorId="2E67365A" wp14:editId="2E67365B">
          <wp:simplePos x="0" y="0"/>
          <wp:positionH relativeFrom="page">
            <wp:posOffset>1</wp:posOffset>
          </wp:positionH>
          <wp:positionV relativeFrom="paragraph">
            <wp:posOffset>-134477</wp:posOffset>
          </wp:positionV>
          <wp:extent cx="10674000" cy="717542"/>
          <wp:effectExtent l="0" t="0" r="0" b="6985"/>
          <wp:wrapNone/>
          <wp:docPr id="40" name="Picture 40" descr=" Footer, NIAA Replacing the Community Development Program"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023_Word_Template_Footer_A4_Portrait.png"/>
                  <pic:cNvPicPr/>
                </pic:nvPicPr>
                <pic:blipFill rotWithShape="1">
                  <a:blip r:embed="rId2" cstate="print">
                    <a:extLst>
                      <a:ext uri="{28A0092B-C50C-407E-A947-70E740481C1C}">
                        <a14:useLocalDpi xmlns:a14="http://schemas.microsoft.com/office/drawing/2010/main" val="0"/>
                      </a:ext>
                    </a:extLst>
                  </a:blip>
                  <a:srcRect l="-41411"/>
                  <a:stretch/>
                </pic:blipFill>
                <pic:spPr bwMode="auto">
                  <a:xfrm>
                    <a:off x="0" y="0"/>
                    <a:ext cx="1067412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A4055" w:themeColor="accent1"/>
      </w:rPr>
      <w:t xml:space="preserve">NIAA | </w:t>
    </w:r>
    <w:r w:rsidRPr="0040648D">
      <w:rPr>
        <w:color w:val="2A4055" w:themeColor="accent1"/>
      </w:rPr>
      <w:fldChar w:fldCharType="begin"/>
    </w:r>
    <w:r w:rsidRPr="0040648D">
      <w:rPr>
        <w:color w:val="2A4055" w:themeColor="accent1"/>
      </w:rPr>
      <w:instrText xml:space="preserve"> STYLEREF  "Title"  \* MERGEFORMAT </w:instrText>
    </w:r>
    <w:r w:rsidRPr="0040648D">
      <w:rPr>
        <w:color w:val="2A4055" w:themeColor="accent1"/>
      </w:rPr>
      <w:fldChar w:fldCharType="separate"/>
    </w:r>
    <w:r w:rsidR="0049332C">
      <w:rPr>
        <w:noProof/>
        <w:color w:val="2A4055" w:themeColor="accent1"/>
      </w:rPr>
      <w:t>Replacing the Community Development Program</w:t>
    </w:r>
    <w:r w:rsidRPr="0040648D">
      <w:rPr>
        <w:color w:val="2A4055"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73647" w14:textId="77777777" w:rsidR="000D4159" w:rsidRPr="007A6FC6" w:rsidRDefault="000D4159" w:rsidP="00B95533">
      <w:pPr>
        <w:spacing w:after="0" w:line="240" w:lineRule="auto"/>
        <w:rPr>
          <w:color w:val="00948D" w:themeColor="accent2"/>
        </w:rPr>
      </w:pPr>
      <w:r w:rsidRPr="007A6FC6">
        <w:rPr>
          <w:color w:val="00948D" w:themeColor="accent2"/>
        </w:rPr>
        <w:separator/>
      </w:r>
    </w:p>
  </w:footnote>
  <w:footnote w:type="continuationSeparator" w:id="0">
    <w:p w14:paraId="2E673648" w14:textId="77777777" w:rsidR="000D4159" w:rsidRPr="007A6FC6" w:rsidRDefault="000D4159" w:rsidP="00B95533">
      <w:pPr>
        <w:spacing w:after="0" w:line="240" w:lineRule="auto"/>
        <w:rPr>
          <w:color w:val="00948D" w:themeColor="accent2"/>
        </w:rPr>
      </w:pPr>
      <w:r w:rsidRPr="007A6FC6">
        <w:rPr>
          <w:color w:val="00948D"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364B" w14:textId="77777777" w:rsidR="000D4159" w:rsidRDefault="000D4159" w:rsidP="000D4159">
    <w:pPr>
      <w:pStyle w:val="ProtectiveMarking"/>
    </w:pPr>
    <w:sdt>
      <w:sdtPr>
        <w:alias w:val="Classification"/>
        <w:tag w:val="Classification"/>
        <w:id w:val="405574941"/>
        <w:dataBinding w:xpath="/root[1]/Classification[1]" w:storeItemID="{F533AE62-A212-4B26-92DA-A3B336E8AE06}"/>
        <w:text/>
      </w:sdtPr>
      <w:sdtContent>
        <w:r>
          <w:t>OFFICIAL</w:t>
        </w:r>
      </w:sdtContent>
    </w:sdt>
  </w:p>
  <w:p w14:paraId="2E67364C" w14:textId="77777777" w:rsidR="000D4159" w:rsidRDefault="000D4159">
    <w:pPr>
      <w:pStyle w:val="Header"/>
    </w:pPr>
  </w:p>
  <w:p w14:paraId="2E67364D" w14:textId="77777777" w:rsidR="000D4159" w:rsidRDefault="000D4159">
    <w:pPr>
      <w:pStyle w:val="Header"/>
    </w:pPr>
  </w:p>
  <w:p w14:paraId="2E67364E" w14:textId="77777777" w:rsidR="000D4159" w:rsidRDefault="000D41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3651" w14:textId="77777777" w:rsidR="000D4159" w:rsidRDefault="000D4159" w:rsidP="002B5D09">
    <w:pPr>
      <w:pStyle w:val="Header"/>
      <w:tabs>
        <w:tab w:val="clear" w:pos="4513"/>
        <w:tab w:val="clear" w:pos="9026"/>
        <w:tab w:val="left" w:pos="4100"/>
      </w:tabs>
    </w:pPr>
    <w:r>
      <w:rPr>
        <w:noProof/>
        <w:lang w:eastAsia="en-AU"/>
      </w:rPr>
      <w:drawing>
        <wp:anchor distT="0" distB="0" distL="114300" distR="114300" simplePos="0" relativeHeight="251752448" behindDoc="1" locked="0" layoutInCell="1" allowOverlap="1" wp14:anchorId="2E673656" wp14:editId="2E673657">
          <wp:simplePos x="0" y="0"/>
          <wp:positionH relativeFrom="page">
            <wp:posOffset>-2540</wp:posOffset>
          </wp:positionH>
          <wp:positionV relativeFrom="paragraph">
            <wp:posOffset>-355410</wp:posOffset>
          </wp:positionV>
          <wp:extent cx="7555654" cy="1331347"/>
          <wp:effectExtent l="0" t="0" r="7620" b="2540"/>
          <wp:wrapNone/>
          <wp:docPr id="38" name="Picture 38" descr="Australian Government&#10;National indigenous Australians Agency&#10;Working with Aboriginal and Torres Strait Islander peo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23_ORIGINAL_Word_Template_Header_A4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654" cy="1331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33C6"/>
    <w:multiLevelType w:val="hybridMultilevel"/>
    <w:tmpl w:val="F97C8FC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15:restartNumberingAfterBreak="0">
    <w:nsid w:val="0C69371C"/>
    <w:multiLevelType w:val="multilevel"/>
    <w:tmpl w:val="B2D40500"/>
    <w:lvl w:ilvl="0">
      <w:start w:val="1"/>
      <w:numFmt w:val="decimal"/>
      <w:pStyle w:val="List"/>
      <w:lvlText w:val="%1"/>
      <w:lvlJc w:val="left"/>
      <w:pPr>
        <w:ind w:left="403" w:hanging="288"/>
      </w:pPr>
      <w:rPr>
        <w:rFonts w:hint="default"/>
        <w:color w:val="2A4055" w:themeColor="accent1"/>
      </w:rPr>
    </w:lvl>
    <w:lvl w:ilvl="1">
      <w:start w:val="1"/>
      <w:numFmt w:val="lowerRoman"/>
      <w:lvlText w:val="%2"/>
      <w:lvlJc w:val="left"/>
      <w:pPr>
        <w:ind w:left="691" w:hanging="288"/>
      </w:pPr>
      <w:rPr>
        <w:rFonts w:hint="default"/>
        <w:color w:val="2A4055" w:themeColor="accent1"/>
      </w:rPr>
    </w:lvl>
    <w:lvl w:ilvl="2">
      <w:start w:val="1"/>
      <w:numFmt w:val="upperRoman"/>
      <w:lvlText w:val="%3"/>
      <w:lvlJc w:val="left"/>
      <w:pPr>
        <w:ind w:left="979" w:hanging="288"/>
      </w:pPr>
      <w:rPr>
        <w:rFonts w:hint="default"/>
        <w:color w:val="2A4055"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2" w15:restartNumberingAfterBreak="0">
    <w:nsid w:val="1D9170E6"/>
    <w:multiLevelType w:val="hybridMultilevel"/>
    <w:tmpl w:val="F5C64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520959"/>
    <w:multiLevelType w:val="multilevel"/>
    <w:tmpl w:val="1C9E25B2"/>
    <w:lvl w:ilvl="0">
      <w:start w:val="1"/>
      <w:numFmt w:val="decimal"/>
      <w:pStyle w:val="Tablenumbering"/>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505472E9"/>
    <w:multiLevelType w:val="hybridMultilevel"/>
    <w:tmpl w:val="29228478"/>
    <w:lvl w:ilvl="0" w:tplc="0C090001">
      <w:start w:val="1"/>
      <w:numFmt w:val="bullet"/>
      <w:lvlText w:val=""/>
      <w:lvlJc w:val="left"/>
      <w:pPr>
        <w:ind w:left="918" w:hanging="360"/>
      </w:pPr>
      <w:rPr>
        <w:rFonts w:ascii="Symbol" w:hAnsi="Symbol" w:hint="default"/>
      </w:rPr>
    </w:lvl>
    <w:lvl w:ilvl="1" w:tplc="0C090003" w:tentative="1">
      <w:start w:val="1"/>
      <w:numFmt w:val="bullet"/>
      <w:lvlText w:val="o"/>
      <w:lvlJc w:val="left"/>
      <w:pPr>
        <w:ind w:left="1638" w:hanging="360"/>
      </w:pPr>
      <w:rPr>
        <w:rFonts w:ascii="Courier New" w:hAnsi="Courier New" w:cs="Courier New" w:hint="default"/>
      </w:rPr>
    </w:lvl>
    <w:lvl w:ilvl="2" w:tplc="0C090005" w:tentative="1">
      <w:start w:val="1"/>
      <w:numFmt w:val="bullet"/>
      <w:lvlText w:val=""/>
      <w:lvlJc w:val="left"/>
      <w:pPr>
        <w:ind w:left="2358" w:hanging="360"/>
      </w:pPr>
      <w:rPr>
        <w:rFonts w:ascii="Wingdings" w:hAnsi="Wingdings" w:hint="default"/>
      </w:rPr>
    </w:lvl>
    <w:lvl w:ilvl="3" w:tplc="0C090001" w:tentative="1">
      <w:start w:val="1"/>
      <w:numFmt w:val="bullet"/>
      <w:lvlText w:val=""/>
      <w:lvlJc w:val="left"/>
      <w:pPr>
        <w:ind w:left="3078" w:hanging="360"/>
      </w:pPr>
      <w:rPr>
        <w:rFonts w:ascii="Symbol" w:hAnsi="Symbol" w:hint="default"/>
      </w:rPr>
    </w:lvl>
    <w:lvl w:ilvl="4" w:tplc="0C090003" w:tentative="1">
      <w:start w:val="1"/>
      <w:numFmt w:val="bullet"/>
      <w:lvlText w:val="o"/>
      <w:lvlJc w:val="left"/>
      <w:pPr>
        <w:ind w:left="3798" w:hanging="360"/>
      </w:pPr>
      <w:rPr>
        <w:rFonts w:ascii="Courier New" w:hAnsi="Courier New" w:cs="Courier New" w:hint="default"/>
      </w:rPr>
    </w:lvl>
    <w:lvl w:ilvl="5" w:tplc="0C090005" w:tentative="1">
      <w:start w:val="1"/>
      <w:numFmt w:val="bullet"/>
      <w:lvlText w:val=""/>
      <w:lvlJc w:val="left"/>
      <w:pPr>
        <w:ind w:left="4518" w:hanging="360"/>
      </w:pPr>
      <w:rPr>
        <w:rFonts w:ascii="Wingdings" w:hAnsi="Wingdings" w:hint="default"/>
      </w:rPr>
    </w:lvl>
    <w:lvl w:ilvl="6" w:tplc="0C090001" w:tentative="1">
      <w:start w:val="1"/>
      <w:numFmt w:val="bullet"/>
      <w:lvlText w:val=""/>
      <w:lvlJc w:val="left"/>
      <w:pPr>
        <w:ind w:left="5238" w:hanging="360"/>
      </w:pPr>
      <w:rPr>
        <w:rFonts w:ascii="Symbol" w:hAnsi="Symbol" w:hint="default"/>
      </w:rPr>
    </w:lvl>
    <w:lvl w:ilvl="7" w:tplc="0C090003" w:tentative="1">
      <w:start w:val="1"/>
      <w:numFmt w:val="bullet"/>
      <w:lvlText w:val="o"/>
      <w:lvlJc w:val="left"/>
      <w:pPr>
        <w:ind w:left="5958" w:hanging="360"/>
      </w:pPr>
      <w:rPr>
        <w:rFonts w:ascii="Courier New" w:hAnsi="Courier New" w:cs="Courier New" w:hint="default"/>
      </w:rPr>
    </w:lvl>
    <w:lvl w:ilvl="8" w:tplc="0C090005" w:tentative="1">
      <w:start w:val="1"/>
      <w:numFmt w:val="bullet"/>
      <w:lvlText w:val=""/>
      <w:lvlJc w:val="left"/>
      <w:pPr>
        <w:ind w:left="6678" w:hanging="360"/>
      </w:pPr>
      <w:rPr>
        <w:rFonts w:ascii="Wingdings" w:hAnsi="Wingdings" w:hint="default"/>
      </w:rPr>
    </w:lvl>
  </w:abstractNum>
  <w:abstractNum w:abstractNumId="5" w15:restartNumberingAfterBreak="0">
    <w:nsid w:val="5F576922"/>
    <w:multiLevelType w:val="multilevel"/>
    <w:tmpl w:val="06CC3398"/>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6" w15:restartNumberingAfterBreak="0">
    <w:nsid w:val="608F21F8"/>
    <w:multiLevelType w:val="multilevel"/>
    <w:tmpl w:val="1A9C3E20"/>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7" w15:restartNumberingAfterBreak="0">
    <w:nsid w:val="72EF1E09"/>
    <w:multiLevelType w:val="multilevel"/>
    <w:tmpl w:val="3E9C3620"/>
    <w:lvl w:ilvl="0">
      <w:start w:val="1"/>
      <w:numFmt w:val="decimal"/>
      <w:pStyle w:val="NumberedListlevel1"/>
      <w:lvlText w:val="%1."/>
      <w:lvlJc w:val="left"/>
      <w:pPr>
        <w:ind w:left="567" w:hanging="283"/>
      </w:pPr>
      <w:rPr>
        <w:rFonts w:hint="default"/>
      </w:rPr>
    </w:lvl>
    <w:lvl w:ilvl="1">
      <w:start w:val="1"/>
      <w:numFmt w:val="lowerLetter"/>
      <w:pStyle w:val="NumberedListlevel2"/>
      <w:lvlText w:val="%2."/>
      <w:lvlJc w:val="left"/>
      <w:pPr>
        <w:ind w:left="1021" w:hanging="283"/>
      </w:pPr>
      <w:rPr>
        <w:rFonts w:hint="default"/>
      </w:rPr>
    </w:lvl>
    <w:lvl w:ilvl="2">
      <w:start w:val="1"/>
      <w:numFmt w:val="lowerRoman"/>
      <w:pStyle w:val="NumberedListlevel3"/>
      <w:lvlText w:val="%3."/>
      <w:lvlJc w:val="left"/>
      <w:pPr>
        <w:ind w:left="1701" w:hanging="283"/>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8" w15:restartNumberingAfterBreak="0">
    <w:nsid w:val="72FF65BA"/>
    <w:multiLevelType w:val="hybridMultilevel"/>
    <w:tmpl w:val="98660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36A6B07"/>
    <w:multiLevelType w:val="multilevel"/>
    <w:tmpl w:val="C3BECF7C"/>
    <w:lvl w:ilvl="0">
      <w:start w:val="1"/>
      <w:numFmt w:val="bullet"/>
      <w:pStyle w:val="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num w:numId="1">
    <w:abstractNumId w:val="2"/>
  </w:num>
  <w:num w:numId="2">
    <w:abstractNumId w:val="5"/>
  </w:num>
  <w:num w:numId="3">
    <w:abstractNumId w:val="3"/>
  </w:num>
  <w:num w:numId="4">
    <w:abstractNumId w:val="8"/>
  </w:num>
  <w:num w:numId="5">
    <w:abstractNumId w:val="6"/>
  </w:num>
  <w:num w:numId="6">
    <w:abstractNumId w:val="5"/>
    <w:lvlOverride w:ilvl="0">
      <w:lvl w:ilvl="0">
        <w:start w:val="1"/>
        <w:numFmt w:val="bullet"/>
        <w:pStyle w:val="Tablebullet"/>
        <w:lvlText w:val=""/>
        <w:lvlJc w:val="left"/>
        <w:pPr>
          <w:ind w:left="284" w:hanging="284"/>
        </w:pPr>
        <w:rPr>
          <w:rFonts w:ascii="Symbol" w:hAnsi="Symbol" w:hint="default"/>
          <w:color w:val="000000" w:themeColor="text1"/>
        </w:rPr>
      </w:lvl>
    </w:lvlOverride>
    <w:lvlOverride w:ilvl="1">
      <w:lvl w:ilvl="1">
        <w:start w:val="1"/>
        <w:numFmt w:val="bullet"/>
        <w:lvlText w:val="o"/>
        <w:lvlJc w:val="left"/>
        <w:pPr>
          <w:ind w:left="568" w:hanging="284"/>
        </w:pPr>
        <w:rPr>
          <w:rFonts w:ascii="Courier New" w:hAnsi="Courier New" w:cs="Courier New" w:hint="default"/>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o"/>
        <w:lvlJc w:val="left"/>
        <w:pPr>
          <w:ind w:left="1420" w:hanging="284"/>
        </w:pPr>
        <w:rPr>
          <w:rFonts w:ascii="Courier New" w:hAnsi="Courier New" w:cs="Courier New"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Symbol" w:hAnsi="Symbol" w:hint="default"/>
        </w:rPr>
      </w:lvl>
    </w:lvlOverride>
    <w:lvlOverride w:ilvl="7">
      <w:lvl w:ilvl="7">
        <w:start w:val="1"/>
        <w:numFmt w:val="bullet"/>
        <w:lvlText w:val="o"/>
        <w:lvlJc w:val="left"/>
        <w:pPr>
          <w:ind w:left="2272" w:hanging="284"/>
        </w:pPr>
        <w:rPr>
          <w:rFonts w:ascii="Courier New" w:hAnsi="Courier New" w:cs="Courier New" w:hint="default"/>
        </w:rPr>
      </w:lvl>
    </w:lvlOverride>
    <w:lvlOverride w:ilvl="8">
      <w:lvl w:ilvl="8">
        <w:start w:val="1"/>
        <w:numFmt w:val="bullet"/>
        <w:lvlText w:val=""/>
        <w:lvlJc w:val="left"/>
        <w:pPr>
          <w:ind w:left="2556" w:hanging="284"/>
        </w:pPr>
        <w:rPr>
          <w:rFonts w:ascii="Wingdings" w:hAnsi="Wingdings" w:hint="default"/>
        </w:rPr>
      </w:lvl>
    </w:lvlOverride>
  </w:num>
  <w:num w:numId="7">
    <w:abstractNumId w:val="3"/>
    <w:lvlOverride w:ilvl="0">
      <w:lvl w:ilvl="0">
        <w:start w:val="1"/>
        <w:numFmt w:val="decimal"/>
        <w:pStyle w:val="Tablenumbering"/>
        <w:lvlText w:val="%1."/>
        <w:lvlJc w:val="left"/>
        <w:pPr>
          <w:ind w:left="284" w:hanging="284"/>
        </w:pPr>
        <w:rPr>
          <w:rFonts w:asciiTheme="minorHAnsi" w:hAnsiTheme="minorHAnsi" w:hint="default"/>
          <w:color w:val="000000" w:themeColor="text1"/>
        </w:rPr>
      </w:lvl>
    </w:lvlOverride>
    <w:lvlOverride w:ilvl="1">
      <w:lvl w:ilvl="1">
        <w:start w:val="1"/>
        <w:numFmt w:val="bullet"/>
        <w:lvlText w:val="‒"/>
        <w:lvlJc w:val="left"/>
        <w:pPr>
          <w:ind w:left="568" w:hanging="284"/>
        </w:pPr>
        <w:rPr>
          <w:rFonts w:asciiTheme="minorHAnsi" w:hAnsiTheme="minorHAnsi" w:cs="Times New Roman" w:hint="default"/>
          <w:color w:val="000000" w:themeColor="text1"/>
        </w:rPr>
      </w:lvl>
    </w:lvlOverride>
    <w:lvlOverride w:ilvl="2">
      <w:lvl w:ilvl="2">
        <w:start w:val="1"/>
        <w:numFmt w:val="bullet"/>
        <w:lvlText w:val="⁚"/>
        <w:lvlJc w:val="left"/>
        <w:pPr>
          <w:ind w:left="851" w:hanging="284"/>
        </w:pPr>
        <w:rPr>
          <w:rFonts w:ascii="Times New Roman" w:hAnsi="Times New Roman" w:cs="Times New Roman" w:hint="default"/>
          <w:color w:val="000000" w:themeColor="text1"/>
        </w:rPr>
      </w:lvl>
    </w:lvlOverride>
    <w:lvlOverride w:ilvl="3">
      <w:lvl w:ilvl="3">
        <w:start w:val="1"/>
        <w:numFmt w:val="decimal"/>
        <w:lvlText w:val="%4."/>
        <w:lvlJc w:val="left"/>
        <w:pPr>
          <w:ind w:left="1418"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righ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right"/>
        <w:pPr>
          <w:ind w:left="2556" w:hanging="284"/>
        </w:pPr>
        <w:rPr>
          <w:rFonts w:hint="default"/>
        </w:rPr>
      </w:lvl>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 w:ilvl="0">
        <w:start w:val="1"/>
        <w:numFmt w:val="decimal"/>
        <w:pStyle w:val="Tablenumbering"/>
        <w:lvlText w:val="%1."/>
        <w:lvlJc w:val="left"/>
        <w:pPr>
          <w:ind w:left="567" w:hanging="283"/>
        </w:pPr>
        <w:rPr>
          <w:rFonts w:asciiTheme="minorHAnsi" w:hAnsiTheme="minorHAnsi" w:hint="default"/>
          <w:color w:val="014463" w:themeColor="text2"/>
        </w:rPr>
      </w:lvl>
    </w:lvlOverride>
    <w:lvlOverride w:ilvl="1">
      <w:lvl w:ilvl="1">
        <w:start w:val="1"/>
        <w:numFmt w:val="lowerRoman"/>
        <w:lvlText w:val="%2"/>
        <w:lvlJc w:val="left"/>
        <w:pPr>
          <w:ind w:left="1021" w:hanging="283"/>
        </w:pPr>
        <w:rPr>
          <w:rFonts w:hint="default"/>
        </w:rPr>
      </w:lvl>
    </w:lvlOverride>
    <w:lvlOverride w:ilvl="2">
      <w:lvl w:ilvl="2">
        <w:start w:val="1"/>
        <w:numFmt w:val="upperRoman"/>
        <w:lvlText w:val="%3"/>
        <w:lvlJc w:val="left"/>
        <w:pPr>
          <w:ind w:left="1475" w:hanging="283"/>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10">
    <w:abstractNumId w:val="3"/>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1">
    <w:abstractNumId w:val="3"/>
    <w:lvlOverride w:ilvl="0">
      <w:startOverride w:val="1"/>
      <w:lvl w:ilvl="0">
        <w:start w:val="1"/>
        <w:numFmt w:val="decimal"/>
        <w:pStyle w:val="Tablenumbering"/>
        <w:lvlText w:val="%1."/>
        <w:lvlJc w:val="left"/>
        <w:pPr>
          <w:ind w:left="397" w:hanging="397"/>
        </w:pPr>
        <w:rPr>
          <w:rFonts w:hint="default"/>
          <w:color w:val="404040" w:themeColor="text1" w:themeTint="BF"/>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2">
    <w:abstractNumId w:val="3"/>
    <w:lvlOverride w:ilvl="0">
      <w:startOverride w:val="1"/>
      <w:lvl w:ilvl="0">
        <w:start w:val="1"/>
        <w:numFmt w:val="decimal"/>
        <w:pStyle w:val="Tablenumbering"/>
        <w:lvlText w:val="%1."/>
        <w:lvlJc w:val="left"/>
        <w:pPr>
          <w:ind w:left="397" w:hanging="397"/>
        </w:pPr>
        <w:rPr>
          <w:rFonts w:hint="default"/>
          <w:color w:val="D1D1D1" w:themeColor="accent6"/>
        </w:rPr>
      </w:lvl>
    </w:lvlOverride>
    <w:lvlOverride w:ilvl="1">
      <w:startOverride w:val="1"/>
      <w:lvl w:ilvl="1">
        <w:start w:val="1"/>
        <w:numFmt w:val="bullet"/>
        <w:lvlText w:val="‒"/>
        <w:lvlJc w:val="left"/>
        <w:pPr>
          <w:ind w:left="794" w:hanging="397"/>
        </w:pPr>
        <w:rPr>
          <w:rFonts w:ascii="Times New Roman" w:hAnsi="Times New Roman" w:cs="Times New Roman" w:hint="default"/>
          <w:color w:val="404040" w:themeColor="text1" w:themeTint="BF"/>
        </w:rPr>
      </w:lvl>
    </w:lvlOverride>
    <w:lvlOverride w:ilvl="2">
      <w:startOverride w:val="1"/>
      <w:lvl w:ilvl="2">
        <w:start w:val="1"/>
        <w:numFmt w:val="bullet"/>
        <w:lvlText w:val="⁚"/>
        <w:lvlJc w:val="left"/>
        <w:pPr>
          <w:ind w:left="1191" w:hanging="397"/>
        </w:pPr>
        <w:rPr>
          <w:rFonts w:ascii="Times New Roman" w:hAnsi="Times New Roman" w:cs="Times New Roman" w:hint="default"/>
          <w:color w:val="404040" w:themeColor="text1" w:themeTint="BF"/>
        </w:rPr>
      </w:lvl>
    </w:lvlOverride>
    <w:lvlOverride w:ilvl="3">
      <w:startOverride w:val="1"/>
      <w:lvl w:ilvl="3">
        <w:start w:val="1"/>
        <w:numFmt w:val="decimal"/>
        <w:lvlText w:val="%4."/>
        <w:lvlJc w:val="left"/>
        <w:pPr>
          <w:ind w:left="1588" w:hanging="397"/>
        </w:pPr>
        <w:rPr>
          <w:rFonts w:hint="default"/>
        </w:rPr>
      </w:lvl>
    </w:lvlOverride>
    <w:lvlOverride w:ilvl="4">
      <w:startOverride w:val="1"/>
      <w:lvl w:ilvl="4">
        <w:start w:val="1"/>
        <w:numFmt w:val="lowerLetter"/>
        <w:lvlText w:val="%5."/>
        <w:lvlJc w:val="left"/>
        <w:pPr>
          <w:ind w:left="1985" w:hanging="397"/>
        </w:pPr>
        <w:rPr>
          <w:rFonts w:hint="default"/>
        </w:rPr>
      </w:lvl>
    </w:lvlOverride>
    <w:lvlOverride w:ilvl="5">
      <w:startOverride w:val="1"/>
      <w:lvl w:ilvl="5">
        <w:start w:val="1"/>
        <w:numFmt w:val="lowerRoman"/>
        <w:lvlText w:val="%6."/>
        <w:lvlJc w:val="right"/>
        <w:pPr>
          <w:ind w:left="2382" w:hanging="397"/>
        </w:pPr>
        <w:rPr>
          <w:rFonts w:hint="default"/>
        </w:rPr>
      </w:lvl>
    </w:lvlOverride>
    <w:lvlOverride w:ilvl="6">
      <w:startOverride w:val="1"/>
      <w:lvl w:ilvl="6">
        <w:start w:val="1"/>
        <w:numFmt w:val="decimal"/>
        <w:lvlText w:val="%7."/>
        <w:lvlJc w:val="left"/>
        <w:pPr>
          <w:ind w:left="2779" w:hanging="397"/>
        </w:pPr>
        <w:rPr>
          <w:rFonts w:hint="default"/>
        </w:rPr>
      </w:lvl>
    </w:lvlOverride>
    <w:lvlOverride w:ilvl="7">
      <w:startOverride w:val="1"/>
      <w:lvl w:ilvl="7">
        <w:start w:val="1"/>
        <w:numFmt w:val="lowerLetter"/>
        <w:lvlText w:val="%8."/>
        <w:lvlJc w:val="left"/>
        <w:pPr>
          <w:ind w:left="3176" w:hanging="397"/>
        </w:pPr>
        <w:rPr>
          <w:rFonts w:hint="default"/>
        </w:rPr>
      </w:lvl>
    </w:lvlOverride>
    <w:lvlOverride w:ilvl="8">
      <w:startOverride w:val="1"/>
      <w:lvl w:ilvl="8">
        <w:start w:val="1"/>
        <w:numFmt w:val="lowerRoman"/>
        <w:lvlText w:val="%9."/>
        <w:lvlJc w:val="right"/>
        <w:pPr>
          <w:ind w:left="3573" w:hanging="397"/>
        </w:pPr>
        <w:rPr>
          <w:rFonts w:hint="default"/>
        </w:rPr>
      </w:lvl>
    </w:lvlOverride>
  </w:num>
  <w:num w:numId="13">
    <w:abstractNumId w:val="6"/>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134"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701" w:hanging="283"/>
        </w:pPr>
        <w:rPr>
          <w:rFonts w:ascii="Wingdings" w:hAnsi="Wingdings" w:hint="default"/>
        </w:rPr>
      </w:lvl>
    </w:lvlOverride>
    <w:lvlOverride w:ilvl="3">
      <w:lvl w:ilvl="3">
        <w:start w:val="1"/>
        <w:numFmt w:val="bullet"/>
        <w:lvlText w:val=""/>
        <w:lvlJc w:val="left"/>
        <w:pPr>
          <w:ind w:left="2268" w:hanging="283"/>
        </w:pPr>
        <w:rPr>
          <w:rFonts w:ascii="Symbol" w:hAnsi="Symbol" w:hint="default"/>
        </w:rPr>
      </w:lvl>
    </w:lvlOverride>
    <w:lvlOverride w:ilvl="4">
      <w:lvl w:ilvl="4">
        <w:start w:val="1"/>
        <w:numFmt w:val="bullet"/>
        <w:lvlText w:val="o"/>
        <w:lvlJc w:val="left"/>
        <w:pPr>
          <w:ind w:left="2835" w:hanging="283"/>
        </w:pPr>
        <w:rPr>
          <w:rFonts w:ascii="Courier New" w:hAnsi="Courier New" w:cs="Courier New" w:hint="default"/>
        </w:rPr>
      </w:lvl>
    </w:lvlOverride>
    <w:lvlOverride w:ilvl="5">
      <w:lvl w:ilvl="5">
        <w:start w:val="1"/>
        <w:numFmt w:val="bullet"/>
        <w:lvlText w:val=""/>
        <w:lvlJc w:val="left"/>
        <w:pPr>
          <w:ind w:left="3402" w:hanging="283"/>
        </w:pPr>
        <w:rPr>
          <w:rFonts w:ascii="Wingdings" w:hAnsi="Wingdings" w:hint="default"/>
        </w:rPr>
      </w:lvl>
    </w:lvlOverride>
    <w:lvlOverride w:ilvl="6">
      <w:lvl w:ilvl="6">
        <w:start w:val="1"/>
        <w:numFmt w:val="bullet"/>
        <w:lvlText w:val=""/>
        <w:lvlJc w:val="left"/>
        <w:pPr>
          <w:ind w:left="3969" w:hanging="283"/>
        </w:pPr>
        <w:rPr>
          <w:rFonts w:ascii="Symbol" w:hAnsi="Symbol" w:hint="default"/>
        </w:rPr>
      </w:lvl>
    </w:lvlOverride>
    <w:lvlOverride w:ilvl="7">
      <w:lvl w:ilvl="7">
        <w:start w:val="1"/>
        <w:numFmt w:val="bullet"/>
        <w:lvlText w:val="o"/>
        <w:lvlJc w:val="left"/>
        <w:pPr>
          <w:ind w:left="4536" w:hanging="283"/>
        </w:pPr>
        <w:rPr>
          <w:rFonts w:ascii="Courier New" w:hAnsi="Courier New" w:cs="Courier New" w:hint="default"/>
        </w:rPr>
      </w:lvl>
    </w:lvlOverride>
    <w:lvlOverride w:ilvl="8">
      <w:lvl w:ilvl="8">
        <w:start w:val="1"/>
        <w:numFmt w:val="bullet"/>
        <w:lvlText w:val=""/>
        <w:lvlJc w:val="left"/>
        <w:pPr>
          <w:ind w:left="5103" w:hanging="283"/>
        </w:pPr>
        <w:rPr>
          <w:rFonts w:ascii="Wingdings" w:hAnsi="Wingdings" w:hint="default"/>
        </w:rPr>
      </w:lvl>
    </w:lvlOverride>
  </w:num>
  <w:num w:numId="14">
    <w:abstractNumId w:val="6"/>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color w:val="262626" w:themeColor="text1" w:themeTint="D9"/>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15">
    <w:abstractNumId w:val="3"/>
    <w:lvlOverride w:ilvl="0">
      <w:lvl w:ilvl="0">
        <w:start w:val="1"/>
        <w:numFmt w:val="decimal"/>
        <w:pStyle w:val="Tablenumbering"/>
        <w:lvlText w:val="%1."/>
        <w:lvlJc w:val="left"/>
        <w:pPr>
          <w:ind w:left="360" w:hanging="360"/>
        </w:pPr>
        <w:rPr>
          <w:rFonts w:asciiTheme="minorHAnsi" w:hAnsiTheme="minorHAnsi" w:hint="default"/>
          <w:color w:val="262626" w:themeColor="text1" w:themeTint="D9"/>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abstractNumId w:val="3"/>
    <w:lvlOverride w:ilvl="0">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17">
    <w:abstractNumId w:val="1"/>
  </w:num>
  <w:num w:numId="18">
    <w:abstractNumId w:val="1"/>
    <w:lvlOverride w:ilvl="0">
      <w:lvl w:ilvl="0">
        <w:start w:val="1"/>
        <w:numFmt w:val="decimal"/>
        <w:pStyle w:val="List"/>
        <w:lvlText w:val="%1"/>
        <w:lvlJc w:val="left"/>
        <w:pPr>
          <w:ind w:left="432" w:hanging="317"/>
        </w:pPr>
        <w:rPr>
          <w:rFonts w:hint="default"/>
          <w:color w:val="2A4055" w:themeColor="accent1"/>
        </w:rPr>
      </w:lvl>
    </w:lvlOverride>
    <w:lvlOverride w:ilvl="1">
      <w:lvl w:ilvl="1">
        <w:start w:val="1"/>
        <w:numFmt w:val="lowerRoman"/>
        <w:lvlText w:val="%2"/>
        <w:lvlJc w:val="left"/>
        <w:pPr>
          <w:ind w:left="720" w:hanging="317"/>
        </w:pPr>
        <w:rPr>
          <w:rFonts w:hint="default"/>
          <w:color w:val="2A4055" w:themeColor="accent1"/>
        </w:rPr>
      </w:lvl>
    </w:lvlOverride>
    <w:lvlOverride w:ilvl="2">
      <w:lvl w:ilvl="2">
        <w:start w:val="1"/>
        <w:numFmt w:val="upperRoman"/>
        <w:lvlText w:val="%3"/>
        <w:lvlJc w:val="left"/>
        <w:pPr>
          <w:ind w:left="1008" w:hanging="317"/>
        </w:pPr>
        <w:rPr>
          <w:rFonts w:hint="default"/>
          <w:color w:val="2A4055" w:themeColor="accent1"/>
        </w:rPr>
      </w:lvl>
    </w:lvlOverride>
    <w:lvlOverride w:ilvl="3">
      <w:lvl w:ilvl="3">
        <w:start w:val="1"/>
        <w:numFmt w:val="decimal"/>
        <w:lvlText w:val="%4."/>
        <w:lvlJc w:val="left"/>
        <w:pPr>
          <w:ind w:left="1296" w:hanging="317"/>
        </w:pPr>
        <w:rPr>
          <w:rFonts w:hint="default"/>
        </w:rPr>
      </w:lvl>
    </w:lvlOverride>
    <w:lvlOverride w:ilvl="4">
      <w:lvl w:ilvl="4">
        <w:start w:val="1"/>
        <w:numFmt w:val="lowerLetter"/>
        <w:lvlText w:val="%5."/>
        <w:lvlJc w:val="left"/>
        <w:pPr>
          <w:ind w:left="1584" w:hanging="317"/>
        </w:pPr>
        <w:rPr>
          <w:rFonts w:hint="default"/>
        </w:rPr>
      </w:lvl>
    </w:lvlOverride>
    <w:lvlOverride w:ilvl="5">
      <w:lvl w:ilvl="5">
        <w:start w:val="1"/>
        <w:numFmt w:val="lowerRoman"/>
        <w:lvlText w:val="%6."/>
        <w:lvlJc w:val="right"/>
        <w:pPr>
          <w:ind w:left="1872" w:hanging="317"/>
        </w:pPr>
        <w:rPr>
          <w:rFonts w:hint="default"/>
        </w:rPr>
      </w:lvl>
    </w:lvlOverride>
    <w:lvlOverride w:ilvl="6">
      <w:lvl w:ilvl="6">
        <w:start w:val="1"/>
        <w:numFmt w:val="decimal"/>
        <w:lvlText w:val="%7."/>
        <w:lvlJc w:val="left"/>
        <w:pPr>
          <w:ind w:left="2160" w:hanging="317"/>
        </w:pPr>
        <w:rPr>
          <w:rFonts w:hint="default"/>
        </w:rPr>
      </w:lvl>
    </w:lvlOverride>
    <w:lvlOverride w:ilvl="7">
      <w:lvl w:ilvl="7">
        <w:start w:val="1"/>
        <w:numFmt w:val="lowerLetter"/>
        <w:lvlText w:val="%8."/>
        <w:lvlJc w:val="left"/>
        <w:pPr>
          <w:ind w:left="2448" w:hanging="317"/>
        </w:pPr>
        <w:rPr>
          <w:rFonts w:hint="default"/>
        </w:rPr>
      </w:lvl>
    </w:lvlOverride>
    <w:lvlOverride w:ilvl="8">
      <w:lvl w:ilvl="8">
        <w:start w:val="1"/>
        <w:numFmt w:val="lowerRoman"/>
        <w:lvlText w:val="%9."/>
        <w:lvlJc w:val="right"/>
        <w:pPr>
          <w:ind w:left="2736" w:hanging="317"/>
        </w:pPr>
        <w:rPr>
          <w:rFonts w:hint="default"/>
        </w:rPr>
      </w:lvl>
    </w:lvlOverride>
  </w:num>
  <w:num w:numId="19">
    <w:abstractNumId w:val="4"/>
  </w:num>
  <w:num w:numId="20">
    <w:abstractNumId w:val="9"/>
  </w:num>
  <w:num w:numId="21">
    <w:abstractNumId w:val="0"/>
  </w:num>
  <w:num w:numId="22">
    <w:abstractNumId w:val="7"/>
  </w:num>
  <w:num w:numId="23">
    <w:abstractNumId w:val="7"/>
    <w:lvlOverride w:ilvl="0">
      <w:lvl w:ilvl="0">
        <w:start w:val="1"/>
        <w:numFmt w:val="decimal"/>
        <w:pStyle w:val="NumberedListlevel1"/>
        <w:lvlText w:val="%1."/>
        <w:lvlJc w:val="left"/>
        <w:pPr>
          <w:ind w:left="567" w:hanging="283"/>
        </w:pPr>
        <w:rPr>
          <w:rFonts w:hint="default"/>
        </w:rPr>
      </w:lvl>
    </w:lvlOverride>
    <w:lvlOverride w:ilvl="1">
      <w:lvl w:ilvl="1">
        <w:start w:val="1"/>
        <w:numFmt w:val="lowerLetter"/>
        <w:pStyle w:val="NumberedListlevel2"/>
        <w:lvlText w:val="%2."/>
        <w:lvlJc w:val="left"/>
        <w:pPr>
          <w:ind w:left="1021" w:hanging="283"/>
        </w:pPr>
        <w:rPr>
          <w:rFonts w:hint="default"/>
        </w:rPr>
      </w:lvl>
    </w:lvlOverride>
    <w:lvlOverride w:ilvl="2">
      <w:lvl w:ilvl="2">
        <w:start w:val="1"/>
        <w:numFmt w:val="lowerRoman"/>
        <w:pStyle w:val="NumberedListlevel3"/>
        <w:lvlText w:val="%3."/>
        <w:lvlJc w:val="left"/>
        <w:pPr>
          <w:ind w:left="1418" w:hanging="284"/>
        </w:pPr>
        <w:rPr>
          <w:rFonts w:hint="default"/>
        </w:rPr>
      </w:lvl>
    </w:lvlOverride>
    <w:lvlOverride w:ilvl="3">
      <w:lvl w:ilvl="3">
        <w:start w:val="1"/>
        <w:numFmt w:val="decimal"/>
        <w:lvlText w:val="%4."/>
        <w:lvlJc w:val="left"/>
        <w:pPr>
          <w:ind w:left="1929" w:hanging="283"/>
        </w:pPr>
        <w:rPr>
          <w:rFonts w:hint="default"/>
        </w:rPr>
      </w:lvl>
    </w:lvlOverride>
    <w:lvlOverride w:ilvl="4">
      <w:lvl w:ilvl="4">
        <w:start w:val="1"/>
        <w:numFmt w:val="lowerLetter"/>
        <w:lvlText w:val="%5."/>
        <w:lvlJc w:val="left"/>
        <w:pPr>
          <w:ind w:left="2383" w:hanging="283"/>
        </w:pPr>
        <w:rPr>
          <w:rFonts w:hint="default"/>
        </w:rPr>
      </w:lvl>
    </w:lvlOverride>
    <w:lvlOverride w:ilvl="5">
      <w:lvl w:ilvl="5">
        <w:start w:val="1"/>
        <w:numFmt w:val="lowerRoman"/>
        <w:lvlText w:val="%6."/>
        <w:lvlJc w:val="right"/>
        <w:pPr>
          <w:ind w:left="2837" w:hanging="283"/>
        </w:pPr>
        <w:rPr>
          <w:rFonts w:hint="default"/>
        </w:rPr>
      </w:lvl>
    </w:lvlOverride>
    <w:lvlOverride w:ilvl="6">
      <w:lvl w:ilvl="6">
        <w:start w:val="1"/>
        <w:numFmt w:val="decimal"/>
        <w:lvlText w:val="%7."/>
        <w:lvlJc w:val="left"/>
        <w:pPr>
          <w:ind w:left="3291" w:hanging="283"/>
        </w:pPr>
        <w:rPr>
          <w:rFonts w:hint="default"/>
        </w:rPr>
      </w:lvl>
    </w:lvlOverride>
    <w:lvlOverride w:ilvl="7">
      <w:lvl w:ilvl="7">
        <w:start w:val="1"/>
        <w:numFmt w:val="lowerLetter"/>
        <w:lvlText w:val="%8."/>
        <w:lvlJc w:val="left"/>
        <w:pPr>
          <w:ind w:left="3745" w:hanging="283"/>
        </w:pPr>
        <w:rPr>
          <w:rFonts w:hint="default"/>
        </w:rPr>
      </w:lvl>
    </w:lvlOverride>
    <w:lvlOverride w:ilvl="8">
      <w:lvl w:ilvl="8">
        <w:start w:val="1"/>
        <w:numFmt w:val="lowerRoman"/>
        <w:lvlText w:val="%9."/>
        <w:lvlJc w:val="right"/>
        <w:pPr>
          <w:ind w:left="4199" w:hanging="283"/>
        </w:pPr>
        <w:rPr>
          <w:rFonts w:hint="default"/>
        </w:rPr>
      </w:lvl>
    </w:lvlOverride>
  </w:num>
  <w:num w:numId="24">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5">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014463" w:themeColor="text2"/>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 w:numId="26">
    <w:abstractNumId w:val="3"/>
    <w:lvlOverride w:ilvl="0">
      <w:startOverride w:val="1"/>
      <w:lvl w:ilvl="0">
        <w:start w:val="1"/>
        <w:numFmt w:val="decimal"/>
        <w:pStyle w:val="Tablenumbering"/>
        <w:lvlText w:val="%1."/>
        <w:lvlJc w:val="left"/>
        <w:pPr>
          <w:ind w:left="284" w:hanging="284"/>
        </w:pPr>
        <w:rPr>
          <w:rFonts w:asciiTheme="minorHAnsi" w:hAnsiTheme="minorHAnsi" w:hint="default"/>
          <w:color w:val="262626" w:themeColor="text1" w:themeTint="D9"/>
        </w:rPr>
      </w:lvl>
    </w:lvlOverride>
    <w:lvlOverride w:ilvl="1">
      <w:startOverride w:val="1"/>
      <w:lvl w:ilvl="1">
        <w:start w:val="1"/>
        <w:numFmt w:val="lowerRoman"/>
        <w:lvlText w:val="%2"/>
        <w:lvlJc w:val="left"/>
        <w:pPr>
          <w:ind w:left="454" w:hanging="284"/>
        </w:pPr>
        <w:rPr>
          <w:rFonts w:hint="default"/>
        </w:rPr>
      </w:lvl>
    </w:lvlOverride>
    <w:lvlOverride w:ilvl="2">
      <w:startOverride w:val="1"/>
      <w:lvl w:ilvl="2">
        <w:start w:val="1"/>
        <w:numFmt w:val="upperRoman"/>
        <w:lvlText w:val="%3"/>
        <w:lvlJc w:val="left"/>
        <w:pPr>
          <w:ind w:left="624" w:hanging="284"/>
        </w:pPr>
        <w:rPr>
          <w:rFonts w:hint="default"/>
        </w:rPr>
      </w:lvl>
    </w:lvlOverride>
    <w:lvlOverride w:ilvl="3">
      <w:startOverride w:val="1"/>
      <w:lvl w:ilvl="3">
        <w:start w:val="1"/>
        <w:numFmt w:val="decimal"/>
        <w:lvlText w:val="%4."/>
        <w:lvlJc w:val="left"/>
        <w:pPr>
          <w:ind w:left="794" w:hanging="284"/>
        </w:pPr>
        <w:rPr>
          <w:rFonts w:hint="default"/>
        </w:rPr>
      </w:lvl>
    </w:lvlOverride>
    <w:lvlOverride w:ilvl="4">
      <w:startOverride w:val="1"/>
      <w:lvl w:ilvl="4">
        <w:start w:val="1"/>
        <w:numFmt w:val="lowerLetter"/>
        <w:lvlText w:val="%5."/>
        <w:lvlJc w:val="left"/>
        <w:pPr>
          <w:ind w:left="964" w:hanging="284"/>
        </w:pPr>
        <w:rPr>
          <w:rFonts w:hint="default"/>
        </w:rPr>
      </w:lvl>
    </w:lvlOverride>
    <w:lvlOverride w:ilvl="5">
      <w:startOverride w:val="1"/>
      <w:lvl w:ilvl="5">
        <w:start w:val="1"/>
        <w:numFmt w:val="lowerRoman"/>
        <w:lvlText w:val="%6."/>
        <w:lvlJc w:val="right"/>
        <w:pPr>
          <w:ind w:left="1134" w:hanging="284"/>
        </w:pPr>
        <w:rPr>
          <w:rFonts w:hint="default"/>
        </w:rPr>
      </w:lvl>
    </w:lvlOverride>
    <w:lvlOverride w:ilvl="6">
      <w:startOverride w:val="1"/>
      <w:lvl w:ilvl="6">
        <w:start w:val="1"/>
        <w:numFmt w:val="decimal"/>
        <w:lvlText w:val="%7."/>
        <w:lvlJc w:val="left"/>
        <w:pPr>
          <w:ind w:left="1304" w:hanging="284"/>
        </w:pPr>
        <w:rPr>
          <w:rFonts w:hint="default"/>
        </w:rPr>
      </w:lvl>
    </w:lvlOverride>
    <w:lvlOverride w:ilvl="7">
      <w:startOverride w:val="1"/>
      <w:lvl w:ilvl="7">
        <w:start w:val="1"/>
        <w:numFmt w:val="lowerLetter"/>
        <w:lvlText w:val="%8."/>
        <w:lvlJc w:val="left"/>
        <w:pPr>
          <w:ind w:left="1474" w:hanging="284"/>
        </w:pPr>
        <w:rPr>
          <w:rFonts w:hint="default"/>
        </w:rPr>
      </w:lvl>
    </w:lvlOverride>
    <w:lvlOverride w:ilvl="8">
      <w:startOverride w:val="1"/>
      <w:lvl w:ilvl="8">
        <w:start w:val="1"/>
        <w:numFmt w:val="lowerRoman"/>
        <w:lvlText w:val="%9."/>
        <w:lvlJc w:val="right"/>
        <w:pPr>
          <w:ind w:left="1644" w:hanging="284"/>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332"/>
    <w:rsid w:val="00002F73"/>
    <w:rsid w:val="00007EB1"/>
    <w:rsid w:val="00010FC5"/>
    <w:rsid w:val="00014206"/>
    <w:rsid w:val="000230F3"/>
    <w:rsid w:val="00023AC4"/>
    <w:rsid w:val="000304B2"/>
    <w:rsid w:val="00031B5C"/>
    <w:rsid w:val="00034193"/>
    <w:rsid w:val="00034FEC"/>
    <w:rsid w:val="0004082F"/>
    <w:rsid w:val="00042E89"/>
    <w:rsid w:val="00044BF9"/>
    <w:rsid w:val="000503A6"/>
    <w:rsid w:val="00053CD9"/>
    <w:rsid w:val="00057B46"/>
    <w:rsid w:val="00062C33"/>
    <w:rsid w:val="00063034"/>
    <w:rsid w:val="00073D52"/>
    <w:rsid w:val="00076AD1"/>
    <w:rsid w:val="000803CA"/>
    <w:rsid w:val="000835A1"/>
    <w:rsid w:val="00091BCD"/>
    <w:rsid w:val="0009265A"/>
    <w:rsid w:val="00093EEF"/>
    <w:rsid w:val="00094B02"/>
    <w:rsid w:val="0009590F"/>
    <w:rsid w:val="00095BF3"/>
    <w:rsid w:val="000A041E"/>
    <w:rsid w:val="000A08CA"/>
    <w:rsid w:val="000A0E4C"/>
    <w:rsid w:val="000C29C5"/>
    <w:rsid w:val="000D106A"/>
    <w:rsid w:val="000D113F"/>
    <w:rsid w:val="000D2E56"/>
    <w:rsid w:val="000D4159"/>
    <w:rsid w:val="000E351D"/>
    <w:rsid w:val="000E60F7"/>
    <w:rsid w:val="000F1B86"/>
    <w:rsid w:val="000F23B0"/>
    <w:rsid w:val="000F3167"/>
    <w:rsid w:val="000F4D62"/>
    <w:rsid w:val="000F5917"/>
    <w:rsid w:val="001007B9"/>
    <w:rsid w:val="0010143D"/>
    <w:rsid w:val="00105ECB"/>
    <w:rsid w:val="001249EF"/>
    <w:rsid w:val="00131315"/>
    <w:rsid w:val="00132268"/>
    <w:rsid w:val="001336CF"/>
    <w:rsid w:val="00137246"/>
    <w:rsid w:val="00143288"/>
    <w:rsid w:val="0015537B"/>
    <w:rsid w:val="0016463D"/>
    <w:rsid w:val="00165373"/>
    <w:rsid w:val="0016781C"/>
    <w:rsid w:val="001727AF"/>
    <w:rsid w:val="00176EA5"/>
    <w:rsid w:val="00177611"/>
    <w:rsid w:val="0017798C"/>
    <w:rsid w:val="001809C6"/>
    <w:rsid w:val="00181C56"/>
    <w:rsid w:val="00183FA2"/>
    <w:rsid w:val="001850CB"/>
    <w:rsid w:val="001912A0"/>
    <w:rsid w:val="00193036"/>
    <w:rsid w:val="001949A2"/>
    <w:rsid w:val="001953CF"/>
    <w:rsid w:val="00195BA8"/>
    <w:rsid w:val="001A1957"/>
    <w:rsid w:val="001A2F86"/>
    <w:rsid w:val="001B0144"/>
    <w:rsid w:val="001B10ED"/>
    <w:rsid w:val="001B6E60"/>
    <w:rsid w:val="001C2FC8"/>
    <w:rsid w:val="001C63DF"/>
    <w:rsid w:val="001D283B"/>
    <w:rsid w:val="001E4245"/>
    <w:rsid w:val="001E64DD"/>
    <w:rsid w:val="001F0654"/>
    <w:rsid w:val="001F3722"/>
    <w:rsid w:val="001F738E"/>
    <w:rsid w:val="001F7942"/>
    <w:rsid w:val="0020007C"/>
    <w:rsid w:val="00206976"/>
    <w:rsid w:val="0021247A"/>
    <w:rsid w:val="002229A5"/>
    <w:rsid w:val="002317BD"/>
    <w:rsid w:val="00231B22"/>
    <w:rsid w:val="00234705"/>
    <w:rsid w:val="00237365"/>
    <w:rsid w:val="00250BE6"/>
    <w:rsid w:val="00252F38"/>
    <w:rsid w:val="00260C56"/>
    <w:rsid w:val="00264A5E"/>
    <w:rsid w:val="00271572"/>
    <w:rsid w:val="00277016"/>
    <w:rsid w:val="0027769C"/>
    <w:rsid w:val="00281E3E"/>
    <w:rsid w:val="00284131"/>
    <w:rsid w:val="00284710"/>
    <w:rsid w:val="00294D1D"/>
    <w:rsid w:val="002952F9"/>
    <w:rsid w:val="002955DD"/>
    <w:rsid w:val="002A0289"/>
    <w:rsid w:val="002A371E"/>
    <w:rsid w:val="002B4B0A"/>
    <w:rsid w:val="002B5D09"/>
    <w:rsid w:val="002C0866"/>
    <w:rsid w:val="002C0B0E"/>
    <w:rsid w:val="002C5F5B"/>
    <w:rsid w:val="002C777D"/>
    <w:rsid w:val="002D40B1"/>
    <w:rsid w:val="002D45CD"/>
    <w:rsid w:val="002D75F9"/>
    <w:rsid w:val="002E07AC"/>
    <w:rsid w:val="002E6AA1"/>
    <w:rsid w:val="002F57C6"/>
    <w:rsid w:val="00307A69"/>
    <w:rsid w:val="00312E4A"/>
    <w:rsid w:val="0031546F"/>
    <w:rsid w:val="00316A80"/>
    <w:rsid w:val="00316B0D"/>
    <w:rsid w:val="00317427"/>
    <w:rsid w:val="003224FE"/>
    <w:rsid w:val="003300DB"/>
    <w:rsid w:val="0033088D"/>
    <w:rsid w:val="0033369C"/>
    <w:rsid w:val="00335425"/>
    <w:rsid w:val="003371F0"/>
    <w:rsid w:val="00345B55"/>
    <w:rsid w:val="003500C6"/>
    <w:rsid w:val="00357154"/>
    <w:rsid w:val="00363AE5"/>
    <w:rsid w:val="003848EF"/>
    <w:rsid w:val="00385B65"/>
    <w:rsid w:val="00391929"/>
    <w:rsid w:val="00391CEF"/>
    <w:rsid w:val="003A3E57"/>
    <w:rsid w:val="003A77F5"/>
    <w:rsid w:val="003C2CD7"/>
    <w:rsid w:val="003C6961"/>
    <w:rsid w:val="003D21A3"/>
    <w:rsid w:val="003D33F7"/>
    <w:rsid w:val="003E6B8B"/>
    <w:rsid w:val="003F017E"/>
    <w:rsid w:val="003F17BC"/>
    <w:rsid w:val="003F1A1E"/>
    <w:rsid w:val="003F5F4B"/>
    <w:rsid w:val="003F7E70"/>
    <w:rsid w:val="004008C9"/>
    <w:rsid w:val="0040648D"/>
    <w:rsid w:val="00406711"/>
    <w:rsid w:val="00414CEB"/>
    <w:rsid w:val="004163FA"/>
    <w:rsid w:val="00423E92"/>
    <w:rsid w:val="004257F1"/>
    <w:rsid w:val="00431B00"/>
    <w:rsid w:val="004366AE"/>
    <w:rsid w:val="00437572"/>
    <w:rsid w:val="0044371A"/>
    <w:rsid w:val="00451804"/>
    <w:rsid w:val="00452FE9"/>
    <w:rsid w:val="00454696"/>
    <w:rsid w:val="00461132"/>
    <w:rsid w:val="004616FF"/>
    <w:rsid w:val="004759ED"/>
    <w:rsid w:val="00486059"/>
    <w:rsid w:val="0049332C"/>
    <w:rsid w:val="004945F7"/>
    <w:rsid w:val="004957BB"/>
    <w:rsid w:val="00497F14"/>
    <w:rsid w:val="004A4AC7"/>
    <w:rsid w:val="004B199A"/>
    <w:rsid w:val="004B2CB0"/>
    <w:rsid w:val="004B7B8B"/>
    <w:rsid w:val="004C18F6"/>
    <w:rsid w:val="004C6518"/>
    <w:rsid w:val="004D0B40"/>
    <w:rsid w:val="004D1065"/>
    <w:rsid w:val="004D24EB"/>
    <w:rsid w:val="004D688C"/>
    <w:rsid w:val="004E192B"/>
    <w:rsid w:val="004E513C"/>
    <w:rsid w:val="004E55E2"/>
    <w:rsid w:val="004E58AE"/>
    <w:rsid w:val="004F085F"/>
    <w:rsid w:val="004F0BD7"/>
    <w:rsid w:val="004F20A9"/>
    <w:rsid w:val="004F73E8"/>
    <w:rsid w:val="00503B0C"/>
    <w:rsid w:val="0050562E"/>
    <w:rsid w:val="0051316F"/>
    <w:rsid w:val="00523958"/>
    <w:rsid w:val="00525028"/>
    <w:rsid w:val="0053301E"/>
    <w:rsid w:val="005350C9"/>
    <w:rsid w:val="005370B2"/>
    <w:rsid w:val="005400C8"/>
    <w:rsid w:val="00543E44"/>
    <w:rsid w:val="00543FDE"/>
    <w:rsid w:val="00552F1C"/>
    <w:rsid w:val="00562166"/>
    <w:rsid w:val="0057315D"/>
    <w:rsid w:val="00574F28"/>
    <w:rsid w:val="00575FE8"/>
    <w:rsid w:val="00576C8D"/>
    <w:rsid w:val="00582E4C"/>
    <w:rsid w:val="0058793B"/>
    <w:rsid w:val="0059043A"/>
    <w:rsid w:val="005917FA"/>
    <w:rsid w:val="00596D03"/>
    <w:rsid w:val="005A0614"/>
    <w:rsid w:val="005A0DE7"/>
    <w:rsid w:val="005A355D"/>
    <w:rsid w:val="005A6271"/>
    <w:rsid w:val="005B210C"/>
    <w:rsid w:val="005B241C"/>
    <w:rsid w:val="005B27D0"/>
    <w:rsid w:val="005B4715"/>
    <w:rsid w:val="005B4FED"/>
    <w:rsid w:val="005C7655"/>
    <w:rsid w:val="005C7C79"/>
    <w:rsid w:val="005D1BC5"/>
    <w:rsid w:val="005D2D7A"/>
    <w:rsid w:val="005D7026"/>
    <w:rsid w:val="005E40D4"/>
    <w:rsid w:val="005F3D48"/>
    <w:rsid w:val="005F79CC"/>
    <w:rsid w:val="00602577"/>
    <w:rsid w:val="00603EA6"/>
    <w:rsid w:val="00603FC1"/>
    <w:rsid w:val="006066AC"/>
    <w:rsid w:val="00607805"/>
    <w:rsid w:val="0061255F"/>
    <w:rsid w:val="0061381E"/>
    <w:rsid w:val="006159CC"/>
    <w:rsid w:val="006173D0"/>
    <w:rsid w:val="006201D7"/>
    <w:rsid w:val="006208C6"/>
    <w:rsid w:val="006267BF"/>
    <w:rsid w:val="00626CA4"/>
    <w:rsid w:val="0062796C"/>
    <w:rsid w:val="0063451F"/>
    <w:rsid w:val="006427AA"/>
    <w:rsid w:val="006429D7"/>
    <w:rsid w:val="006454DC"/>
    <w:rsid w:val="006553AB"/>
    <w:rsid w:val="006564EA"/>
    <w:rsid w:val="00657D2D"/>
    <w:rsid w:val="00661E36"/>
    <w:rsid w:val="00663EAD"/>
    <w:rsid w:val="00666B12"/>
    <w:rsid w:val="006674FC"/>
    <w:rsid w:val="006719C9"/>
    <w:rsid w:val="00671B6A"/>
    <w:rsid w:val="006757AA"/>
    <w:rsid w:val="00675B34"/>
    <w:rsid w:val="00675EDF"/>
    <w:rsid w:val="00682080"/>
    <w:rsid w:val="00684ABF"/>
    <w:rsid w:val="0068575D"/>
    <w:rsid w:val="00685BF1"/>
    <w:rsid w:val="00686380"/>
    <w:rsid w:val="00687883"/>
    <w:rsid w:val="00692AE7"/>
    <w:rsid w:val="00696E9D"/>
    <w:rsid w:val="00697A16"/>
    <w:rsid w:val="00697F67"/>
    <w:rsid w:val="006A131D"/>
    <w:rsid w:val="006A2795"/>
    <w:rsid w:val="006A3962"/>
    <w:rsid w:val="006A39D8"/>
    <w:rsid w:val="006A72D0"/>
    <w:rsid w:val="006B0488"/>
    <w:rsid w:val="006B089B"/>
    <w:rsid w:val="006B3301"/>
    <w:rsid w:val="006B56FC"/>
    <w:rsid w:val="006C0869"/>
    <w:rsid w:val="006C7B63"/>
    <w:rsid w:val="006D16B9"/>
    <w:rsid w:val="006E086B"/>
    <w:rsid w:val="006E0D17"/>
    <w:rsid w:val="006E2EA3"/>
    <w:rsid w:val="006E350F"/>
    <w:rsid w:val="006E55ED"/>
    <w:rsid w:val="006E70FF"/>
    <w:rsid w:val="006F173B"/>
    <w:rsid w:val="00711110"/>
    <w:rsid w:val="007127EE"/>
    <w:rsid w:val="00714E79"/>
    <w:rsid w:val="007239F8"/>
    <w:rsid w:val="00727A8E"/>
    <w:rsid w:val="00730910"/>
    <w:rsid w:val="00732A13"/>
    <w:rsid w:val="00733BDA"/>
    <w:rsid w:val="00744CB1"/>
    <w:rsid w:val="00753B4D"/>
    <w:rsid w:val="00754949"/>
    <w:rsid w:val="007550E9"/>
    <w:rsid w:val="007660B9"/>
    <w:rsid w:val="00772CF2"/>
    <w:rsid w:val="00780AC4"/>
    <w:rsid w:val="00781479"/>
    <w:rsid w:val="00781797"/>
    <w:rsid w:val="007836C4"/>
    <w:rsid w:val="0078689C"/>
    <w:rsid w:val="007956C4"/>
    <w:rsid w:val="007A27C5"/>
    <w:rsid w:val="007A52E1"/>
    <w:rsid w:val="007A6297"/>
    <w:rsid w:val="007A6FC6"/>
    <w:rsid w:val="007C3F60"/>
    <w:rsid w:val="007C544A"/>
    <w:rsid w:val="007D680C"/>
    <w:rsid w:val="007E24B7"/>
    <w:rsid w:val="007F7FED"/>
    <w:rsid w:val="00803395"/>
    <w:rsid w:val="0080402F"/>
    <w:rsid w:val="008051C4"/>
    <w:rsid w:val="00805B42"/>
    <w:rsid w:val="00806393"/>
    <w:rsid w:val="0080697E"/>
    <w:rsid w:val="0081512D"/>
    <w:rsid w:val="00817B50"/>
    <w:rsid w:val="00820E0F"/>
    <w:rsid w:val="00825410"/>
    <w:rsid w:val="00825715"/>
    <w:rsid w:val="008275B9"/>
    <w:rsid w:val="0083261D"/>
    <w:rsid w:val="00832D89"/>
    <w:rsid w:val="0083503B"/>
    <w:rsid w:val="00840865"/>
    <w:rsid w:val="00841D41"/>
    <w:rsid w:val="008436AB"/>
    <w:rsid w:val="00844739"/>
    <w:rsid w:val="0084486B"/>
    <w:rsid w:val="00853CDF"/>
    <w:rsid w:val="0086151D"/>
    <w:rsid w:val="0086672B"/>
    <w:rsid w:val="008668C0"/>
    <w:rsid w:val="008678C1"/>
    <w:rsid w:val="00873DED"/>
    <w:rsid w:val="00874FF1"/>
    <w:rsid w:val="00877425"/>
    <w:rsid w:val="008777F4"/>
    <w:rsid w:val="00880786"/>
    <w:rsid w:val="008A2626"/>
    <w:rsid w:val="008A6759"/>
    <w:rsid w:val="008A67E3"/>
    <w:rsid w:val="008B13B1"/>
    <w:rsid w:val="008B493F"/>
    <w:rsid w:val="008C115E"/>
    <w:rsid w:val="008C5D4E"/>
    <w:rsid w:val="008D0504"/>
    <w:rsid w:val="008D1256"/>
    <w:rsid w:val="008D275A"/>
    <w:rsid w:val="008E109E"/>
    <w:rsid w:val="008E4CF2"/>
    <w:rsid w:val="008E66E6"/>
    <w:rsid w:val="008F112A"/>
    <w:rsid w:val="00900D4B"/>
    <w:rsid w:val="009014BC"/>
    <w:rsid w:val="00902CAC"/>
    <w:rsid w:val="009036CA"/>
    <w:rsid w:val="00917F95"/>
    <w:rsid w:val="00921F85"/>
    <w:rsid w:val="00923EDF"/>
    <w:rsid w:val="00935AD4"/>
    <w:rsid w:val="00937CE1"/>
    <w:rsid w:val="0094513B"/>
    <w:rsid w:val="0094688C"/>
    <w:rsid w:val="00963FB3"/>
    <w:rsid w:val="009672EB"/>
    <w:rsid w:val="00973090"/>
    <w:rsid w:val="0099436F"/>
    <w:rsid w:val="009956DE"/>
    <w:rsid w:val="009959E0"/>
    <w:rsid w:val="00996BEA"/>
    <w:rsid w:val="009A33FB"/>
    <w:rsid w:val="009A5056"/>
    <w:rsid w:val="009B1A44"/>
    <w:rsid w:val="009B300F"/>
    <w:rsid w:val="009B4379"/>
    <w:rsid w:val="009C4D8A"/>
    <w:rsid w:val="009C580F"/>
    <w:rsid w:val="009D161E"/>
    <w:rsid w:val="009E1B26"/>
    <w:rsid w:val="009F751D"/>
    <w:rsid w:val="00A0040D"/>
    <w:rsid w:val="00A00EF2"/>
    <w:rsid w:val="00A018DD"/>
    <w:rsid w:val="00A069F9"/>
    <w:rsid w:val="00A07F0E"/>
    <w:rsid w:val="00A10AC2"/>
    <w:rsid w:val="00A173EC"/>
    <w:rsid w:val="00A17F9A"/>
    <w:rsid w:val="00A235FA"/>
    <w:rsid w:val="00A26D78"/>
    <w:rsid w:val="00A3076D"/>
    <w:rsid w:val="00A316E1"/>
    <w:rsid w:val="00A346CA"/>
    <w:rsid w:val="00A451DD"/>
    <w:rsid w:val="00A477A0"/>
    <w:rsid w:val="00A47C07"/>
    <w:rsid w:val="00A50BDE"/>
    <w:rsid w:val="00A5524F"/>
    <w:rsid w:val="00A61711"/>
    <w:rsid w:val="00A62C59"/>
    <w:rsid w:val="00A62F19"/>
    <w:rsid w:val="00A63A3E"/>
    <w:rsid w:val="00A6468E"/>
    <w:rsid w:val="00A66C34"/>
    <w:rsid w:val="00A67925"/>
    <w:rsid w:val="00A72CC9"/>
    <w:rsid w:val="00A73CFD"/>
    <w:rsid w:val="00A77E87"/>
    <w:rsid w:val="00A80863"/>
    <w:rsid w:val="00A81616"/>
    <w:rsid w:val="00A8365E"/>
    <w:rsid w:val="00A9488D"/>
    <w:rsid w:val="00A94E35"/>
    <w:rsid w:val="00A95355"/>
    <w:rsid w:val="00AA4D84"/>
    <w:rsid w:val="00AB350C"/>
    <w:rsid w:val="00AB3C78"/>
    <w:rsid w:val="00AC1AA3"/>
    <w:rsid w:val="00AC4EB2"/>
    <w:rsid w:val="00AC7F21"/>
    <w:rsid w:val="00AD0F94"/>
    <w:rsid w:val="00AD7918"/>
    <w:rsid w:val="00AE0E38"/>
    <w:rsid w:val="00AE11C4"/>
    <w:rsid w:val="00AE1640"/>
    <w:rsid w:val="00AE297B"/>
    <w:rsid w:val="00AE58D5"/>
    <w:rsid w:val="00AE6686"/>
    <w:rsid w:val="00AF7794"/>
    <w:rsid w:val="00B0259B"/>
    <w:rsid w:val="00B06546"/>
    <w:rsid w:val="00B10607"/>
    <w:rsid w:val="00B13055"/>
    <w:rsid w:val="00B151CC"/>
    <w:rsid w:val="00B24D0A"/>
    <w:rsid w:val="00B3317D"/>
    <w:rsid w:val="00B36583"/>
    <w:rsid w:val="00B37705"/>
    <w:rsid w:val="00B455C1"/>
    <w:rsid w:val="00B45C48"/>
    <w:rsid w:val="00B53058"/>
    <w:rsid w:val="00B663B0"/>
    <w:rsid w:val="00B83B2F"/>
    <w:rsid w:val="00B87E45"/>
    <w:rsid w:val="00B95533"/>
    <w:rsid w:val="00BB0F68"/>
    <w:rsid w:val="00BB1FFF"/>
    <w:rsid w:val="00BB2567"/>
    <w:rsid w:val="00BB662C"/>
    <w:rsid w:val="00BC24CA"/>
    <w:rsid w:val="00BD113A"/>
    <w:rsid w:val="00BD2076"/>
    <w:rsid w:val="00BD2B9F"/>
    <w:rsid w:val="00BD2EA0"/>
    <w:rsid w:val="00BD35B3"/>
    <w:rsid w:val="00BD3DA8"/>
    <w:rsid w:val="00BD45D5"/>
    <w:rsid w:val="00BE446D"/>
    <w:rsid w:val="00BE64F3"/>
    <w:rsid w:val="00BF115D"/>
    <w:rsid w:val="00BF5183"/>
    <w:rsid w:val="00C00697"/>
    <w:rsid w:val="00C0095A"/>
    <w:rsid w:val="00C10C00"/>
    <w:rsid w:val="00C168BE"/>
    <w:rsid w:val="00C17CE9"/>
    <w:rsid w:val="00C464A7"/>
    <w:rsid w:val="00C511C3"/>
    <w:rsid w:val="00C51C42"/>
    <w:rsid w:val="00C52329"/>
    <w:rsid w:val="00C57F4E"/>
    <w:rsid w:val="00C66A73"/>
    <w:rsid w:val="00C67AA6"/>
    <w:rsid w:val="00C76497"/>
    <w:rsid w:val="00C80CAE"/>
    <w:rsid w:val="00C856C9"/>
    <w:rsid w:val="00C86AD9"/>
    <w:rsid w:val="00C86F22"/>
    <w:rsid w:val="00C91A83"/>
    <w:rsid w:val="00C9650F"/>
    <w:rsid w:val="00C9741E"/>
    <w:rsid w:val="00CA33C7"/>
    <w:rsid w:val="00CB2C58"/>
    <w:rsid w:val="00CB38A3"/>
    <w:rsid w:val="00CB3B70"/>
    <w:rsid w:val="00CC1475"/>
    <w:rsid w:val="00CC1CCB"/>
    <w:rsid w:val="00CC6B7E"/>
    <w:rsid w:val="00CD730D"/>
    <w:rsid w:val="00CE1635"/>
    <w:rsid w:val="00CF0D33"/>
    <w:rsid w:val="00CF68E9"/>
    <w:rsid w:val="00CF7819"/>
    <w:rsid w:val="00D0486B"/>
    <w:rsid w:val="00D171A8"/>
    <w:rsid w:val="00D2011B"/>
    <w:rsid w:val="00D303B7"/>
    <w:rsid w:val="00D4602A"/>
    <w:rsid w:val="00D4643A"/>
    <w:rsid w:val="00D46EB7"/>
    <w:rsid w:val="00D475BD"/>
    <w:rsid w:val="00D479EA"/>
    <w:rsid w:val="00D52159"/>
    <w:rsid w:val="00D54C52"/>
    <w:rsid w:val="00D54CE5"/>
    <w:rsid w:val="00D55E22"/>
    <w:rsid w:val="00D611A9"/>
    <w:rsid w:val="00D620F7"/>
    <w:rsid w:val="00D621F3"/>
    <w:rsid w:val="00D70252"/>
    <w:rsid w:val="00D7047B"/>
    <w:rsid w:val="00D822F9"/>
    <w:rsid w:val="00D9012E"/>
    <w:rsid w:val="00D90897"/>
    <w:rsid w:val="00D93BE5"/>
    <w:rsid w:val="00DA3036"/>
    <w:rsid w:val="00DB015B"/>
    <w:rsid w:val="00DB20CE"/>
    <w:rsid w:val="00DB24D3"/>
    <w:rsid w:val="00DB35E7"/>
    <w:rsid w:val="00DB5E67"/>
    <w:rsid w:val="00DB6F16"/>
    <w:rsid w:val="00DB7D77"/>
    <w:rsid w:val="00DC3380"/>
    <w:rsid w:val="00DD4973"/>
    <w:rsid w:val="00DD619D"/>
    <w:rsid w:val="00DD6C35"/>
    <w:rsid w:val="00DE193D"/>
    <w:rsid w:val="00DE710F"/>
    <w:rsid w:val="00DE7EED"/>
    <w:rsid w:val="00DF15E6"/>
    <w:rsid w:val="00E02E5D"/>
    <w:rsid w:val="00E05E36"/>
    <w:rsid w:val="00E11F11"/>
    <w:rsid w:val="00E14B90"/>
    <w:rsid w:val="00E23B18"/>
    <w:rsid w:val="00E31332"/>
    <w:rsid w:val="00E401B3"/>
    <w:rsid w:val="00E46F31"/>
    <w:rsid w:val="00E50185"/>
    <w:rsid w:val="00E578B7"/>
    <w:rsid w:val="00E63231"/>
    <w:rsid w:val="00E7329A"/>
    <w:rsid w:val="00E73F85"/>
    <w:rsid w:val="00E76451"/>
    <w:rsid w:val="00E8016F"/>
    <w:rsid w:val="00E80E52"/>
    <w:rsid w:val="00E816CE"/>
    <w:rsid w:val="00E87451"/>
    <w:rsid w:val="00E90908"/>
    <w:rsid w:val="00E90FB5"/>
    <w:rsid w:val="00E92954"/>
    <w:rsid w:val="00EA0688"/>
    <w:rsid w:val="00EA19B4"/>
    <w:rsid w:val="00EB25EA"/>
    <w:rsid w:val="00EB71EB"/>
    <w:rsid w:val="00EC0059"/>
    <w:rsid w:val="00EC68DB"/>
    <w:rsid w:val="00ED0CB2"/>
    <w:rsid w:val="00ED334F"/>
    <w:rsid w:val="00EE08F2"/>
    <w:rsid w:val="00EE1DD7"/>
    <w:rsid w:val="00EE716B"/>
    <w:rsid w:val="00EE76B9"/>
    <w:rsid w:val="00EF011A"/>
    <w:rsid w:val="00EF125F"/>
    <w:rsid w:val="00EF2497"/>
    <w:rsid w:val="00EF38A6"/>
    <w:rsid w:val="00EF53E7"/>
    <w:rsid w:val="00F017E0"/>
    <w:rsid w:val="00F01B39"/>
    <w:rsid w:val="00F03B20"/>
    <w:rsid w:val="00F065A0"/>
    <w:rsid w:val="00F21C70"/>
    <w:rsid w:val="00F26B56"/>
    <w:rsid w:val="00F26D11"/>
    <w:rsid w:val="00F27CBE"/>
    <w:rsid w:val="00F4121E"/>
    <w:rsid w:val="00F4212B"/>
    <w:rsid w:val="00F4644C"/>
    <w:rsid w:val="00F468E5"/>
    <w:rsid w:val="00F46D66"/>
    <w:rsid w:val="00F4704F"/>
    <w:rsid w:val="00F50EE3"/>
    <w:rsid w:val="00F651C4"/>
    <w:rsid w:val="00F73A17"/>
    <w:rsid w:val="00F7682E"/>
    <w:rsid w:val="00F871A7"/>
    <w:rsid w:val="00F92C57"/>
    <w:rsid w:val="00F9344F"/>
    <w:rsid w:val="00F97B14"/>
    <w:rsid w:val="00FA6B33"/>
    <w:rsid w:val="00FB1D0E"/>
    <w:rsid w:val="00FB20C4"/>
    <w:rsid w:val="00FB3C96"/>
    <w:rsid w:val="00FB4BCE"/>
    <w:rsid w:val="00FB55EF"/>
    <w:rsid w:val="00FB60EF"/>
    <w:rsid w:val="00FC3D4F"/>
    <w:rsid w:val="00FC49FB"/>
    <w:rsid w:val="00FC5756"/>
    <w:rsid w:val="00FD18D1"/>
    <w:rsid w:val="00FD228D"/>
    <w:rsid w:val="00FD60DD"/>
    <w:rsid w:val="00FD659E"/>
    <w:rsid w:val="00FE46B9"/>
    <w:rsid w:val="00FE6A0D"/>
    <w:rsid w:val="00FE7253"/>
    <w:rsid w:val="00FF2D86"/>
    <w:rsid w:val="00FF535F"/>
    <w:rsid w:val="00FF5459"/>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6735E8"/>
  <w14:discardImageEditingData/>
  <w15:chartTrackingRefBased/>
  <w15:docId w15:val="{7C3B6B22-90B3-4A5E-BC1D-18DC866E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semiHidden/>
    <w:qFormat/>
    <w:rsid w:val="004E58AE"/>
  </w:style>
  <w:style w:type="paragraph" w:styleId="Heading1">
    <w:name w:val="heading 1"/>
    <w:basedOn w:val="Normal"/>
    <w:next w:val="BodyText"/>
    <w:link w:val="Heading1Char"/>
    <w:uiPriority w:val="9"/>
    <w:qFormat/>
    <w:rsid w:val="00582E4C"/>
    <w:pPr>
      <w:keepNext/>
      <w:keepLines/>
      <w:spacing w:before="360" w:after="0"/>
      <w:outlineLvl w:val="0"/>
    </w:pPr>
    <w:rPr>
      <w:rFonts w:asciiTheme="majorHAnsi" w:hAnsiTheme="majorHAnsi"/>
      <w:b/>
      <w:color w:val="2A4055" w:themeColor="accent1"/>
      <w:sz w:val="36"/>
      <w:szCs w:val="44"/>
    </w:rPr>
  </w:style>
  <w:style w:type="paragraph" w:styleId="Heading2">
    <w:name w:val="heading 2"/>
    <w:basedOn w:val="Normal"/>
    <w:next w:val="BodyText"/>
    <w:link w:val="Heading2Char"/>
    <w:uiPriority w:val="9"/>
    <w:unhideWhenUsed/>
    <w:qFormat/>
    <w:rsid w:val="00582E4C"/>
    <w:pPr>
      <w:keepNext/>
      <w:keepLines/>
      <w:spacing w:before="480"/>
      <w:outlineLvl w:val="1"/>
    </w:pPr>
    <w:rPr>
      <w:rFonts w:asciiTheme="majorHAnsi" w:eastAsiaTheme="majorEastAsia" w:hAnsiTheme="majorHAnsi" w:cstheme="majorBidi"/>
      <w:color w:val="2A4055" w:themeColor="accent1"/>
      <w:sz w:val="32"/>
      <w:szCs w:val="36"/>
    </w:rPr>
  </w:style>
  <w:style w:type="paragraph" w:styleId="Heading3">
    <w:name w:val="heading 3"/>
    <w:basedOn w:val="Normal"/>
    <w:next w:val="BodyText"/>
    <w:link w:val="Heading3Char"/>
    <w:uiPriority w:val="9"/>
    <w:unhideWhenUsed/>
    <w:qFormat/>
    <w:rsid w:val="0068575D"/>
    <w:pPr>
      <w:keepNext/>
      <w:keepLines/>
      <w:spacing w:before="240" w:after="160" w:line="240" w:lineRule="auto"/>
      <w:outlineLvl w:val="2"/>
    </w:pPr>
    <w:rPr>
      <w:rFonts w:asciiTheme="majorHAnsi" w:eastAsiaTheme="majorEastAsia" w:hAnsiTheme="majorHAnsi" w:cstheme="majorBidi"/>
      <w:color w:val="2A4055" w:themeColor="accent1"/>
      <w:sz w:val="28"/>
      <w:szCs w:val="28"/>
    </w:rPr>
  </w:style>
  <w:style w:type="paragraph" w:styleId="Heading4">
    <w:name w:val="heading 4"/>
    <w:basedOn w:val="BodyText"/>
    <w:next w:val="BodyText"/>
    <w:link w:val="Heading4Char"/>
    <w:uiPriority w:val="9"/>
    <w:qFormat/>
    <w:rsid w:val="00825715"/>
    <w:pPr>
      <w:spacing w:before="240"/>
      <w:outlineLvl w:val="3"/>
    </w:pPr>
    <w:rPr>
      <w:rFonts w:asciiTheme="majorHAnsi" w:hAnsiTheme="majorHAnsi"/>
      <w:b/>
      <w:color w:val="2A40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281E3E"/>
    <w:pPr>
      <w:tabs>
        <w:tab w:val="center" w:pos="4513"/>
        <w:tab w:val="right" w:pos="9026"/>
      </w:tabs>
      <w:spacing w:after="500" w:line="240" w:lineRule="auto"/>
      <w:contextualSpacing/>
    </w:pPr>
    <w:rPr>
      <w:rFonts w:asciiTheme="majorHAnsi" w:hAnsiTheme="majorHAnsi"/>
      <w:bCs/>
      <w:color w:val="014463" w:themeColor="text2"/>
      <w:sz w:val="16"/>
      <w:szCs w:val="16"/>
    </w:rPr>
  </w:style>
  <w:style w:type="character" w:customStyle="1" w:styleId="FooterChar">
    <w:name w:val="Footer Char"/>
    <w:basedOn w:val="DefaultParagraphFont"/>
    <w:link w:val="Footer"/>
    <w:uiPriority w:val="99"/>
    <w:rsid w:val="00281E3E"/>
    <w:rPr>
      <w:rFonts w:asciiTheme="majorHAnsi" w:hAnsiTheme="majorHAnsi"/>
      <w:bCs/>
      <w:color w:val="014463" w:themeColor="text2"/>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character" w:styleId="PlaceholderText">
    <w:name w:val="Placeholder Text"/>
    <w:basedOn w:val="DefaultParagraphFont"/>
    <w:uiPriority w:val="99"/>
    <w:semiHidden/>
    <w:rsid w:val="00F92C57"/>
    <w:rPr>
      <w:color w:val="7F7F7F" w:themeColor="text1" w:themeTint="80"/>
    </w:rPr>
  </w:style>
  <w:style w:type="character" w:customStyle="1" w:styleId="Heading1Char">
    <w:name w:val="Heading 1 Char"/>
    <w:basedOn w:val="DefaultParagraphFont"/>
    <w:link w:val="Heading1"/>
    <w:uiPriority w:val="9"/>
    <w:rsid w:val="00582E4C"/>
    <w:rPr>
      <w:rFonts w:asciiTheme="majorHAnsi" w:hAnsiTheme="majorHAnsi"/>
      <w:b/>
      <w:color w:val="2A4055" w:themeColor="accent1"/>
      <w:sz w:val="36"/>
      <w:szCs w:val="44"/>
    </w:rPr>
  </w:style>
  <w:style w:type="table" w:customStyle="1" w:styleId="NIAATable-simple">
    <w:name w:val="NIAA Table - simple"/>
    <w:basedOn w:val="TableNormal"/>
    <w:uiPriority w:val="99"/>
    <w:rsid w:val="0057315D"/>
    <w:pPr>
      <w:spacing w:before="60" w:after="60"/>
    </w:p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pPr>
      <w:rPr>
        <w:rFonts w:ascii="Calibri" w:hAnsi="Calibri"/>
        <w:b/>
        <w:i w:val="0"/>
        <w:color w:val="FFFFFF" w:themeColor="background1"/>
        <w:sz w:val="20"/>
      </w:rPr>
      <w:tblPr/>
      <w:tcPr>
        <w:tcBorders>
          <w:top w:val="nil"/>
          <w:left w:val="nil"/>
          <w:bottom w:val="nil"/>
          <w:right w:val="nil"/>
          <w:insideH w:val="nil"/>
          <w:insideV w:val="nil"/>
          <w:tl2br w:val="nil"/>
          <w:tr2bl w:val="nil"/>
        </w:tcBorders>
        <w:shd w:val="clear" w:color="auto" w:fill="2A4055" w:themeFill="accent1"/>
      </w:tcPr>
    </w:tblStylePr>
    <w:tblStylePr w:type="band1Horz">
      <w:rPr>
        <w:rFonts w:asciiTheme="minorHAnsi" w:hAnsiTheme="minorHAnsi"/>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tcBorders>
          <w:top w:val="nil"/>
          <w:left w:val="nil"/>
          <w:bottom w:val="nil"/>
          <w:right w:val="nil"/>
          <w:insideH w:val="nil"/>
          <w:insideV w:val="nil"/>
          <w:tl2br w:val="nil"/>
          <w:tr2bl w:val="nil"/>
        </w:tcBorders>
        <w:shd w:val="clear" w:color="auto" w:fill="FFFFFF" w:themeFill="background1"/>
      </w:tcPr>
    </w:tblStylePr>
  </w:style>
  <w:style w:type="paragraph" w:styleId="ListParagraph">
    <w:name w:val="List Paragraph"/>
    <w:basedOn w:val="Normal"/>
    <w:uiPriority w:val="34"/>
    <w:semiHidden/>
    <w:qFormat/>
    <w:rsid w:val="00820E0F"/>
    <w:pPr>
      <w:ind w:left="720"/>
      <w:contextualSpacing/>
    </w:pPr>
  </w:style>
  <w:style w:type="paragraph" w:customStyle="1" w:styleId="Tablebullet">
    <w:name w:val="Table bullet"/>
    <w:basedOn w:val="ListParagraph"/>
    <w:uiPriority w:val="11"/>
    <w:qFormat/>
    <w:rsid w:val="00FF5459"/>
    <w:pPr>
      <w:numPr>
        <w:numId w:val="2"/>
      </w:numPr>
      <w:spacing w:before="60" w:after="60"/>
      <w:contextualSpacing w:val="0"/>
    </w:pPr>
    <w:rPr>
      <w:rFonts w:ascii="Calibri" w:hAnsi="Calibri"/>
    </w:rPr>
  </w:style>
  <w:style w:type="character" w:customStyle="1" w:styleId="Heading2Char">
    <w:name w:val="Heading 2 Char"/>
    <w:basedOn w:val="DefaultParagraphFont"/>
    <w:link w:val="Heading2"/>
    <w:uiPriority w:val="9"/>
    <w:rsid w:val="00582E4C"/>
    <w:rPr>
      <w:rFonts w:asciiTheme="majorHAnsi" w:eastAsiaTheme="majorEastAsia" w:hAnsiTheme="majorHAnsi" w:cstheme="majorBidi"/>
      <w:color w:val="2A4055" w:themeColor="accent1"/>
      <w:sz w:val="32"/>
      <w:szCs w:val="36"/>
    </w:rPr>
  </w:style>
  <w:style w:type="paragraph" w:customStyle="1" w:styleId="NumberedListlevel1">
    <w:name w:val="Numbered List level 1"/>
    <w:basedOn w:val="ListParagraph"/>
    <w:uiPriority w:val="9"/>
    <w:qFormat/>
    <w:rsid w:val="008A67E3"/>
    <w:pPr>
      <w:numPr>
        <w:numId w:val="22"/>
      </w:numPr>
      <w:spacing w:before="120" w:after="0"/>
      <w:ind w:left="568" w:hanging="284"/>
    </w:pPr>
    <w:rPr>
      <w:sz w:val="22"/>
    </w:rPr>
  </w:style>
  <w:style w:type="paragraph" w:customStyle="1" w:styleId="BulletedListlvl1">
    <w:name w:val="Bulleted List lvl1"/>
    <w:uiPriority w:val="10"/>
    <w:qFormat/>
    <w:rsid w:val="008A67E3"/>
    <w:pPr>
      <w:numPr>
        <w:numId w:val="5"/>
      </w:numPr>
      <w:spacing w:before="120" w:after="0"/>
      <w:ind w:left="568" w:hanging="284"/>
      <w:contextualSpacing/>
    </w:pPr>
    <w:rPr>
      <w:sz w:val="22"/>
    </w:rPr>
  </w:style>
  <w:style w:type="paragraph" w:customStyle="1" w:styleId="NumberedListlevel2">
    <w:name w:val="Numbered List level 2"/>
    <w:basedOn w:val="NumberedListlevel1"/>
    <w:uiPriority w:val="9"/>
    <w:rsid w:val="00DB24D3"/>
    <w:pPr>
      <w:numPr>
        <w:ilvl w:val="1"/>
      </w:numPr>
      <w:spacing w:before="0"/>
      <w:ind w:hanging="284"/>
    </w:pPr>
  </w:style>
  <w:style w:type="paragraph" w:styleId="BodyText">
    <w:name w:val="Body Text"/>
    <w:basedOn w:val="Normal"/>
    <w:link w:val="BodyTextChar"/>
    <w:qFormat/>
    <w:rsid w:val="008A67E3"/>
    <w:pPr>
      <w:spacing w:before="120" w:line="288" w:lineRule="auto"/>
    </w:pPr>
    <w:rPr>
      <w:sz w:val="22"/>
    </w:rPr>
  </w:style>
  <w:style w:type="character" w:customStyle="1" w:styleId="BodyTextChar">
    <w:name w:val="Body Text Char"/>
    <w:basedOn w:val="DefaultParagraphFont"/>
    <w:link w:val="BodyText"/>
    <w:rsid w:val="008A67E3"/>
    <w:rPr>
      <w:sz w:val="22"/>
    </w:rPr>
  </w:style>
  <w:style w:type="paragraph" w:customStyle="1" w:styleId="BulletedListlvl2">
    <w:name w:val="Bulleted List lvl2"/>
    <w:basedOn w:val="BulletedListlvl1"/>
    <w:uiPriority w:val="10"/>
    <w:rsid w:val="00DB24D3"/>
    <w:pPr>
      <w:numPr>
        <w:ilvl w:val="1"/>
        <w:numId w:val="14"/>
      </w:numPr>
      <w:spacing w:before="0"/>
      <w:ind w:hanging="284"/>
    </w:pPr>
  </w:style>
  <w:style w:type="paragraph" w:customStyle="1" w:styleId="Tablebody">
    <w:name w:val="Table body"/>
    <w:basedOn w:val="Normal"/>
    <w:link w:val="TablebodyChar"/>
    <w:uiPriority w:val="11"/>
    <w:qFormat/>
    <w:rsid w:val="00FF5459"/>
    <w:pPr>
      <w:spacing w:before="60" w:after="60"/>
    </w:pPr>
  </w:style>
  <w:style w:type="character" w:customStyle="1" w:styleId="Heading3Char">
    <w:name w:val="Heading 3 Char"/>
    <w:basedOn w:val="DefaultParagraphFont"/>
    <w:link w:val="Heading3"/>
    <w:uiPriority w:val="9"/>
    <w:rsid w:val="0068575D"/>
    <w:rPr>
      <w:rFonts w:asciiTheme="majorHAnsi" w:eastAsiaTheme="majorEastAsia" w:hAnsiTheme="majorHAnsi" w:cstheme="majorBidi"/>
      <w:color w:val="2A4055" w:themeColor="accent1"/>
      <w:sz w:val="28"/>
      <w:szCs w:val="28"/>
    </w:rPr>
  </w:style>
  <w:style w:type="paragraph" w:customStyle="1" w:styleId="NumberedListlevel3">
    <w:name w:val="Numbered List level 3"/>
    <w:basedOn w:val="NumberedListlevel1"/>
    <w:uiPriority w:val="9"/>
    <w:rsid w:val="00DB24D3"/>
    <w:pPr>
      <w:numPr>
        <w:ilvl w:val="2"/>
      </w:numPr>
      <w:spacing w:before="0"/>
      <w:ind w:left="1702" w:hanging="284"/>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825715"/>
    <w:rPr>
      <w:rFonts w:asciiTheme="majorHAnsi" w:hAnsiTheme="majorHAnsi"/>
      <w:b/>
      <w:color w:val="2A4055" w:themeColor="accent1"/>
    </w:rPr>
  </w:style>
  <w:style w:type="paragraph" w:customStyle="1" w:styleId="Tableheading">
    <w:name w:val="Table heading"/>
    <w:basedOn w:val="BodyText"/>
    <w:uiPriority w:val="11"/>
    <w:qFormat/>
    <w:rsid w:val="001912A0"/>
    <w:pPr>
      <w:spacing w:beforeLines="40" w:before="96" w:afterLines="40" w:after="96" w:line="264" w:lineRule="auto"/>
    </w:pPr>
    <w:rPr>
      <w:rFonts w:ascii="Calibri" w:hAnsi="Calibri"/>
      <w:b/>
      <w:color w:val="FFFFFF" w:themeColor="background1"/>
    </w:rPr>
  </w:style>
  <w:style w:type="paragraph" w:customStyle="1" w:styleId="ProtectiveMarking">
    <w:name w:val="Protective Marking"/>
    <w:basedOn w:val="Normal"/>
    <w:uiPriority w:val="13"/>
    <w:rsid w:val="001A1957"/>
    <w:pPr>
      <w:spacing w:after="0" w:line="240" w:lineRule="auto"/>
      <w:jc w:val="center"/>
    </w:pPr>
    <w:rPr>
      <w:rFonts w:asciiTheme="majorHAnsi" w:hAnsiTheme="majorHAnsi"/>
      <w:caps/>
      <w:noProof/>
      <w:color w:val="CD1719"/>
      <w:sz w:val="16"/>
    </w:rPr>
  </w:style>
  <w:style w:type="table" w:customStyle="1" w:styleId="NIAATable-bandedrows">
    <w:name w:val="NIAA Table - banded rows"/>
    <w:basedOn w:val="TableNormal"/>
    <w:uiPriority w:val="99"/>
    <w:rsid w:val="00D303B7"/>
    <w:pPr>
      <w:spacing w:before="60" w:after="60"/>
    </w:pPr>
    <w:rPr>
      <w:rFonts w:ascii="Calibri" w:hAnsi="Calibri"/>
    </w:rPr>
    <w:tblPr>
      <w:tblStyleRowBandSize w:val="1"/>
      <w:tblBorders>
        <w:bottom w:val="single" w:sz="18" w:space="0" w:color="D1D1D1" w:themeColor="background2"/>
      </w:tblBorders>
    </w:tblPr>
    <w:tcPr>
      <w:shd w:val="clear" w:color="auto" w:fill="FFFFFF" w:themeFill="background1"/>
    </w:tcPr>
    <w:tblStylePr w:type="firstRow">
      <w:pPr>
        <w:wordWrap/>
        <w:spacing w:beforeLines="60" w:before="60" w:beforeAutospacing="0" w:afterLines="60" w:after="60" w:afterAutospacing="0" w:line="264" w:lineRule="auto"/>
        <w:contextualSpacing w:val="0"/>
      </w:pPr>
      <w:rPr>
        <w:rFonts w:ascii="Calibri" w:hAnsi="Calibri"/>
        <w:b/>
        <w:color w:val="FFFFFF" w:themeColor="background1"/>
        <w:sz w:val="20"/>
      </w:rPr>
      <w:tblPr/>
      <w:trPr>
        <w:cantSplit/>
        <w:tblHeader/>
      </w:trPr>
      <w:tcPr>
        <w:tcBorders>
          <w:top w:val="nil"/>
          <w:left w:val="nil"/>
          <w:bottom w:val="nil"/>
          <w:right w:val="nil"/>
          <w:insideH w:val="nil"/>
          <w:insideV w:val="nil"/>
          <w:tl2br w:val="nil"/>
          <w:tr2bl w:val="nil"/>
        </w:tcBorders>
        <w:shd w:val="clear" w:color="auto" w:fill="2A4055" w:themeFill="accent1"/>
      </w:tcPr>
    </w:tblStylePr>
    <w:tblStylePr w:type="lastRow">
      <w:rPr>
        <w:rFonts w:ascii="Calibri" w:hAnsi="Calibri"/>
        <w:b/>
        <w:sz w:val="20"/>
      </w:rPr>
      <w:tblPr/>
      <w:tcPr>
        <w:tcBorders>
          <w:top w:val="single" w:sz="18" w:space="0" w:color="D1D1D1" w:themeColor="background2"/>
          <w:left w:val="nil"/>
          <w:bottom w:val="single" w:sz="18" w:space="0" w:color="D1D1D1" w:themeColor="background2"/>
          <w:right w:val="nil"/>
          <w:insideH w:val="nil"/>
          <w:insideV w:val="nil"/>
          <w:tl2br w:val="nil"/>
          <w:tr2bl w:val="nil"/>
        </w:tcBorders>
        <w:shd w:val="clear" w:color="auto" w:fill="FFFFFF" w:themeFill="background1"/>
      </w:tcPr>
    </w:tblStylePr>
    <w:tblStylePr w:type="band1Horz">
      <w:rPr>
        <w:color w:val="262626" w:themeColor="text1" w:themeTint="D9"/>
      </w:rPr>
    </w:tblStylePr>
    <w:tblStylePr w:type="band2Horz">
      <w:rPr>
        <w:rFonts w:asciiTheme="minorHAnsi" w:hAnsiTheme="minorHAnsi"/>
        <w:b w:val="0"/>
        <w:color w:val="262626" w:themeColor="text1" w:themeTint="D9"/>
      </w:rPr>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Quote">
    <w:name w:val="Quote"/>
    <w:basedOn w:val="Normal"/>
    <w:next w:val="Normal"/>
    <w:link w:val="QuoteChar"/>
    <w:uiPriority w:val="29"/>
    <w:qFormat/>
    <w:rsid w:val="00A5524F"/>
    <w:pPr>
      <w:ind w:left="567" w:right="567"/>
    </w:pPr>
    <w:rPr>
      <w:rFonts w:asciiTheme="majorHAnsi" w:hAnsiTheme="majorHAnsi"/>
      <w:color w:val="DD761C" w:themeColor="accent3"/>
      <w:sz w:val="24"/>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250BE6"/>
  </w:style>
  <w:style w:type="paragraph" w:customStyle="1" w:styleId="CoverTitle">
    <w:name w:val="Cover Title"/>
    <w:basedOn w:val="NoSpacing"/>
    <w:uiPriority w:val="11"/>
    <w:semiHidden/>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semiHidden/>
    <w:qFormat/>
    <w:rsid w:val="008436AB"/>
    <w:pPr>
      <w:spacing w:after="360"/>
    </w:pPr>
    <w:rPr>
      <w:rFonts w:asciiTheme="majorHAnsi" w:hAnsiTheme="majorHAnsi"/>
      <w:b/>
      <w:color w:val="FFFFFF" w:themeColor="background1"/>
      <w:sz w:val="44"/>
      <w:szCs w:val="28"/>
    </w:rPr>
  </w:style>
  <w:style w:type="paragraph" w:customStyle="1" w:styleId="CoverDetails">
    <w:name w:val="Cover Details"/>
    <w:basedOn w:val="NoSpacing"/>
    <w:uiPriority w:val="11"/>
    <w:semiHidden/>
    <w:qFormat/>
    <w:rsid w:val="008436AB"/>
    <w:pPr>
      <w:spacing w:after="240"/>
    </w:pPr>
    <w:rPr>
      <w:color w:val="FFFFFF" w:themeColor="background1"/>
      <w:sz w:val="24"/>
      <w:szCs w:val="28"/>
    </w:rPr>
  </w:style>
  <w:style w:type="paragraph" w:customStyle="1" w:styleId="Footerline">
    <w:name w:val="Footer line"/>
    <w:uiPriority w:val="11"/>
    <w:semiHidden/>
    <w:rsid w:val="00F651C4"/>
    <w:pPr>
      <w:spacing w:before="20" w:after="240"/>
    </w:pPr>
    <w:rPr>
      <w:caps/>
      <w:noProof/>
      <w:color w:val="2A4055" w:themeColor="accent1"/>
    </w:rPr>
  </w:style>
  <w:style w:type="paragraph" w:customStyle="1" w:styleId="Tablenumbering">
    <w:name w:val="Table numbering"/>
    <w:uiPriority w:val="11"/>
    <w:qFormat/>
    <w:rsid w:val="00FF5459"/>
    <w:pPr>
      <w:numPr>
        <w:numId w:val="3"/>
      </w:numPr>
      <w:spacing w:before="60" w:after="60"/>
      <w:ind w:left="284" w:hanging="284"/>
    </w:pPr>
    <w:rPr>
      <w:rFonts w:ascii="Calibri" w:hAnsi="Calibri"/>
    </w:rPr>
  </w:style>
  <w:style w:type="paragraph" w:styleId="Caption">
    <w:name w:val="caption"/>
    <w:basedOn w:val="Normal"/>
    <w:next w:val="Normal"/>
    <w:uiPriority w:val="35"/>
    <w:unhideWhenUsed/>
    <w:qFormat/>
    <w:rsid w:val="008A67E3"/>
    <w:pPr>
      <w:keepNext/>
      <w:shd w:val="clear" w:color="auto" w:fill="FFFFFF" w:themeFill="background1"/>
      <w:tabs>
        <w:tab w:val="left" w:pos="851"/>
        <w:tab w:val="left" w:pos="1017"/>
      </w:tabs>
      <w:spacing w:before="120" w:after="0"/>
      <w:ind w:left="851" w:hanging="851"/>
    </w:pPr>
    <w:rPr>
      <w:b/>
      <w:iCs/>
      <w:color w:val="1C2B39"/>
      <w:sz w:val="22"/>
      <w:szCs w:val="18"/>
    </w:rPr>
  </w:style>
  <w:style w:type="paragraph" w:styleId="List">
    <w:name w:val="List"/>
    <w:uiPriority w:val="4"/>
    <w:semiHidden/>
    <w:rsid w:val="00880786"/>
    <w:pPr>
      <w:numPr>
        <w:numId w:val="17"/>
      </w:numPr>
      <w:spacing w:line="324" w:lineRule="auto"/>
      <w:ind w:left="567" w:hanging="283"/>
    </w:pPr>
    <w:rPr>
      <w:color w:val="464E52"/>
      <w:sz w:val="18"/>
      <w:szCs w:val="18"/>
    </w:rPr>
  </w:style>
  <w:style w:type="paragraph" w:customStyle="1" w:styleId="PanelHeading">
    <w:name w:val="Panel Heading"/>
    <w:basedOn w:val="Normal"/>
    <w:uiPriority w:val="11"/>
    <w:qFormat/>
    <w:rsid w:val="00825715"/>
    <w:pPr>
      <w:keepLines/>
      <w:pBdr>
        <w:top w:val="single" w:sz="8" w:space="8" w:color="DD7500"/>
        <w:bottom w:val="single" w:sz="8" w:space="8" w:color="DD7500"/>
      </w:pBdr>
      <w:shd w:val="clear" w:color="auto" w:fill="FFFFFF" w:themeFill="background1"/>
      <w:spacing w:before="60" w:after="60" w:line="240" w:lineRule="atLeast"/>
      <w:ind w:left="198" w:right="215"/>
    </w:pPr>
    <w:rPr>
      <w:rFonts w:asciiTheme="majorHAnsi" w:eastAsia="Times New Roman" w:hAnsiTheme="majorHAnsi" w:cs="Times New Roman"/>
      <w:b/>
      <w:color w:val="DD7500"/>
      <w:sz w:val="28"/>
      <w:szCs w:val="28"/>
      <w:lang w:val="en-US"/>
    </w:rPr>
  </w:style>
  <w:style w:type="paragraph" w:customStyle="1" w:styleId="PanelBody">
    <w:name w:val="Panel Body"/>
    <w:basedOn w:val="Normal"/>
    <w:uiPriority w:val="11"/>
    <w:qFormat/>
    <w:rsid w:val="008A67E3"/>
    <w:pPr>
      <w:keepLines/>
      <w:pBdr>
        <w:top w:val="single" w:sz="8" w:space="8" w:color="DD7500"/>
        <w:bottom w:val="single" w:sz="8" w:space="8" w:color="DD7500"/>
      </w:pBdr>
      <w:shd w:val="clear" w:color="auto" w:fill="FFFFFF" w:themeFill="background1"/>
      <w:spacing w:before="120"/>
      <w:ind w:left="198" w:right="215"/>
    </w:pPr>
    <w:rPr>
      <w:rFonts w:eastAsia="Times New Roman" w:cstheme="minorHAnsi"/>
      <w:sz w:val="22"/>
      <w:szCs w:val="22"/>
      <w:lang w:val="en-US"/>
    </w:rPr>
  </w:style>
  <w:style w:type="paragraph" w:customStyle="1" w:styleId="PanelBullet">
    <w:name w:val="Panel Bullet"/>
    <w:uiPriority w:val="11"/>
    <w:qFormat/>
    <w:rsid w:val="008A67E3"/>
    <w:pPr>
      <w:keepLines/>
      <w:numPr>
        <w:numId w:val="20"/>
      </w:numPr>
      <w:pBdr>
        <w:top w:val="single" w:sz="8" w:space="8" w:color="DD7500"/>
        <w:bottom w:val="single" w:sz="8" w:space="8" w:color="DD7500"/>
      </w:pBdr>
      <w:shd w:val="clear" w:color="auto" w:fill="FFFFFF" w:themeFill="background1"/>
      <w:spacing w:before="120"/>
      <w:ind w:right="215"/>
      <w:contextualSpacing/>
    </w:pPr>
    <w:rPr>
      <w:rFonts w:eastAsia="Times New Roman" w:cstheme="minorHAnsi"/>
      <w:sz w:val="22"/>
      <w:szCs w:val="22"/>
      <w:lang w:val="en-US"/>
    </w:rPr>
  </w:style>
  <w:style w:type="character" w:customStyle="1" w:styleId="QuoteChar">
    <w:name w:val="Quote Char"/>
    <w:basedOn w:val="DefaultParagraphFont"/>
    <w:link w:val="Quote"/>
    <w:uiPriority w:val="29"/>
    <w:rsid w:val="00A5524F"/>
    <w:rPr>
      <w:rFonts w:asciiTheme="majorHAnsi" w:hAnsiTheme="majorHAnsi"/>
      <w:color w:val="DD761C" w:themeColor="accent3"/>
      <w:sz w:val="24"/>
      <w:szCs w:val="24"/>
    </w:rPr>
  </w:style>
  <w:style w:type="paragraph" w:customStyle="1" w:styleId="BulletedListlvl3">
    <w:name w:val="Bulleted List lvl3"/>
    <w:basedOn w:val="BulletedListlvl2"/>
    <w:uiPriority w:val="10"/>
    <w:rsid w:val="00D620F7"/>
    <w:pPr>
      <w:numPr>
        <w:ilvl w:val="2"/>
      </w:numPr>
    </w:pPr>
  </w:style>
  <w:style w:type="table" w:customStyle="1" w:styleId="Clear">
    <w:name w:val="Clear"/>
    <w:basedOn w:val="TableNormal"/>
    <w:uiPriority w:val="99"/>
    <w:rsid w:val="00EE08F2"/>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7A6FC6"/>
    <w:pPr>
      <w:spacing w:after="0" w:line="240" w:lineRule="auto"/>
    </w:pPr>
  </w:style>
  <w:style w:type="character" w:customStyle="1" w:styleId="FootnoteTextChar">
    <w:name w:val="Footnote Text Char"/>
    <w:basedOn w:val="DefaultParagraphFont"/>
    <w:link w:val="FootnoteText"/>
    <w:uiPriority w:val="99"/>
    <w:semiHidden/>
    <w:rsid w:val="007A6FC6"/>
  </w:style>
  <w:style w:type="character" w:styleId="FootnoteReference">
    <w:name w:val="footnote reference"/>
    <w:basedOn w:val="DefaultParagraphFont"/>
    <w:uiPriority w:val="99"/>
    <w:semiHidden/>
    <w:rsid w:val="007A6FC6"/>
    <w:rPr>
      <w:vertAlign w:val="superscript"/>
    </w:rPr>
  </w:style>
  <w:style w:type="paragraph" w:styleId="Title">
    <w:name w:val="Title"/>
    <w:next w:val="Normal"/>
    <w:link w:val="TitleChar"/>
    <w:qFormat/>
    <w:rsid w:val="00582E4C"/>
    <w:rPr>
      <w:rFonts w:asciiTheme="majorHAnsi" w:hAnsiTheme="majorHAnsi"/>
      <w:b/>
      <w:color w:val="2A4055" w:themeColor="accent1"/>
      <w:sz w:val="52"/>
      <w:szCs w:val="60"/>
    </w:rPr>
  </w:style>
  <w:style w:type="character" w:customStyle="1" w:styleId="TitleChar">
    <w:name w:val="Title Char"/>
    <w:basedOn w:val="DefaultParagraphFont"/>
    <w:link w:val="Title"/>
    <w:rsid w:val="00582E4C"/>
    <w:rPr>
      <w:rFonts w:asciiTheme="majorHAnsi" w:hAnsiTheme="majorHAnsi"/>
      <w:b/>
      <w:color w:val="2A4055" w:themeColor="accent1"/>
      <w:sz w:val="52"/>
      <w:szCs w:val="60"/>
    </w:rPr>
  </w:style>
  <w:style w:type="paragraph" w:styleId="Subtitle">
    <w:name w:val="Subtitle"/>
    <w:basedOn w:val="Normal"/>
    <w:next w:val="BodyText"/>
    <w:link w:val="SubtitleChar"/>
    <w:uiPriority w:val="1"/>
    <w:qFormat/>
    <w:rsid w:val="000C29C5"/>
    <w:pPr>
      <w:numPr>
        <w:ilvl w:val="1"/>
      </w:numPr>
      <w:spacing w:before="120" w:after="360"/>
    </w:pPr>
    <w:rPr>
      <w:rFonts w:asciiTheme="majorHAnsi" w:eastAsiaTheme="minorEastAsia" w:hAnsiTheme="majorHAnsi"/>
      <w:color w:val="2A4055" w:themeColor="accent1"/>
      <w:spacing w:val="15"/>
      <w:sz w:val="28"/>
      <w:szCs w:val="22"/>
    </w:rPr>
  </w:style>
  <w:style w:type="character" w:customStyle="1" w:styleId="SubtitleChar">
    <w:name w:val="Subtitle Char"/>
    <w:basedOn w:val="DefaultParagraphFont"/>
    <w:link w:val="Subtitle"/>
    <w:uiPriority w:val="1"/>
    <w:rsid w:val="000C29C5"/>
    <w:rPr>
      <w:rFonts w:asciiTheme="majorHAnsi" w:eastAsiaTheme="minorEastAsia" w:hAnsiTheme="majorHAnsi"/>
      <w:color w:val="2A4055" w:themeColor="accent1"/>
      <w:spacing w:val="15"/>
      <w:sz w:val="28"/>
      <w:szCs w:val="22"/>
    </w:rPr>
  </w:style>
  <w:style w:type="paragraph" w:customStyle="1" w:styleId="SectionNameRev">
    <w:name w:val="Section Name Rev"/>
    <w:basedOn w:val="Normal"/>
    <w:uiPriority w:val="11"/>
    <w:qFormat/>
    <w:rsid w:val="002317BD"/>
    <w:pPr>
      <w:spacing w:after="0" w:line="240" w:lineRule="auto"/>
      <w:jc w:val="right"/>
    </w:pPr>
    <w:rPr>
      <w:rFonts w:asciiTheme="majorHAnsi" w:hAnsiTheme="majorHAnsi"/>
      <w:color w:val="FFFFFF" w:themeColor="background1"/>
    </w:rPr>
  </w:style>
  <w:style w:type="paragraph" w:customStyle="1" w:styleId="SectionName">
    <w:name w:val="Section Name"/>
    <w:basedOn w:val="SectionNameRev"/>
    <w:uiPriority w:val="11"/>
    <w:semiHidden/>
    <w:qFormat/>
    <w:rsid w:val="00281E3E"/>
    <w:rPr>
      <w:color w:val="262626" w:themeColor="text1" w:themeTint="D9"/>
    </w:rPr>
  </w:style>
  <w:style w:type="table" w:styleId="GridTable4">
    <w:name w:val="Grid Table 4"/>
    <w:basedOn w:val="TableNormal"/>
    <w:uiPriority w:val="49"/>
    <w:rsid w:val="0078147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Total">
    <w:name w:val="Table Total"/>
    <w:basedOn w:val="Tablebody"/>
    <w:link w:val="TableTotalChar"/>
    <w:uiPriority w:val="11"/>
    <w:qFormat/>
    <w:rsid w:val="00A316E1"/>
    <w:rPr>
      <w:b/>
    </w:rPr>
  </w:style>
  <w:style w:type="character" w:customStyle="1" w:styleId="TablebodyChar">
    <w:name w:val="Table body Char"/>
    <w:basedOn w:val="DefaultParagraphFont"/>
    <w:link w:val="Tablebody"/>
    <w:uiPriority w:val="11"/>
    <w:rsid w:val="00A316E1"/>
  </w:style>
  <w:style w:type="character" w:customStyle="1" w:styleId="TableTotalChar">
    <w:name w:val="Table Total Char"/>
    <w:basedOn w:val="TablebodyChar"/>
    <w:link w:val="TableTotal"/>
    <w:uiPriority w:val="11"/>
    <w:rsid w:val="00A316E1"/>
    <w:rPr>
      <w:b/>
    </w:rPr>
  </w:style>
  <w:style w:type="paragraph" w:customStyle="1" w:styleId="Blockquote">
    <w:name w:val="Blockquote"/>
    <w:basedOn w:val="BodyText"/>
    <w:link w:val="BlockquoteChar"/>
    <w:uiPriority w:val="11"/>
    <w:qFormat/>
    <w:rsid w:val="007C544A"/>
    <w:pPr>
      <w:ind w:left="567"/>
    </w:pPr>
  </w:style>
  <w:style w:type="character" w:customStyle="1" w:styleId="BlockquoteChar">
    <w:name w:val="Blockquote Char"/>
    <w:basedOn w:val="BodyTextChar"/>
    <w:link w:val="Blockquote"/>
    <w:uiPriority w:val="11"/>
    <w:rsid w:val="007C544A"/>
    <w:rPr>
      <w:sz w:val="22"/>
    </w:rPr>
  </w:style>
  <w:style w:type="character" w:styleId="Hyperlink">
    <w:name w:val="Hyperlink"/>
    <w:basedOn w:val="DefaultParagraphFont"/>
    <w:uiPriority w:val="99"/>
    <w:unhideWhenUsed/>
    <w:rsid w:val="00EB71EB"/>
    <w:rPr>
      <w:color w:val="0289C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niaa.snapforms.com.au/form/replacing-cdp"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hyperlink" Target="https://www.niaa.gov.au/indigenous-affairs/employment/remote-jobs"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mailto:ret@niaa.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niaa.gov.au/indigenous-affairs/employment/remote-engagement-program/subscribe-updates-new-remote-jobs-program" TargetMode="External"/><Relationship Id="rId30" Type="http://schemas.openxmlformats.org/officeDocument/2006/relationships/hyperlink" Target="https://www.niaa.gov.au/indigenous-affairs/employment/remote-employment-issues-discussion" TargetMode="External"/><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G:\All%20Staff\Communications\NIAA%20New%20Jobs%20Trial\Consultation%20Overview\Replacing%20the%20Community%20Development%20Program.dotx" TargetMode="External"/></Relationship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A4055"/>
      </a:accent1>
      <a:accent2>
        <a:srgbClr val="00948D"/>
      </a:accent2>
      <a:accent3>
        <a:srgbClr val="DD761C"/>
      </a:accent3>
      <a:accent4>
        <a:srgbClr val="B8A284"/>
      </a:accent4>
      <a:accent5>
        <a:srgbClr val="1C2B39"/>
      </a:accent5>
      <a:accent6>
        <a:srgbClr val="D1D1D1"/>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Name/>
  <Classification>OFFICIAL</Classification>
  <DLM/>
  <SectionName/>
  <DH/>
  <Byline/>
</roo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 xsi:nil="true"/>
    <mc5611b894cf49d8aeeb8ebf39dc09bc xmlns="710a584d-b494-4e90-bb0e-8d2ba517c0e5">
      <Terms xmlns="http://schemas.microsoft.com/office/infopath/2007/PartnerControls"/>
    </mc5611b894cf49d8aeeb8ebf39dc09bc>
    <SharedWithUsers xmlns="710a584d-b494-4e90-bb0e-8d2ba517c0e5">
      <UserInfo>
        <DisplayName/>
        <AccountId xsi:nil="true"/>
        <AccountType/>
      </UserInfo>
    </SharedWithUsers>
    <ShareHubID xmlns="710a584d-b494-4e90-bb0e-8d2ba517c0e5" xsi:nil="true"/>
    <TaxCatchAll xmlns="710a584d-b494-4e90-bb0e-8d2ba517c0e5"/>
    <jd1c641577414dfdab1686c9d5d0dbd0 xmlns="710a584d-b494-4e90-bb0e-8d2ba517c0e5">
      <Terms xmlns="http://schemas.microsoft.com/office/infopath/2007/PartnerControls"/>
    </jd1c641577414dfdab1686c9d5d0dbd0>
    <PMCNotes xmlns="710a584d-b494-4e90-bb0e-8d2ba517c0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033A54CA443D38498FA65BAAD7AEC74B" ma:contentTypeVersion="4" ma:contentTypeDescription="ShareHub Document" ma:contentTypeScope="" ma:versionID="9a16fa696b7d25b389457b573db693d1">
  <xsd:schema xmlns:xsd="http://www.w3.org/2001/XMLSchema" xmlns:xs="http://www.w3.org/2001/XMLSchema" xmlns:p="http://schemas.microsoft.com/office/2006/metadata/properties" xmlns:ns1="710a584d-b494-4e90-bb0e-8d2ba517c0e5" xmlns:ns3="685f9fda-bd71-4433-b331-92feb9553089" targetNamespace="http://schemas.microsoft.com/office/2006/metadata/properties" ma:root="true" ma:fieldsID="d7304d5deffb17e8592f945a30bf8656" ns1:_="" ns3:_="">
    <xsd:import namespace="710a584d-b494-4e90-bb0e-8d2ba517c0e5"/>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0a584d-b494-4e90-bb0e-8d2ba517c0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cb32c4f-bcd3-4183-a5b3-c231faa50d41}" ma:internalName="TaxCatchAll" ma:showField="CatchAllData"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cb32c4f-bcd3-4183-a5b3-c231faa50d41}" ma:internalName="TaxCatchAllLabel" ma:readOnly="true" ma:showField="CatchAllDataLabel" ma:web="710a584d-b494-4e90-bb0e-8d2ba517c0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F533AE62-A212-4B26-92DA-A3B336E8AE06}">
  <ds:schemaRefs/>
</ds:datastoreItem>
</file>

<file path=customXml/itemProps2.xml><?xml version="1.0" encoding="utf-8"?>
<ds:datastoreItem xmlns:ds="http://schemas.openxmlformats.org/officeDocument/2006/customXml" ds:itemID="{C38E5695-B509-4171-B239-7D25E1C307E5}">
  <ds:schemaRefs>
    <ds:schemaRef ds:uri="http://schemas.microsoft.com/sharepoint/v3/contenttype/forms"/>
  </ds:schemaRefs>
</ds:datastoreItem>
</file>

<file path=customXml/itemProps3.xml><?xml version="1.0" encoding="utf-8"?>
<ds:datastoreItem xmlns:ds="http://schemas.openxmlformats.org/officeDocument/2006/customXml" ds:itemID="{A2512A9F-56A8-492A-BCC8-D064696F951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710a584d-b494-4e90-bb0e-8d2ba517c0e5"/>
    <ds:schemaRef ds:uri="http://www.w3.org/XML/1998/namespace"/>
    <ds:schemaRef ds:uri="http://purl.org/dc/dcmitype/"/>
  </ds:schemaRefs>
</ds:datastoreItem>
</file>

<file path=customXml/itemProps4.xml><?xml version="1.0" encoding="utf-8"?>
<ds:datastoreItem xmlns:ds="http://schemas.openxmlformats.org/officeDocument/2006/customXml" ds:itemID="{229ADA8B-C8A7-476E-B90B-C7867F228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0a584d-b494-4e90-bb0e-8d2ba517c0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F58B8F-9E9E-434F-A41A-BC36E8662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Replacing the Community Development Program</Template>
  <TotalTime>1</TotalTime>
  <Pages>7</Pages>
  <Words>2113</Words>
  <Characters>12048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Jodie</dc:creator>
  <cp:keywords/>
  <dc:description/>
  <cp:lastModifiedBy>Jelena Milanja</cp:lastModifiedBy>
  <cp:revision>3</cp:revision>
  <dcterms:created xsi:type="dcterms:W3CDTF">2024-01-23T22:42:00Z</dcterms:created>
  <dcterms:modified xsi:type="dcterms:W3CDTF">2024-01-23T22:42:00Z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0x0101002825A64A6E1845A99A9D8EE8A5686ECB00033A54CA443D38498FA65BAAD7AEC74B</vt:lpwstr>
  </property>
  <property fmtid="{D5CDD505-2E9C-101B-9397-08002B2CF9AE}" pid="3" name="HPRMSecurityLevel">
    <vt:lpwstr>1;#OFFICIAL|11463c70-78df-4e3b-b0ff-f66cd3cb26ec</vt:lpwstr>
  </property>
  <property fmtid="{D5CDD505-2E9C-101B-9397-08002B2CF9AE}" pid="4" name="ESearchTags">
    <vt:lpwstr/>
  </property>
  <property fmtid="{D5CDD505-2E9C-101B-9397-08002B2CF9AE}" pid="5" name="PMC.ESearch.TagGeneratedTime">
    <vt:lpwstr>2020-02-28T18:01:22</vt:lpwstr>
  </property>
  <property fmtid="{D5CDD505-2E9C-101B-9397-08002B2CF9AE}" pid="6" name="HPRMSecurityCaveat">
    <vt:lpwstr/>
  </property>
  <property fmtid="{D5CDD505-2E9C-101B-9397-08002B2CF9AE}" pid="7" name="Order">
    <vt:r8>2500</vt:r8>
  </property>
  <property fmtid="{D5CDD505-2E9C-101B-9397-08002B2CF9AE}" pid="8" name="vti_imgdate">
    <vt:lpwstr/>
  </property>
  <property fmtid="{D5CDD505-2E9C-101B-9397-08002B2CF9AE}" pid="9" name="TaxKeyword">
    <vt:lpwstr/>
  </property>
  <property fmtid="{D5CDD505-2E9C-101B-9397-08002B2CF9AE}" pid="10" name="TaxKeywordTaxHTField">
    <vt:lpwstr/>
  </property>
  <property fmtid="{D5CDD505-2E9C-101B-9397-08002B2CF9AE}" pid="11" name="FunctionalArea_Note">
    <vt:lpwstr/>
  </property>
  <property fmtid="{D5CDD505-2E9C-101B-9397-08002B2CF9AE}" pid="12" name="FunctionalArea">
    <vt:lpwstr/>
  </property>
  <property fmtid="{D5CDD505-2E9C-101B-9397-08002B2CF9AE}" pid="13" name="PublishingContactEmail">
    <vt:lpwstr/>
  </property>
  <property fmtid="{D5CDD505-2E9C-101B-9397-08002B2CF9AE}" pid="14" name="xd_Signature">
    <vt:bool>false</vt:bool>
  </property>
  <property fmtid="{D5CDD505-2E9C-101B-9397-08002B2CF9AE}" pid="15" name="xd_ProgID">
    <vt:lpwstr/>
  </property>
  <property fmtid="{D5CDD505-2E9C-101B-9397-08002B2CF9AE}" pid="16" name="TemplateUrl">
    <vt:lpwstr/>
  </property>
</Properties>
</file>