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F66F3" w14:textId="4DE7B9D0" w:rsidR="00BC5A1E" w:rsidRPr="00B74AA7" w:rsidRDefault="00BE6452" w:rsidP="0041421F">
      <w:pPr>
        <w:pStyle w:val="BasicParagraph"/>
        <w:jc w:val="center"/>
        <w:rPr>
          <w:rFonts w:ascii="Montserrat Semi Bold" w:hAnsi="Montserrat Semi Bold"/>
          <w:color w:val="365F91" w:themeColor="accent1" w:themeShade="BF"/>
          <w:sz w:val="72"/>
          <w:lang w:val="en-GB"/>
        </w:rPr>
      </w:pPr>
      <w:r w:rsidRPr="00B74AA7">
        <w:rPr>
          <w:rFonts w:ascii="Montserrat Semi Bold" w:hAnsi="Montserrat Semi Bold"/>
          <w:color w:val="365F91" w:themeColor="accent1" w:themeShade="BF"/>
          <w:sz w:val="72"/>
          <w:lang w:val="en-GB"/>
        </w:rPr>
        <w:t>Indigenous Procurement Policy Reporting Solution (IPPRS)</w:t>
      </w:r>
    </w:p>
    <w:p w14:paraId="1D1D5AF6" w14:textId="77777777" w:rsidR="0041421F" w:rsidRPr="00B74AA7" w:rsidRDefault="0041421F" w:rsidP="0041421F">
      <w:pPr>
        <w:pStyle w:val="Subtitle"/>
        <w:rPr>
          <w:color w:val="365F91" w:themeColor="accent1" w:themeShade="BF"/>
        </w:rPr>
      </w:pPr>
      <w:r w:rsidRPr="00B74AA7">
        <w:rPr>
          <w:noProof/>
          <w:color w:val="365F91" w:themeColor="accent1" w:themeShade="BF"/>
          <w:lang w:val="en-AU" w:eastAsia="en-AU"/>
        </w:rPr>
        <mc:AlternateContent>
          <mc:Choice Requires="wps">
            <w:drawing>
              <wp:anchor distT="0" distB="0" distL="114300" distR="114300" simplePos="0" relativeHeight="251658240" behindDoc="0" locked="0" layoutInCell="1" allowOverlap="1" wp14:anchorId="05B8288F" wp14:editId="04F8ADED">
                <wp:simplePos x="0" y="0"/>
                <wp:positionH relativeFrom="column">
                  <wp:posOffset>80962</wp:posOffset>
                </wp:positionH>
                <wp:positionV relativeFrom="paragraph">
                  <wp:posOffset>69215</wp:posOffset>
                </wp:positionV>
                <wp:extent cx="5686425" cy="19050"/>
                <wp:effectExtent l="19050" t="19050" r="28575" b="19050"/>
                <wp:wrapNone/>
                <wp:docPr id="243" name="Straight Connector 243"/>
                <wp:cNvGraphicFramePr/>
                <a:graphic xmlns:a="http://schemas.openxmlformats.org/drawingml/2006/main">
                  <a:graphicData uri="http://schemas.microsoft.com/office/word/2010/wordprocessingShape">
                    <wps:wsp>
                      <wps:cNvCnPr/>
                      <wps:spPr>
                        <a:xfrm flipV="1">
                          <a:off x="0" y="0"/>
                          <a:ext cx="5686425" cy="19050"/>
                        </a:xfrm>
                        <a:prstGeom prst="line">
                          <a:avLst/>
                        </a:prstGeom>
                        <a:ln w="34925">
                          <a:solidFill>
                            <a:srgbClr val="8E74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6FF08" id="Straight Connector 243"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6.35pt,5.45pt" to="454.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" strokecolor="#8e744b" strokeweight="2.75pt"/>
            </w:pict>
          </mc:Fallback>
        </mc:AlternateContent>
      </w:r>
    </w:p>
    <w:p w14:paraId="0A374B63" w14:textId="77777777" w:rsidR="0041421F" w:rsidRPr="00B74AA7" w:rsidRDefault="0041421F" w:rsidP="0041421F">
      <w:pPr>
        <w:pStyle w:val="Subtitle"/>
        <w:rPr>
          <w:color w:val="365F91" w:themeColor="accent1" w:themeShade="BF"/>
        </w:rPr>
      </w:pPr>
    </w:p>
    <w:p w14:paraId="0653DB67" w14:textId="4D599AB0" w:rsidR="0041421F" w:rsidRPr="00B74AA7" w:rsidRDefault="00217818" w:rsidP="0041421F">
      <w:pPr>
        <w:pStyle w:val="Subtitle"/>
        <w:rPr>
          <w:color w:val="365F91" w:themeColor="accent1" w:themeShade="BF"/>
        </w:rPr>
      </w:pPr>
      <w:bookmarkStart w:id="0" w:name="_GoBack"/>
      <w:r w:rsidRPr="00B74AA7">
        <w:rPr>
          <w:color w:val="365F91" w:themeColor="accent1" w:themeShade="BF"/>
        </w:rPr>
        <w:t>Welcome</w:t>
      </w:r>
      <w:r w:rsidR="00357571" w:rsidRPr="00B74AA7">
        <w:rPr>
          <w:color w:val="365F91" w:themeColor="accent1" w:themeShade="BF"/>
        </w:rPr>
        <w:t xml:space="preserve"> </w:t>
      </w:r>
      <w:r w:rsidR="00D42C57">
        <w:rPr>
          <w:color w:val="365F91" w:themeColor="accent1" w:themeShade="BF"/>
        </w:rPr>
        <w:t>p</w:t>
      </w:r>
      <w:r w:rsidR="00357571" w:rsidRPr="00B74AA7">
        <w:rPr>
          <w:color w:val="365F91" w:themeColor="accent1" w:themeShade="BF"/>
        </w:rPr>
        <w:t xml:space="preserve">ack for </w:t>
      </w:r>
      <w:r w:rsidR="00D42C57">
        <w:rPr>
          <w:color w:val="365F91" w:themeColor="accent1" w:themeShade="BF"/>
        </w:rPr>
        <w:t>Commonwealth a</w:t>
      </w:r>
      <w:r w:rsidR="0022620B" w:rsidRPr="00B74AA7">
        <w:rPr>
          <w:color w:val="365F91" w:themeColor="accent1" w:themeShade="BF"/>
        </w:rPr>
        <w:t>gencies</w:t>
      </w:r>
    </w:p>
    <w:bookmarkEnd w:id="0"/>
    <w:p w14:paraId="5A14A800" w14:textId="77777777" w:rsidR="0041421F" w:rsidRPr="00B74AA7" w:rsidRDefault="0041421F" w:rsidP="0041421F">
      <w:pPr>
        <w:rPr>
          <w:color w:val="365F91" w:themeColor="accent1" w:themeShade="BF"/>
        </w:rPr>
      </w:pPr>
    </w:p>
    <w:p w14:paraId="657E00EF" w14:textId="0190439C" w:rsidR="0041421F" w:rsidRPr="00B74AA7" w:rsidRDefault="0041421F" w:rsidP="0041421F">
      <w:pPr>
        <w:pStyle w:val="Subtitle"/>
        <w:rPr>
          <w:color w:val="365F91" w:themeColor="accent1" w:themeShade="BF"/>
          <w:sz w:val="36"/>
          <w:szCs w:val="36"/>
        </w:rPr>
      </w:pPr>
      <w:r w:rsidRPr="00B74AA7">
        <w:rPr>
          <w:color w:val="365F91" w:themeColor="accent1" w:themeShade="BF"/>
          <w:sz w:val="36"/>
          <w:szCs w:val="36"/>
        </w:rPr>
        <w:t xml:space="preserve">IAG Systems Capability Branch &amp; Economic </w:t>
      </w:r>
      <w:r w:rsidR="00D42C57">
        <w:rPr>
          <w:color w:val="365F91" w:themeColor="accent1" w:themeShade="BF"/>
          <w:sz w:val="36"/>
          <w:szCs w:val="36"/>
        </w:rPr>
        <w:t xml:space="preserve">Policy </w:t>
      </w:r>
      <w:r w:rsidRPr="00B74AA7">
        <w:rPr>
          <w:color w:val="365F91" w:themeColor="accent1" w:themeShade="BF"/>
          <w:sz w:val="36"/>
          <w:szCs w:val="36"/>
        </w:rPr>
        <w:t>Branch</w:t>
      </w:r>
    </w:p>
    <w:p w14:paraId="2DF6B11C" w14:textId="77777777" w:rsidR="00592117" w:rsidRPr="00B74AA7" w:rsidRDefault="0041421F" w:rsidP="0041421F">
      <w:pPr>
        <w:pStyle w:val="Subtitle"/>
        <w:rPr>
          <w:color w:val="365F91" w:themeColor="accent1" w:themeShade="BF"/>
          <w:sz w:val="36"/>
          <w:szCs w:val="36"/>
        </w:rPr>
      </w:pPr>
      <w:r w:rsidRPr="00B74AA7">
        <w:rPr>
          <w:color w:val="365F91" w:themeColor="accent1" w:themeShade="BF"/>
          <w:sz w:val="36"/>
          <w:szCs w:val="36"/>
        </w:rPr>
        <w:t>IAG Business Transformation Office &amp; Community and Economic Development Division</w:t>
      </w:r>
      <w:r w:rsidR="00592117" w:rsidRPr="00B74AA7">
        <w:rPr>
          <w:color w:val="365F91" w:themeColor="accent1" w:themeShade="BF"/>
          <w:sz w:val="40"/>
        </w:rPr>
        <w:tab/>
      </w:r>
    </w:p>
    <w:p w14:paraId="6BF5424E" w14:textId="77777777" w:rsidR="00BC0FFF" w:rsidRPr="00592117" w:rsidRDefault="00BC0FFF" w:rsidP="00592117">
      <w:pPr>
        <w:rPr>
          <w:sz w:val="40"/>
          <w:lang w:val="en-GB"/>
        </w:rPr>
        <w:sectPr w:rsidR="00BC0FFF" w:rsidRPr="00592117" w:rsidSect="00E61CA9">
          <w:headerReference w:type="default" r:id="rId11"/>
          <w:footerReference w:type="default" r:id="rId12"/>
          <w:pgSz w:w="11906" w:h="16838"/>
          <w:pgMar w:top="4253" w:right="1440" w:bottom="2836" w:left="1440" w:header="708" w:footer="235" w:gutter="0"/>
          <w:cols w:space="708"/>
          <w:docGrid w:linePitch="360"/>
        </w:sectPr>
      </w:pPr>
    </w:p>
    <w:p w14:paraId="5E201B93" w14:textId="77777777" w:rsidR="005C5F92" w:rsidRPr="002A1A18" w:rsidRDefault="005C5F92" w:rsidP="002A1A18">
      <w:pPr>
        <w:pStyle w:val="DocControlHeading"/>
      </w:pPr>
      <w:bookmarkStart w:id="1" w:name="_Toc505166960"/>
      <w:r w:rsidRPr="002A1A18">
        <w:lastRenderedPageBreak/>
        <w:t>table of Contents</w:t>
      </w:r>
      <w:bookmarkEnd w:id="1"/>
    </w:p>
    <w:p w14:paraId="10CECCA4" w14:textId="77777777" w:rsidR="005C5F92" w:rsidRDefault="005C5F92" w:rsidP="005C5F92">
      <w:pPr>
        <w:pStyle w:val="TOC1"/>
      </w:pPr>
    </w:p>
    <w:p w14:paraId="202BF245" w14:textId="5A19033A" w:rsidR="00071C1A" w:rsidRDefault="005C5F92">
      <w:pPr>
        <w:pStyle w:val="TOC1"/>
        <w:rPr>
          <w:rFonts w:asciiTheme="minorHAnsi" w:eastAsiaTheme="minorEastAsia" w:hAnsiTheme="minorHAnsi" w:cstheme="minorBidi"/>
          <w:caps w:val="0"/>
          <w:sz w:val="22"/>
          <w:szCs w:val="22"/>
          <w:lang w:val="en-AU" w:eastAsia="en-AU"/>
        </w:rPr>
      </w:pPr>
      <w:r>
        <w:rPr>
          <w:rFonts w:eastAsiaTheme="minorHAnsi" w:cs="Minion Pro"/>
          <w:noProof w:val="0"/>
          <w:color w:val="000000"/>
          <w:lang w:val="en-GB" w:eastAsia="en-US"/>
        </w:rPr>
        <w:fldChar w:fldCharType="begin"/>
      </w:r>
      <w:r>
        <w:rPr>
          <w:rFonts w:eastAsiaTheme="minorHAnsi" w:cs="Minion Pro"/>
          <w:noProof w:val="0"/>
          <w:color w:val="000000"/>
          <w:lang w:val="en-GB" w:eastAsia="en-US"/>
        </w:rPr>
        <w:instrText xml:space="preserve"> TOC \o "1-3" \h \z \u </w:instrText>
      </w:r>
      <w:r>
        <w:rPr>
          <w:rFonts w:eastAsiaTheme="minorHAnsi" w:cs="Minion Pro"/>
          <w:noProof w:val="0"/>
          <w:color w:val="000000"/>
          <w:lang w:val="en-GB" w:eastAsia="en-US"/>
        </w:rPr>
        <w:fldChar w:fldCharType="separate"/>
      </w:r>
      <w:hyperlink w:anchor="_Toc505166960" w:history="1">
        <w:r w:rsidR="00071C1A" w:rsidRPr="00907A18">
          <w:rPr>
            <w:rStyle w:val="Hyperlink"/>
          </w:rPr>
          <w:t>table of Contents</w:t>
        </w:r>
        <w:r w:rsidR="00071C1A">
          <w:rPr>
            <w:webHidden/>
          </w:rPr>
          <w:tab/>
        </w:r>
        <w:r w:rsidR="00071C1A">
          <w:rPr>
            <w:webHidden/>
          </w:rPr>
          <w:fldChar w:fldCharType="begin"/>
        </w:r>
        <w:r w:rsidR="00071C1A">
          <w:rPr>
            <w:webHidden/>
          </w:rPr>
          <w:instrText xml:space="preserve"> PAGEREF _Toc505166960 \h </w:instrText>
        </w:r>
        <w:r w:rsidR="00071C1A">
          <w:rPr>
            <w:webHidden/>
          </w:rPr>
        </w:r>
        <w:r w:rsidR="00071C1A">
          <w:rPr>
            <w:webHidden/>
          </w:rPr>
          <w:fldChar w:fldCharType="separate"/>
        </w:r>
        <w:r w:rsidR="00071C1A">
          <w:rPr>
            <w:webHidden/>
          </w:rPr>
          <w:t>2</w:t>
        </w:r>
        <w:r w:rsidR="00071C1A">
          <w:rPr>
            <w:webHidden/>
          </w:rPr>
          <w:fldChar w:fldCharType="end"/>
        </w:r>
      </w:hyperlink>
    </w:p>
    <w:p w14:paraId="50FA101D" w14:textId="0DF1AF55" w:rsidR="00071C1A" w:rsidRDefault="00AB7771">
      <w:pPr>
        <w:pStyle w:val="TOC1"/>
        <w:rPr>
          <w:rFonts w:asciiTheme="minorHAnsi" w:eastAsiaTheme="minorEastAsia" w:hAnsiTheme="minorHAnsi" w:cstheme="minorBidi"/>
          <w:caps w:val="0"/>
          <w:sz w:val="22"/>
          <w:szCs w:val="22"/>
          <w:lang w:val="en-AU" w:eastAsia="en-AU"/>
        </w:rPr>
      </w:pPr>
      <w:hyperlink w:anchor="_Toc505166961" w:history="1">
        <w:r w:rsidR="00071C1A" w:rsidRPr="00907A18">
          <w:rPr>
            <w:rStyle w:val="Hyperlink"/>
          </w:rPr>
          <w:t>Overview</w:t>
        </w:r>
        <w:r w:rsidR="00071C1A">
          <w:rPr>
            <w:webHidden/>
          </w:rPr>
          <w:tab/>
        </w:r>
        <w:r w:rsidR="00071C1A">
          <w:rPr>
            <w:webHidden/>
          </w:rPr>
          <w:fldChar w:fldCharType="begin"/>
        </w:r>
        <w:r w:rsidR="00071C1A">
          <w:rPr>
            <w:webHidden/>
          </w:rPr>
          <w:instrText xml:space="preserve"> PAGEREF _Toc505166961 \h </w:instrText>
        </w:r>
        <w:r w:rsidR="00071C1A">
          <w:rPr>
            <w:webHidden/>
          </w:rPr>
        </w:r>
        <w:r w:rsidR="00071C1A">
          <w:rPr>
            <w:webHidden/>
          </w:rPr>
          <w:fldChar w:fldCharType="separate"/>
        </w:r>
        <w:r w:rsidR="00071C1A">
          <w:rPr>
            <w:webHidden/>
          </w:rPr>
          <w:t>3</w:t>
        </w:r>
        <w:r w:rsidR="00071C1A">
          <w:rPr>
            <w:webHidden/>
          </w:rPr>
          <w:fldChar w:fldCharType="end"/>
        </w:r>
      </w:hyperlink>
    </w:p>
    <w:p w14:paraId="24491A94" w14:textId="413753FD" w:rsidR="00071C1A" w:rsidRDefault="00AB7771">
      <w:pPr>
        <w:pStyle w:val="TOC2"/>
        <w:rPr>
          <w:rFonts w:asciiTheme="minorHAnsi" w:eastAsiaTheme="minorEastAsia" w:hAnsiTheme="minorHAnsi" w:cstheme="minorBidi"/>
          <w:sz w:val="22"/>
          <w:szCs w:val="22"/>
          <w:lang w:val="en-AU" w:eastAsia="en-AU"/>
        </w:rPr>
      </w:pPr>
      <w:hyperlink w:anchor="_Toc505166962" w:history="1">
        <w:r w:rsidR="00071C1A" w:rsidRPr="00907A18">
          <w:rPr>
            <w:rStyle w:val="Hyperlink"/>
          </w:rPr>
          <w:t>Purpose</w:t>
        </w:r>
        <w:r w:rsidR="00071C1A">
          <w:rPr>
            <w:webHidden/>
          </w:rPr>
          <w:tab/>
        </w:r>
        <w:r w:rsidR="00071C1A">
          <w:rPr>
            <w:webHidden/>
          </w:rPr>
          <w:fldChar w:fldCharType="begin"/>
        </w:r>
        <w:r w:rsidR="00071C1A">
          <w:rPr>
            <w:webHidden/>
          </w:rPr>
          <w:instrText xml:space="preserve"> PAGEREF _Toc505166962 \h </w:instrText>
        </w:r>
        <w:r w:rsidR="00071C1A">
          <w:rPr>
            <w:webHidden/>
          </w:rPr>
        </w:r>
        <w:r w:rsidR="00071C1A">
          <w:rPr>
            <w:webHidden/>
          </w:rPr>
          <w:fldChar w:fldCharType="separate"/>
        </w:r>
        <w:r w:rsidR="00071C1A">
          <w:rPr>
            <w:webHidden/>
          </w:rPr>
          <w:t>3</w:t>
        </w:r>
        <w:r w:rsidR="00071C1A">
          <w:rPr>
            <w:webHidden/>
          </w:rPr>
          <w:fldChar w:fldCharType="end"/>
        </w:r>
      </w:hyperlink>
    </w:p>
    <w:p w14:paraId="238D64C7" w14:textId="231AD6A0" w:rsidR="00071C1A" w:rsidRDefault="00AB7771">
      <w:pPr>
        <w:pStyle w:val="TOC2"/>
        <w:rPr>
          <w:rFonts w:asciiTheme="minorHAnsi" w:eastAsiaTheme="minorEastAsia" w:hAnsiTheme="minorHAnsi" w:cstheme="minorBidi"/>
          <w:sz w:val="22"/>
          <w:szCs w:val="22"/>
          <w:lang w:val="en-AU" w:eastAsia="en-AU"/>
        </w:rPr>
      </w:pPr>
      <w:hyperlink w:anchor="_Toc505166963" w:history="1">
        <w:r w:rsidR="00071C1A" w:rsidRPr="00907A18">
          <w:rPr>
            <w:rStyle w:val="Hyperlink"/>
          </w:rPr>
          <w:t>Background</w:t>
        </w:r>
        <w:r w:rsidR="00071C1A">
          <w:rPr>
            <w:webHidden/>
          </w:rPr>
          <w:tab/>
        </w:r>
        <w:r w:rsidR="00071C1A">
          <w:rPr>
            <w:webHidden/>
          </w:rPr>
          <w:fldChar w:fldCharType="begin"/>
        </w:r>
        <w:r w:rsidR="00071C1A">
          <w:rPr>
            <w:webHidden/>
          </w:rPr>
          <w:instrText xml:space="preserve"> PAGEREF _Toc505166963 \h </w:instrText>
        </w:r>
        <w:r w:rsidR="00071C1A">
          <w:rPr>
            <w:webHidden/>
          </w:rPr>
        </w:r>
        <w:r w:rsidR="00071C1A">
          <w:rPr>
            <w:webHidden/>
          </w:rPr>
          <w:fldChar w:fldCharType="separate"/>
        </w:r>
        <w:r w:rsidR="00071C1A">
          <w:rPr>
            <w:webHidden/>
          </w:rPr>
          <w:t>3</w:t>
        </w:r>
        <w:r w:rsidR="00071C1A">
          <w:rPr>
            <w:webHidden/>
          </w:rPr>
          <w:fldChar w:fldCharType="end"/>
        </w:r>
      </w:hyperlink>
    </w:p>
    <w:p w14:paraId="025FE4F0" w14:textId="67FCC930" w:rsidR="00071C1A" w:rsidRDefault="00AB7771">
      <w:pPr>
        <w:pStyle w:val="TOC1"/>
        <w:rPr>
          <w:rFonts w:asciiTheme="minorHAnsi" w:eastAsiaTheme="minorEastAsia" w:hAnsiTheme="minorHAnsi" w:cstheme="minorBidi"/>
          <w:caps w:val="0"/>
          <w:sz w:val="22"/>
          <w:szCs w:val="22"/>
          <w:lang w:val="en-AU" w:eastAsia="en-AU"/>
        </w:rPr>
      </w:pPr>
      <w:hyperlink w:anchor="_Toc505166964" w:history="1">
        <w:r w:rsidR="00071C1A" w:rsidRPr="00907A18">
          <w:rPr>
            <w:rStyle w:val="Hyperlink"/>
          </w:rPr>
          <w:t>System requirements</w:t>
        </w:r>
        <w:r w:rsidR="00071C1A">
          <w:rPr>
            <w:webHidden/>
          </w:rPr>
          <w:tab/>
        </w:r>
        <w:r w:rsidR="00071C1A">
          <w:rPr>
            <w:webHidden/>
          </w:rPr>
          <w:fldChar w:fldCharType="begin"/>
        </w:r>
        <w:r w:rsidR="00071C1A">
          <w:rPr>
            <w:webHidden/>
          </w:rPr>
          <w:instrText xml:space="preserve"> PAGEREF _Toc505166964 \h </w:instrText>
        </w:r>
        <w:r w:rsidR="00071C1A">
          <w:rPr>
            <w:webHidden/>
          </w:rPr>
        </w:r>
        <w:r w:rsidR="00071C1A">
          <w:rPr>
            <w:webHidden/>
          </w:rPr>
          <w:fldChar w:fldCharType="separate"/>
        </w:r>
        <w:r w:rsidR="00071C1A">
          <w:rPr>
            <w:webHidden/>
          </w:rPr>
          <w:t>3</w:t>
        </w:r>
        <w:r w:rsidR="00071C1A">
          <w:rPr>
            <w:webHidden/>
          </w:rPr>
          <w:fldChar w:fldCharType="end"/>
        </w:r>
      </w:hyperlink>
    </w:p>
    <w:p w14:paraId="33DE78F8" w14:textId="596C0680" w:rsidR="00071C1A" w:rsidRDefault="00AB7771">
      <w:pPr>
        <w:pStyle w:val="TOC1"/>
        <w:rPr>
          <w:rFonts w:asciiTheme="minorHAnsi" w:eastAsiaTheme="minorEastAsia" w:hAnsiTheme="minorHAnsi" w:cstheme="minorBidi"/>
          <w:caps w:val="0"/>
          <w:sz w:val="22"/>
          <w:szCs w:val="22"/>
          <w:lang w:val="en-AU" w:eastAsia="en-AU"/>
        </w:rPr>
      </w:pPr>
      <w:hyperlink w:anchor="_Toc505166965" w:history="1">
        <w:r w:rsidR="00071C1A" w:rsidRPr="00907A18">
          <w:rPr>
            <w:rStyle w:val="Hyperlink"/>
          </w:rPr>
          <w:t>Getting Started</w:t>
        </w:r>
        <w:r w:rsidR="00071C1A">
          <w:rPr>
            <w:webHidden/>
          </w:rPr>
          <w:tab/>
        </w:r>
        <w:r w:rsidR="00071C1A">
          <w:rPr>
            <w:webHidden/>
          </w:rPr>
          <w:fldChar w:fldCharType="begin"/>
        </w:r>
        <w:r w:rsidR="00071C1A">
          <w:rPr>
            <w:webHidden/>
          </w:rPr>
          <w:instrText xml:space="preserve"> PAGEREF _Toc505166965 \h </w:instrText>
        </w:r>
        <w:r w:rsidR="00071C1A">
          <w:rPr>
            <w:webHidden/>
          </w:rPr>
        </w:r>
        <w:r w:rsidR="00071C1A">
          <w:rPr>
            <w:webHidden/>
          </w:rPr>
          <w:fldChar w:fldCharType="separate"/>
        </w:r>
        <w:r w:rsidR="00071C1A">
          <w:rPr>
            <w:webHidden/>
          </w:rPr>
          <w:t>4</w:t>
        </w:r>
        <w:r w:rsidR="00071C1A">
          <w:rPr>
            <w:webHidden/>
          </w:rPr>
          <w:fldChar w:fldCharType="end"/>
        </w:r>
      </w:hyperlink>
    </w:p>
    <w:p w14:paraId="78D39B42" w14:textId="6C77FA7D" w:rsidR="00071C1A" w:rsidRDefault="00AB7771">
      <w:pPr>
        <w:pStyle w:val="TOC2"/>
        <w:rPr>
          <w:rFonts w:asciiTheme="minorHAnsi" w:eastAsiaTheme="minorEastAsia" w:hAnsiTheme="minorHAnsi" w:cstheme="minorBidi"/>
          <w:sz w:val="22"/>
          <w:szCs w:val="22"/>
          <w:lang w:val="en-AU" w:eastAsia="en-AU"/>
        </w:rPr>
      </w:pPr>
      <w:hyperlink w:anchor="_Toc505166966" w:history="1">
        <w:r w:rsidR="00071C1A" w:rsidRPr="00907A18">
          <w:rPr>
            <w:rStyle w:val="Hyperlink"/>
          </w:rPr>
          <w:t>Setting up a User ID and Password</w:t>
        </w:r>
        <w:r w:rsidR="00071C1A">
          <w:rPr>
            <w:webHidden/>
          </w:rPr>
          <w:tab/>
        </w:r>
        <w:r w:rsidR="00071C1A">
          <w:rPr>
            <w:webHidden/>
          </w:rPr>
          <w:fldChar w:fldCharType="begin"/>
        </w:r>
        <w:r w:rsidR="00071C1A">
          <w:rPr>
            <w:webHidden/>
          </w:rPr>
          <w:instrText xml:space="preserve"> PAGEREF _Toc505166966 \h </w:instrText>
        </w:r>
        <w:r w:rsidR="00071C1A">
          <w:rPr>
            <w:webHidden/>
          </w:rPr>
        </w:r>
        <w:r w:rsidR="00071C1A">
          <w:rPr>
            <w:webHidden/>
          </w:rPr>
          <w:fldChar w:fldCharType="separate"/>
        </w:r>
        <w:r w:rsidR="00071C1A">
          <w:rPr>
            <w:webHidden/>
          </w:rPr>
          <w:t>4</w:t>
        </w:r>
        <w:r w:rsidR="00071C1A">
          <w:rPr>
            <w:webHidden/>
          </w:rPr>
          <w:fldChar w:fldCharType="end"/>
        </w:r>
      </w:hyperlink>
    </w:p>
    <w:p w14:paraId="68F829A9" w14:textId="3FC70D6B" w:rsidR="00071C1A" w:rsidRDefault="00AB7771">
      <w:pPr>
        <w:pStyle w:val="TOC2"/>
        <w:rPr>
          <w:rFonts w:asciiTheme="minorHAnsi" w:eastAsiaTheme="minorEastAsia" w:hAnsiTheme="minorHAnsi" w:cstheme="minorBidi"/>
          <w:sz w:val="22"/>
          <w:szCs w:val="22"/>
          <w:lang w:val="en-AU" w:eastAsia="en-AU"/>
        </w:rPr>
      </w:pPr>
      <w:hyperlink w:anchor="_Toc505166967" w:history="1">
        <w:r w:rsidR="00071C1A" w:rsidRPr="00907A18">
          <w:rPr>
            <w:rStyle w:val="Hyperlink"/>
          </w:rPr>
          <w:t>What you need to login</w:t>
        </w:r>
        <w:r w:rsidR="00071C1A">
          <w:rPr>
            <w:webHidden/>
          </w:rPr>
          <w:tab/>
        </w:r>
        <w:r w:rsidR="00071C1A">
          <w:rPr>
            <w:webHidden/>
          </w:rPr>
          <w:fldChar w:fldCharType="begin"/>
        </w:r>
        <w:r w:rsidR="00071C1A">
          <w:rPr>
            <w:webHidden/>
          </w:rPr>
          <w:instrText xml:space="preserve"> PAGEREF _Toc505166967 \h </w:instrText>
        </w:r>
        <w:r w:rsidR="00071C1A">
          <w:rPr>
            <w:webHidden/>
          </w:rPr>
        </w:r>
        <w:r w:rsidR="00071C1A">
          <w:rPr>
            <w:webHidden/>
          </w:rPr>
          <w:fldChar w:fldCharType="separate"/>
        </w:r>
        <w:r w:rsidR="00071C1A">
          <w:rPr>
            <w:webHidden/>
          </w:rPr>
          <w:t>5</w:t>
        </w:r>
        <w:r w:rsidR="00071C1A">
          <w:rPr>
            <w:webHidden/>
          </w:rPr>
          <w:fldChar w:fldCharType="end"/>
        </w:r>
      </w:hyperlink>
    </w:p>
    <w:p w14:paraId="13632DCF" w14:textId="22F12A3B" w:rsidR="00071C1A" w:rsidRDefault="00AB7771">
      <w:pPr>
        <w:pStyle w:val="TOC2"/>
        <w:rPr>
          <w:rFonts w:asciiTheme="minorHAnsi" w:eastAsiaTheme="minorEastAsia" w:hAnsiTheme="minorHAnsi" w:cstheme="minorBidi"/>
          <w:sz w:val="22"/>
          <w:szCs w:val="22"/>
          <w:lang w:val="en-AU" w:eastAsia="en-AU"/>
        </w:rPr>
      </w:pPr>
      <w:hyperlink w:anchor="_Toc505166968" w:history="1">
        <w:r w:rsidR="00071C1A" w:rsidRPr="00907A18">
          <w:rPr>
            <w:rStyle w:val="Hyperlink"/>
          </w:rPr>
          <w:t>Logging In</w:t>
        </w:r>
        <w:r w:rsidR="00071C1A">
          <w:rPr>
            <w:webHidden/>
          </w:rPr>
          <w:tab/>
        </w:r>
        <w:r w:rsidR="00071C1A">
          <w:rPr>
            <w:webHidden/>
          </w:rPr>
          <w:fldChar w:fldCharType="begin"/>
        </w:r>
        <w:r w:rsidR="00071C1A">
          <w:rPr>
            <w:webHidden/>
          </w:rPr>
          <w:instrText xml:space="preserve"> PAGEREF _Toc505166968 \h </w:instrText>
        </w:r>
        <w:r w:rsidR="00071C1A">
          <w:rPr>
            <w:webHidden/>
          </w:rPr>
        </w:r>
        <w:r w:rsidR="00071C1A">
          <w:rPr>
            <w:webHidden/>
          </w:rPr>
          <w:fldChar w:fldCharType="separate"/>
        </w:r>
        <w:r w:rsidR="00071C1A">
          <w:rPr>
            <w:webHidden/>
          </w:rPr>
          <w:t>6</w:t>
        </w:r>
        <w:r w:rsidR="00071C1A">
          <w:rPr>
            <w:webHidden/>
          </w:rPr>
          <w:fldChar w:fldCharType="end"/>
        </w:r>
      </w:hyperlink>
    </w:p>
    <w:p w14:paraId="5EE129E0" w14:textId="3A54EFF5" w:rsidR="00071C1A" w:rsidRDefault="00AB7771">
      <w:pPr>
        <w:pStyle w:val="TOC1"/>
        <w:rPr>
          <w:rFonts w:asciiTheme="minorHAnsi" w:eastAsiaTheme="minorEastAsia" w:hAnsiTheme="minorHAnsi" w:cstheme="minorBidi"/>
          <w:caps w:val="0"/>
          <w:sz w:val="22"/>
          <w:szCs w:val="22"/>
          <w:lang w:val="en-AU" w:eastAsia="en-AU"/>
        </w:rPr>
      </w:pPr>
      <w:hyperlink w:anchor="_Toc505166969" w:history="1">
        <w:r w:rsidR="00071C1A" w:rsidRPr="00907A18">
          <w:rPr>
            <w:rStyle w:val="Hyperlink"/>
          </w:rPr>
          <w:t>Basic Navigation</w:t>
        </w:r>
        <w:r w:rsidR="00071C1A">
          <w:rPr>
            <w:webHidden/>
          </w:rPr>
          <w:tab/>
        </w:r>
        <w:r w:rsidR="00071C1A">
          <w:rPr>
            <w:webHidden/>
          </w:rPr>
          <w:fldChar w:fldCharType="begin"/>
        </w:r>
        <w:r w:rsidR="00071C1A">
          <w:rPr>
            <w:webHidden/>
          </w:rPr>
          <w:instrText xml:space="preserve"> PAGEREF _Toc505166969 \h </w:instrText>
        </w:r>
        <w:r w:rsidR="00071C1A">
          <w:rPr>
            <w:webHidden/>
          </w:rPr>
        </w:r>
        <w:r w:rsidR="00071C1A">
          <w:rPr>
            <w:webHidden/>
          </w:rPr>
          <w:fldChar w:fldCharType="separate"/>
        </w:r>
        <w:r w:rsidR="00071C1A">
          <w:rPr>
            <w:webHidden/>
          </w:rPr>
          <w:t>9</w:t>
        </w:r>
        <w:r w:rsidR="00071C1A">
          <w:rPr>
            <w:webHidden/>
          </w:rPr>
          <w:fldChar w:fldCharType="end"/>
        </w:r>
      </w:hyperlink>
    </w:p>
    <w:p w14:paraId="7F1061BE" w14:textId="55F7AA16" w:rsidR="00071C1A" w:rsidRDefault="00AB7771">
      <w:pPr>
        <w:pStyle w:val="TOC2"/>
        <w:rPr>
          <w:rFonts w:asciiTheme="minorHAnsi" w:eastAsiaTheme="minorEastAsia" w:hAnsiTheme="minorHAnsi" w:cstheme="minorBidi"/>
          <w:sz w:val="22"/>
          <w:szCs w:val="22"/>
          <w:lang w:val="en-AU" w:eastAsia="en-AU"/>
        </w:rPr>
      </w:pPr>
      <w:hyperlink w:anchor="_Toc505166970" w:history="1">
        <w:r w:rsidR="00071C1A" w:rsidRPr="00907A18">
          <w:rPr>
            <w:rStyle w:val="Hyperlink"/>
          </w:rPr>
          <w:t>The Landing Page/Dashboard</w:t>
        </w:r>
        <w:r w:rsidR="00071C1A">
          <w:rPr>
            <w:webHidden/>
          </w:rPr>
          <w:tab/>
        </w:r>
        <w:r w:rsidR="00071C1A">
          <w:rPr>
            <w:webHidden/>
          </w:rPr>
          <w:fldChar w:fldCharType="begin"/>
        </w:r>
        <w:r w:rsidR="00071C1A">
          <w:rPr>
            <w:webHidden/>
          </w:rPr>
          <w:instrText xml:space="preserve"> PAGEREF _Toc505166970 \h </w:instrText>
        </w:r>
        <w:r w:rsidR="00071C1A">
          <w:rPr>
            <w:webHidden/>
          </w:rPr>
        </w:r>
        <w:r w:rsidR="00071C1A">
          <w:rPr>
            <w:webHidden/>
          </w:rPr>
          <w:fldChar w:fldCharType="separate"/>
        </w:r>
        <w:r w:rsidR="00071C1A">
          <w:rPr>
            <w:webHidden/>
          </w:rPr>
          <w:t>9</w:t>
        </w:r>
        <w:r w:rsidR="00071C1A">
          <w:rPr>
            <w:webHidden/>
          </w:rPr>
          <w:fldChar w:fldCharType="end"/>
        </w:r>
      </w:hyperlink>
    </w:p>
    <w:p w14:paraId="3282C164" w14:textId="6F8E2047" w:rsidR="00071C1A" w:rsidRDefault="00AB7771">
      <w:pPr>
        <w:pStyle w:val="TOC2"/>
        <w:rPr>
          <w:rFonts w:asciiTheme="minorHAnsi" w:eastAsiaTheme="minorEastAsia" w:hAnsiTheme="minorHAnsi" w:cstheme="minorBidi"/>
          <w:sz w:val="22"/>
          <w:szCs w:val="22"/>
          <w:lang w:val="en-AU" w:eastAsia="en-AU"/>
        </w:rPr>
      </w:pPr>
      <w:hyperlink w:anchor="_Toc505166971" w:history="1">
        <w:r w:rsidR="00071C1A" w:rsidRPr="00907A18">
          <w:rPr>
            <w:rStyle w:val="Hyperlink"/>
          </w:rPr>
          <w:t>Contract Information Screen</w:t>
        </w:r>
        <w:r w:rsidR="00071C1A">
          <w:rPr>
            <w:webHidden/>
          </w:rPr>
          <w:tab/>
        </w:r>
        <w:r w:rsidR="00071C1A">
          <w:rPr>
            <w:webHidden/>
          </w:rPr>
          <w:fldChar w:fldCharType="begin"/>
        </w:r>
        <w:r w:rsidR="00071C1A">
          <w:rPr>
            <w:webHidden/>
          </w:rPr>
          <w:instrText xml:space="preserve"> PAGEREF _Toc505166971 \h </w:instrText>
        </w:r>
        <w:r w:rsidR="00071C1A">
          <w:rPr>
            <w:webHidden/>
          </w:rPr>
        </w:r>
        <w:r w:rsidR="00071C1A">
          <w:rPr>
            <w:webHidden/>
          </w:rPr>
          <w:fldChar w:fldCharType="separate"/>
        </w:r>
        <w:r w:rsidR="00071C1A">
          <w:rPr>
            <w:webHidden/>
          </w:rPr>
          <w:t>10</w:t>
        </w:r>
        <w:r w:rsidR="00071C1A">
          <w:rPr>
            <w:webHidden/>
          </w:rPr>
          <w:fldChar w:fldCharType="end"/>
        </w:r>
      </w:hyperlink>
    </w:p>
    <w:p w14:paraId="5D41ED79" w14:textId="7D19F3BE" w:rsidR="00071C1A" w:rsidRDefault="00AB7771">
      <w:pPr>
        <w:pStyle w:val="TOC3"/>
        <w:tabs>
          <w:tab w:val="right" w:leader="dot" w:pos="9016"/>
        </w:tabs>
        <w:rPr>
          <w:rFonts w:asciiTheme="minorHAnsi" w:eastAsiaTheme="minorEastAsia" w:hAnsiTheme="minorHAnsi" w:cstheme="minorBidi"/>
          <w:noProof/>
          <w:color w:val="auto"/>
          <w:sz w:val="22"/>
          <w:szCs w:val="22"/>
          <w:lang w:eastAsia="en-AU"/>
        </w:rPr>
      </w:pPr>
      <w:hyperlink w:anchor="_Toc505166972" w:history="1">
        <w:r w:rsidR="00071C1A" w:rsidRPr="00907A18">
          <w:rPr>
            <w:rStyle w:val="Hyperlink"/>
            <w:noProof/>
          </w:rPr>
          <w:t>The Command Bar</w:t>
        </w:r>
        <w:r w:rsidR="00071C1A">
          <w:rPr>
            <w:noProof/>
            <w:webHidden/>
          </w:rPr>
          <w:tab/>
        </w:r>
        <w:r w:rsidR="00071C1A">
          <w:rPr>
            <w:noProof/>
            <w:webHidden/>
          </w:rPr>
          <w:fldChar w:fldCharType="begin"/>
        </w:r>
        <w:r w:rsidR="00071C1A">
          <w:rPr>
            <w:noProof/>
            <w:webHidden/>
          </w:rPr>
          <w:instrText xml:space="preserve"> PAGEREF _Toc505166972 \h </w:instrText>
        </w:r>
        <w:r w:rsidR="00071C1A">
          <w:rPr>
            <w:noProof/>
            <w:webHidden/>
          </w:rPr>
        </w:r>
        <w:r w:rsidR="00071C1A">
          <w:rPr>
            <w:noProof/>
            <w:webHidden/>
          </w:rPr>
          <w:fldChar w:fldCharType="separate"/>
        </w:r>
        <w:r w:rsidR="00071C1A">
          <w:rPr>
            <w:noProof/>
            <w:webHidden/>
          </w:rPr>
          <w:t>11</w:t>
        </w:r>
        <w:r w:rsidR="00071C1A">
          <w:rPr>
            <w:noProof/>
            <w:webHidden/>
          </w:rPr>
          <w:fldChar w:fldCharType="end"/>
        </w:r>
      </w:hyperlink>
    </w:p>
    <w:p w14:paraId="4540141F" w14:textId="1403DF08" w:rsidR="00071C1A" w:rsidRDefault="00AB7771">
      <w:pPr>
        <w:pStyle w:val="TOC3"/>
        <w:tabs>
          <w:tab w:val="right" w:leader="dot" w:pos="9016"/>
        </w:tabs>
        <w:rPr>
          <w:rFonts w:asciiTheme="minorHAnsi" w:eastAsiaTheme="minorEastAsia" w:hAnsiTheme="minorHAnsi" w:cstheme="minorBidi"/>
          <w:noProof/>
          <w:color w:val="auto"/>
          <w:sz w:val="22"/>
          <w:szCs w:val="22"/>
          <w:lang w:eastAsia="en-AU"/>
        </w:rPr>
      </w:pPr>
      <w:hyperlink w:anchor="_Toc505166973" w:history="1">
        <w:r w:rsidR="00071C1A" w:rsidRPr="00907A18">
          <w:rPr>
            <w:rStyle w:val="Hyperlink"/>
            <w:noProof/>
          </w:rPr>
          <w:t>The Header</w:t>
        </w:r>
        <w:r w:rsidR="00071C1A">
          <w:rPr>
            <w:noProof/>
            <w:webHidden/>
          </w:rPr>
          <w:tab/>
        </w:r>
        <w:r w:rsidR="00071C1A">
          <w:rPr>
            <w:noProof/>
            <w:webHidden/>
          </w:rPr>
          <w:fldChar w:fldCharType="begin"/>
        </w:r>
        <w:r w:rsidR="00071C1A">
          <w:rPr>
            <w:noProof/>
            <w:webHidden/>
          </w:rPr>
          <w:instrText xml:space="preserve"> PAGEREF _Toc505166973 \h </w:instrText>
        </w:r>
        <w:r w:rsidR="00071C1A">
          <w:rPr>
            <w:noProof/>
            <w:webHidden/>
          </w:rPr>
        </w:r>
        <w:r w:rsidR="00071C1A">
          <w:rPr>
            <w:noProof/>
            <w:webHidden/>
          </w:rPr>
          <w:fldChar w:fldCharType="separate"/>
        </w:r>
        <w:r w:rsidR="00071C1A">
          <w:rPr>
            <w:noProof/>
            <w:webHidden/>
          </w:rPr>
          <w:t>11</w:t>
        </w:r>
        <w:r w:rsidR="00071C1A">
          <w:rPr>
            <w:noProof/>
            <w:webHidden/>
          </w:rPr>
          <w:fldChar w:fldCharType="end"/>
        </w:r>
      </w:hyperlink>
    </w:p>
    <w:p w14:paraId="4650C8F2" w14:textId="546CCDB9" w:rsidR="00071C1A" w:rsidRDefault="00AB7771">
      <w:pPr>
        <w:pStyle w:val="TOC3"/>
        <w:tabs>
          <w:tab w:val="right" w:leader="dot" w:pos="9016"/>
        </w:tabs>
        <w:rPr>
          <w:rFonts w:asciiTheme="minorHAnsi" w:eastAsiaTheme="minorEastAsia" w:hAnsiTheme="minorHAnsi" w:cstheme="minorBidi"/>
          <w:noProof/>
          <w:color w:val="auto"/>
          <w:sz w:val="22"/>
          <w:szCs w:val="22"/>
          <w:lang w:eastAsia="en-AU"/>
        </w:rPr>
      </w:pPr>
      <w:hyperlink w:anchor="_Toc505166974" w:history="1">
        <w:r w:rsidR="00071C1A" w:rsidRPr="00907A18">
          <w:rPr>
            <w:rStyle w:val="Hyperlink"/>
            <w:noProof/>
          </w:rPr>
          <w:t>Process</w:t>
        </w:r>
        <w:r w:rsidR="00071C1A">
          <w:rPr>
            <w:noProof/>
            <w:webHidden/>
          </w:rPr>
          <w:tab/>
        </w:r>
        <w:r w:rsidR="00071C1A">
          <w:rPr>
            <w:noProof/>
            <w:webHidden/>
          </w:rPr>
          <w:fldChar w:fldCharType="begin"/>
        </w:r>
        <w:r w:rsidR="00071C1A">
          <w:rPr>
            <w:noProof/>
            <w:webHidden/>
          </w:rPr>
          <w:instrText xml:space="preserve"> PAGEREF _Toc505166974 \h </w:instrText>
        </w:r>
        <w:r w:rsidR="00071C1A">
          <w:rPr>
            <w:noProof/>
            <w:webHidden/>
          </w:rPr>
        </w:r>
        <w:r w:rsidR="00071C1A">
          <w:rPr>
            <w:noProof/>
            <w:webHidden/>
          </w:rPr>
          <w:fldChar w:fldCharType="separate"/>
        </w:r>
        <w:r w:rsidR="00071C1A">
          <w:rPr>
            <w:noProof/>
            <w:webHidden/>
          </w:rPr>
          <w:t>11</w:t>
        </w:r>
        <w:r w:rsidR="00071C1A">
          <w:rPr>
            <w:noProof/>
            <w:webHidden/>
          </w:rPr>
          <w:fldChar w:fldCharType="end"/>
        </w:r>
      </w:hyperlink>
    </w:p>
    <w:p w14:paraId="2439C408" w14:textId="0537575D" w:rsidR="00071C1A" w:rsidRDefault="00AB7771">
      <w:pPr>
        <w:pStyle w:val="TOC3"/>
        <w:tabs>
          <w:tab w:val="right" w:leader="dot" w:pos="9016"/>
        </w:tabs>
        <w:rPr>
          <w:rFonts w:asciiTheme="minorHAnsi" w:eastAsiaTheme="minorEastAsia" w:hAnsiTheme="minorHAnsi" w:cstheme="minorBidi"/>
          <w:noProof/>
          <w:color w:val="auto"/>
          <w:sz w:val="22"/>
          <w:szCs w:val="22"/>
          <w:lang w:eastAsia="en-AU"/>
        </w:rPr>
      </w:pPr>
      <w:hyperlink w:anchor="_Toc505166975" w:history="1">
        <w:r w:rsidR="00071C1A" w:rsidRPr="00907A18">
          <w:rPr>
            <w:rStyle w:val="Hyperlink"/>
            <w:noProof/>
          </w:rPr>
          <w:t>Body</w:t>
        </w:r>
        <w:r w:rsidR="00071C1A">
          <w:rPr>
            <w:noProof/>
            <w:webHidden/>
          </w:rPr>
          <w:tab/>
        </w:r>
        <w:r w:rsidR="00071C1A">
          <w:rPr>
            <w:noProof/>
            <w:webHidden/>
          </w:rPr>
          <w:fldChar w:fldCharType="begin"/>
        </w:r>
        <w:r w:rsidR="00071C1A">
          <w:rPr>
            <w:noProof/>
            <w:webHidden/>
          </w:rPr>
          <w:instrText xml:space="preserve"> PAGEREF _Toc505166975 \h </w:instrText>
        </w:r>
        <w:r w:rsidR="00071C1A">
          <w:rPr>
            <w:noProof/>
            <w:webHidden/>
          </w:rPr>
        </w:r>
        <w:r w:rsidR="00071C1A">
          <w:rPr>
            <w:noProof/>
            <w:webHidden/>
          </w:rPr>
          <w:fldChar w:fldCharType="separate"/>
        </w:r>
        <w:r w:rsidR="00071C1A">
          <w:rPr>
            <w:noProof/>
            <w:webHidden/>
          </w:rPr>
          <w:t>11</w:t>
        </w:r>
        <w:r w:rsidR="00071C1A">
          <w:rPr>
            <w:noProof/>
            <w:webHidden/>
          </w:rPr>
          <w:fldChar w:fldCharType="end"/>
        </w:r>
      </w:hyperlink>
    </w:p>
    <w:p w14:paraId="572231C2" w14:textId="12B830A8" w:rsidR="00071C1A" w:rsidRDefault="00AB7771">
      <w:pPr>
        <w:pStyle w:val="TOC3"/>
        <w:tabs>
          <w:tab w:val="right" w:leader="dot" w:pos="9016"/>
        </w:tabs>
        <w:rPr>
          <w:rFonts w:asciiTheme="minorHAnsi" w:eastAsiaTheme="minorEastAsia" w:hAnsiTheme="minorHAnsi" w:cstheme="minorBidi"/>
          <w:noProof/>
          <w:color w:val="auto"/>
          <w:sz w:val="22"/>
          <w:szCs w:val="22"/>
          <w:lang w:eastAsia="en-AU"/>
        </w:rPr>
      </w:pPr>
      <w:hyperlink w:anchor="_Toc505166976" w:history="1">
        <w:r w:rsidR="00071C1A" w:rsidRPr="00907A18">
          <w:rPr>
            <w:rStyle w:val="Hyperlink"/>
            <w:noProof/>
          </w:rPr>
          <w:t>Footer</w:t>
        </w:r>
        <w:r w:rsidR="00071C1A">
          <w:rPr>
            <w:noProof/>
            <w:webHidden/>
          </w:rPr>
          <w:tab/>
        </w:r>
        <w:r w:rsidR="00071C1A">
          <w:rPr>
            <w:noProof/>
            <w:webHidden/>
          </w:rPr>
          <w:fldChar w:fldCharType="begin"/>
        </w:r>
        <w:r w:rsidR="00071C1A">
          <w:rPr>
            <w:noProof/>
            <w:webHidden/>
          </w:rPr>
          <w:instrText xml:space="preserve"> PAGEREF _Toc505166976 \h </w:instrText>
        </w:r>
        <w:r w:rsidR="00071C1A">
          <w:rPr>
            <w:noProof/>
            <w:webHidden/>
          </w:rPr>
        </w:r>
        <w:r w:rsidR="00071C1A">
          <w:rPr>
            <w:noProof/>
            <w:webHidden/>
          </w:rPr>
          <w:fldChar w:fldCharType="separate"/>
        </w:r>
        <w:r w:rsidR="00071C1A">
          <w:rPr>
            <w:noProof/>
            <w:webHidden/>
          </w:rPr>
          <w:t>12</w:t>
        </w:r>
        <w:r w:rsidR="00071C1A">
          <w:rPr>
            <w:noProof/>
            <w:webHidden/>
          </w:rPr>
          <w:fldChar w:fldCharType="end"/>
        </w:r>
      </w:hyperlink>
    </w:p>
    <w:p w14:paraId="55DBCAEC" w14:textId="13150A21" w:rsidR="00071C1A" w:rsidRDefault="00AB7771">
      <w:pPr>
        <w:pStyle w:val="TOC1"/>
        <w:rPr>
          <w:rFonts w:asciiTheme="minorHAnsi" w:eastAsiaTheme="minorEastAsia" w:hAnsiTheme="minorHAnsi" w:cstheme="minorBidi"/>
          <w:caps w:val="0"/>
          <w:sz w:val="22"/>
          <w:szCs w:val="22"/>
          <w:lang w:val="en-AU" w:eastAsia="en-AU"/>
        </w:rPr>
      </w:pPr>
      <w:hyperlink w:anchor="_Toc505166977" w:history="1">
        <w:r w:rsidR="00071C1A" w:rsidRPr="00907A18">
          <w:rPr>
            <w:rStyle w:val="Hyperlink"/>
          </w:rPr>
          <w:t>Support</w:t>
        </w:r>
        <w:r w:rsidR="00071C1A">
          <w:rPr>
            <w:webHidden/>
          </w:rPr>
          <w:tab/>
        </w:r>
        <w:r w:rsidR="00071C1A">
          <w:rPr>
            <w:webHidden/>
          </w:rPr>
          <w:fldChar w:fldCharType="begin"/>
        </w:r>
        <w:r w:rsidR="00071C1A">
          <w:rPr>
            <w:webHidden/>
          </w:rPr>
          <w:instrText xml:space="preserve"> PAGEREF _Toc505166977 \h </w:instrText>
        </w:r>
        <w:r w:rsidR="00071C1A">
          <w:rPr>
            <w:webHidden/>
          </w:rPr>
        </w:r>
        <w:r w:rsidR="00071C1A">
          <w:rPr>
            <w:webHidden/>
          </w:rPr>
          <w:fldChar w:fldCharType="separate"/>
        </w:r>
        <w:r w:rsidR="00071C1A">
          <w:rPr>
            <w:webHidden/>
          </w:rPr>
          <w:t>12</w:t>
        </w:r>
        <w:r w:rsidR="00071C1A">
          <w:rPr>
            <w:webHidden/>
          </w:rPr>
          <w:fldChar w:fldCharType="end"/>
        </w:r>
      </w:hyperlink>
    </w:p>
    <w:p w14:paraId="6C04ABB4" w14:textId="761826E0" w:rsidR="00071C1A" w:rsidRDefault="00AB7771">
      <w:pPr>
        <w:pStyle w:val="TOC1"/>
        <w:rPr>
          <w:rFonts w:asciiTheme="minorHAnsi" w:eastAsiaTheme="minorEastAsia" w:hAnsiTheme="minorHAnsi" w:cstheme="minorBidi"/>
          <w:caps w:val="0"/>
          <w:sz w:val="22"/>
          <w:szCs w:val="22"/>
          <w:lang w:val="en-AU" w:eastAsia="en-AU"/>
        </w:rPr>
      </w:pPr>
      <w:hyperlink w:anchor="_Toc505166978" w:history="1">
        <w:r w:rsidR="00071C1A" w:rsidRPr="00907A18">
          <w:rPr>
            <w:rStyle w:val="Hyperlink"/>
          </w:rPr>
          <w:t>APPENDIX A Example MMR Reporting obligations email</w:t>
        </w:r>
        <w:r w:rsidR="00071C1A">
          <w:rPr>
            <w:webHidden/>
          </w:rPr>
          <w:tab/>
        </w:r>
        <w:r w:rsidR="00071C1A">
          <w:rPr>
            <w:webHidden/>
          </w:rPr>
          <w:fldChar w:fldCharType="begin"/>
        </w:r>
        <w:r w:rsidR="00071C1A">
          <w:rPr>
            <w:webHidden/>
          </w:rPr>
          <w:instrText xml:space="preserve"> PAGEREF _Toc505166978 \h </w:instrText>
        </w:r>
        <w:r w:rsidR="00071C1A">
          <w:rPr>
            <w:webHidden/>
          </w:rPr>
        </w:r>
        <w:r w:rsidR="00071C1A">
          <w:rPr>
            <w:webHidden/>
          </w:rPr>
          <w:fldChar w:fldCharType="separate"/>
        </w:r>
        <w:r w:rsidR="00071C1A">
          <w:rPr>
            <w:webHidden/>
          </w:rPr>
          <w:t>13</w:t>
        </w:r>
        <w:r w:rsidR="00071C1A">
          <w:rPr>
            <w:webHidden/>
          </w:rPr>
          <w:fldChar w:fldCharType="end"/>
        </w:r>
      </w:hyperlink>
    </w:p>
    <w:p w14:paraId="2D9D4216" w14:textId="12CB669B" w:rsidR="009649F6" w:rsidRDefault="005C5F92" w:rsidP="005C5F92">
      <w:pPr>
        <w:pStyle w:val="TOC1"/>
        <w:rPr>
          <w:rFonts w:eastAsiaTheme="minorHAnsi" w:cs="Minion Pro"/>
          <w:noProof w:val="0"/>
          <w:color w:val="000000"/>
          <w:lang w:val="en-GB" w:eastAsia="en-US"/>
        </w:rPr>
      </w:pPr>
      <w:r>
        <w:rPr>
          <w:rFonts w:eastAsiaTheme="minorHAnsi" w:cs="Minion Pro"/>
          <w:noProof w:val="0"/>
          <w:color w:val="000000"/>
          <w:lang w:val="en-GB" w:eastAsia="en-US"/>
        </w:rPr>
        <w:fldChar w:fldCharType="end"/>
      </w:r>
    </w:p>
    <w:p w14:paraId="04FD0B06" w14:textId="77777777" w:rsidR="009649F6" w:rsidRDefault="009649F6" w:rsidP="005C5F92">
      <w:pPr>
        <w:pStyle w:val="TOC1"/>
        <w:rPr>
          <w:rFonts w:eastAsiaTheme="minorHAnsi" w:cs="Minion Pro"/>
          <w:noProof w:val="0"/>
          <w:color w:val="000000"/>
          <w:lang w:val="en-GB" w:eastAsia="en-US"/>
        </w:rPr>
      </w:pPr>
    </w:p>
    <w:p w14:paraId="7A9C9BF3" w14:textId="77777777" w:rsidR="00F543A3" w:rsidRPr="00DB47FF" w:rsidRDefault="00F543A3" w:rsidP="005C5F92">
      <w:pPr>
        <w:pStyle w:val="TOC1"/>
        <w:rPr>
          <w:rStyle w:val="Hyperlink"/>
        </w:rPr>
      </w:pPr>
      <w:r w:rsidRPr="00DB47FF">
        <w:rPr>
          <w:rStyle w:val="Hyperlink"/>
        </w:rPr>
        <w:br w:type="page"/>
      </w:r>
    </w:p>
    <w:p w14:paraId="58EEA41E" w14:textId="77777777" w:rsidR="00B201C6" w:rsidRPr="00B201C6" w:rsidRDefault="00B201C6" w:rsidP="00B201C6">
      <w:pPr>
        <w:pStyle w:val="Heading1"/>
      </w:pPr>
      <w:bookmarkStart w:id="2" w:name="TOC"/>
      <w:bookmarkStart w:id="3" w:name="_Toc497251819"/>
      <w:bookmarkStart w:id="4" w:name="_Toc505166961"/>
      <w:bookmarkEnd w:id="2"/>
      <w:r w:rsidRPr="00B201C6">
        <w:lastRenderedPageBreak/>
        <w:t>Overview</w:t>
      </w:r>
      <w:bookmarkEnd w:id="3"/>
      <w:bookmarkEnd w:id="4"/>
    </w:p>
    <w:p w14:paraId="561AFF8B" w14:textId="77777777" w:rsidR="00B201C6" w:rsidRPr="00B201C6" w:rsidRDefault="00B201C6" w:rsidP="00EA42FD">
      <w:pPr>
        <w:pStyle w:val="Heading2"/>
      </w:pPr>
      <w:bookmarkStart w:id="5" w:name="_Toc497251820"/>
      <w:bookmarkStart w:id="6" w:name="_Toc505166962"/>
      <w:r w:rsidRPr="00B201C6">
        <w:t>Purpose</w:t>
      </w:r>
      <w:bookmarkEnd w:id="5"/>
      <w:bookmarkEnd w:id="6"/>
    </w:p>
    <w:p w14:paraId="45412630" w14:textId="16F6EDAE" w:rsidR="00B201C6" w:rsidRDefault="00357571" w:rsidP="005C5F92">
      <w:r>
        <w:t>The purpose of this pack</w:t>
      </w:r>
      <w:r w:rsidR="00F72EE7">
        <w:t xml:space="preserve"> is to </w:t>
      </w:r>
      <w:r w:rsidR="00AD71F3">
        <w:t xml:space="preserve">help </w:t>
      </w:r>
      <w:r w:rsidR="00782D08">
        <w:t xml:space="preserve">you </w:t>
      </w:r>
      <w:r w:rsidR="00F72EE7">
        <w:t xml:space="preserve">get started with the </w:t>
      </w:r>
      <w:r w:rsidR="00AD71F3">
        <w:t>Indigenous Procurement Policy Reporting</w:t>
      </w:r>
      <w:r w:rsidR="00F72EE7">
        <w:t xml:space="preserve"> Solution</w:t>
      </w:r>
      <w:r w:rsidR="00AD71F3">
        <w:t xml:space="preserve"> (IPPRS)</w:t>
      </w:r>
    </w:p>
    <w:p w14:paraId="5B130F18" w14:textId="77FE5204" w:rsidR="00F72EE7" w:rsidRDefault="00F72EE7" w:rsidP="005C5F92">
      <w:r>
        <w:t xml:space="preserve">This document </w:t>
      </w:r>
      <w:r w:rsidR="00782D08">
        <w:t xml:space="preserve">gives you an overview </w:t>
      </w:r>
      <w:proofErr w:type="gramStart"/>
      <w:r w:rsidR="00782D08">
        <w:t>of</w:t>
      </w:r>
      <w:proofErr w:type="gramEnd"/>
      <w:r>
        <w:t>:</w:t>
      </w:r>
    </w:p>
    <w:p w14:paraId="785774B6" w14:textId="729D6560" w:rsidR="00B80E4E" w:rsidRDefault="00782D08" w:rsidP="00AD71F3">
      <w:pPr>
        <w:pStyle w:val="ListBullet"/>
        <w:spacing w:afterLines="50" w:after="120"/>
        <w:ind w:left="1077" w:hanging="357"/>
      </w:pPr>
      <w:r>
        <w:t>s</w:t>
      </w:r>
      <w:r w:rsidR="00B80E4E">
        <w:t xml:space="preserve">ystem </w:t>
      </w:r>
      <w:r>
        <w:t>r</w:t>
      </w:r>
      <w:r w:rsidR="00B80E4E">
        <w:t>equirements</w:t>
      </w:r>
    </w:p>
    <w:p w14:paraId="6BF93F50" w14:textId="34FE5633" w:rsidR="00F72EE7" w:rsidRDefault="00782D08" w:rsidP="00AD71F3">
      <w:pPr>
        <w:pStyle w:val="ListBullet"/>
        <w:spacing w:afterLines="50" w:after="120"/>
        <w:ind w:left="1077" w:hanging="357"/>
      </w:pPr>
      <w:r>
        <w:t>h</w:t>
      </w:r>
      <w:r w:rsidR="00F72EE7">
        <w:t xml:space="preserve">ow to </w:t>
      </w:r>
      <w:r>
        <w:t>g</w:t>
      </w:r>
      <w:r w:rsidR="00F72EE7">
        <w:t xml:space="preserve">et </w:t>
      </w:r>
      <w:r>
        <w:t>s</w:t>
      </w:r>
      <w:r w:rsidR="00F72EE7">
        <w:t>tarted</w:t>
      </w:r>
    </w:p>
    <w:p w14:paraId="67B77892" w14:textId="042E9954" w:rsidR="00F72EE7" w:rsidRDefault="00782D08" w:rsidP="00AD71F3">
      <w:pPr>
        <w:pStyle w:val="ListBullet"/>
        <w:spacing w:afterLines="50" w:after="120"/>
        <w:ind w:left="1077" w:hanging="357"/>
      </w:pPr>
      <w:r>
        <w:t>h</w:t>
      </w:r>
      <w:r w:rsidR="00F72EE7">
        <w:t xml:space="preserve">ow to </w:t>
      </w:r>
      <w:r>
        <w:t>l</w:t>
      </w:r>
      <w:r w:rsidR="00F72EE7">
        <w:t>ogin</w:t>
      </w:r>
    </w:p>
    <w:p w14:paraId="092CCC62" w14:textId="0B927EA3" w:rsidR="00756B74" w:rsidRDefault="00782D08" w:rsidP="00AD71F3">
      <w:pPr>
        <w:pStyle w:val="ListBullet"/>
        <w:spacing w:afterLines="50" w:after="120"/>
        <w:ind w:left="1077" w:hanging="357"/>
      </w:pPr>
      <w:r>
        <w:t>b</w:t>
      </w:r>
      <w:r w:rsidR="00756B74">
        <w:t xml:space="preserve">asic </w:t>
      </w:r>
      <w:r>
        <w:t>n</w:t>
      </w:r>
      <w:r w:rsidR="00756B74">
        <w:t>avigation</w:t>
      </w:r>
    </w:p>
    <w:p w14:paraId="18B7720E" w14:textId="0E10F06F" w:rsidR="00F72EE7" w:rsidRDefault="00782D08" w:rsidP="00AD71F3">
      <w:pPr>
        <w:pStyle w:val="ListBullet"/>
        <w:spacing w:afterLines="50" w:after="120"/>
        <w:ind w:left="1077" w:hanging="357"/>
      </w:pPr>
      <w:r>
        <w:t>w</w:t>
      </w:r>
      <w:r w:rsidR="00F72EE7">
        <w:t>here to get support</w:t>
      </w:r>
    </w:p>
    <w:p w14:paraId="43AB9B18" w14:textId="4E0C8D7A" w:rsidR="00F72EE7" w:rsidRDefault="00782D08" w:rsidP="00AD71F3">
      <w:pPr>
        <w:pStyle w:val="ListBullet"/>
        <w:spacing w:afterLines="50" w:after="120"/>
        <w:ind w:left="1077" w:hanging="357"/>
      </w:pPr>
      <w:proofErr w:type="gramStart"/>
      <w:r>
        <w:t>u</w:t>
      </w:r>
      <w:r w:rsidR="00F72EE7">
        <w:t>seful</w:t>
      </w:r>
      <w:proofErr w:type="gramEnd"/>
      <w:r w:rsidR="00410550">
        <w:t xml:space="preserve"> </w:t>
      </w:r>
      <w:r w:rsidR="00F72EE7">
        <w:t>Links</w:t>
      </w:r>
      <w:r w:rsidR="00337FD1">
        <w:t>.</w:t>
      </w:r>
    </w:p>
    <w:p w14:paraId="3C49FC61" w14:textId="523D84F6" w:rsidR="00F72EE7" w:rsidRDefault="00B80E4E" w:rsidP="00B80E4E">
      <w:pPr>
        <w:pStyle w:val="Heading2"/>
      </w:pPr>
      <w:bookmarkStart w:id="7" w:name="_Toc505166963"/>
      <w:r>
        <w:t>Background</w:t>
      </w:r>
      <w:bookmarkEnd w:id="7"/>
    </w:p>
    <w:p w14:paraId="1456775B" w14:textId="0CC041B8" w:rsidR="003527BB" w:rsidRPr="003527BB" w:rsidRDefault="003527BB" w:rsidP="003527BB">
      <w:pPr>
        <w:pStyle w:val="NoSpacing"/>
        <w:rPr>
          <w:rFonts w:ascii="Montserrat Light" w:hAnsi="Montserrat Light" w:cs="Minion Pro"/>
          <w:color w:val="000000"/>
          <w:sz w:val="20"/>
          <w:szCs w:val="20"/>
        </w:rPr>
      </w:pPr>
      <w:r w:rsidRPr="003527BB">
        <w:rPr>
          <w:rFonts w:ascii="Montserrat Light" w:hAnsi="Montserrat Light" w:cs="Minion Pro"/>
          <w:color w:val="000000"/>
          <w:sz w:val="20"/>
          <w:szCs w:val="20"/>
        </w:rPr>
        <w:t xml:space="preserve">The IPPRS </w:t>
      </w:r>
      <w:r w:rsidR="00782D08">
        <w:rPr>
          <w:rFonts w:ascii="Montserrat Light" w:hAnsi="Montserrat Light" w:cs="Minion Pro"/>
          <w:color w:val="000000"/>
          <w:sz w:val="20"/>
          <w:szCs w:val="20"/>
        </w:rPr>
        <w:t>gives</w:t>
      </w:r>
      <w:r w:rsidRPr="003527BB">
        <w:rPr>
          <w:rFonts w:ascii="Montserrat Light" w:hAnsi="Montserrat Light" w:cs="Minion Pro"/>
          <w:color w:val="000000"/>
          <w:sz w:val="20"/>
          <w:szCs w:val="20"/>
        </w:rPr>
        <w:t xml:space="preserve"> Commonwealth agencies and</w:t>
      </w:r>
      <w:r w:rsidR="00410550">
        <w:rPr>
          <w:rFonts w:ascii="Montserrat Light" w:hAnsi="Montserrat Light" w:cs="Minion Pro"/>
          <w:color w:val="000000"/>
          <w:sz w:val="20"/>
          <w:szCs w:val="20"/>
        </w:rPr>
        <w:t xml:space="preserve"> i</w:t>
      </w:r>
      <w:r>
        <w:rPr>
          <w:rFonts w:ascii="Montserrat Light" w:hAnsi="Montserrat Light" w:cs="Minion Pro"/>
          <w:color w:val="000000"/>
          <w:sz w:val="20"/>
          <w:szCs w:val="20"/>
        </w:rPr>
        <w:t xml:space="preserve">ndustry </w:t>
      </w:r>
      <w:r w:rsidR="00782D08">
        <w:rPr>
          <w:rFonts w:ascii="Montserrat Light" w:hAnsi="Montserrat Light" w:cs="Minion Pro"/>
          <w:color w:val="000000"/>
          <w:sz w:val="20"/>
          <w:szCs w:val="20"/>
        </w:rPr>
        <w:t>c</w:t>
      </w:r>
      <w:r>
        <w:rPr>
          <w:rFonts w:ascii="Montserrat Light" w:hAnsi="Montserrat Light" w:cs="Minion Pro"/>
          <w:color w:val="000000"/>
          <w:sz w:val="20"/>
          <w:szCs w:val="20"/>
        </w:rPr>
        <w:t>ontractors</w:t>
      </w:r>
      <w:r w:rsidRPr="003527BB">
        <w:rPr>
          <w:rFonts w:ascii="Montserrat Light" w:hAnsi="Montserrat Light" w:cs="Minion Pro"/>
          <w:color w:val="000000"/>
          <w:sz w:val="20"/>
          <w:szCs w:val="20"/>
        </w:rPr>
        <w:t xml:space="preserve"> the ability to more efficiently and accurately manage and report their obligations, as mandated by the </w:t>
      </w:r>
      <w:r>
        <w:rPr>
          <w:rFonts w:ascii="Montserrat Light" w:hAnsi="Montserrat Light" w:cs="Minion Pro"/>
          <w:color w:val="000000"/>
          <w:sz w:val="20"/>
          <w:szCs w:val="20"/>
        </w:rPr>
        <w:t>Indigenous Procurement Policy (</w:t>
      </w:r>
      <w:hyperlink r:id="rId13" w:history="1">
        <w:r w:rsidRPr="00410550">
          <w:rPr>
            <w:rStyle w:val="Hyperlink"/>
            <w:rFonts w:ascii="Montserrat Light" w:hAnsi="Montserrat Light" w:cs="Minion Pro"/>
            <w:sz w:val="20"/>
            <w:szCs w:val="20"/>
          </w:rPr>
          <w:t>IPP</w:t>
        </w:r>
      </w:hyperlink>
      <w:r>
        <w:rPr>
          <w:rFonts w:ascii="Montserrat Light" w:hAnsi="Montserrat Light" w:cs="Minion Pro"/>
          <w:color w:val="000000"/>
          <w:sz w:val="20"/>
          <w:szCs w:val="20"/>
        </w:rPr>
        <w:t>)</w:t>
      </w:r>
      <w:r w:rsidRPr="003527BB">
        <w:rPr>
          <w:rFonts w:ascii="Montserrat Light" w:hAnsi="Montserrat Light" w:cs="Minion Pro"/>
          <w:color w:val="000000"/>
          <w:sz w:val="20"/>
          <w:szCs w:val="20"/>
        </w:rPr>
        <w:t>.</w:t>
      </w:r>
      <w:r w:rsidR="00217818">
        <w:rPr>
          <w:rFonts w:ascii="Montserrat Light" w:hAnsi="Montserrat Light" w:cs="Minion Pro"/>
          <w:color w:val="000000"/>
          <w:sz w:val="20"/>
          <w:szCs w:val="20"/>
        </w:rPr>
        <w:t xml:space="preserve">  </w:t>
      </w:r>
    </w:p>
    <w:p w14:paraId="0EFF6975" w14:textId="77777777" w:rsidR="003527BB" w:rsidRDefault="003527BB" w:rsidP="00E75142"/>
    <w:p w14:paraId="26E3638A" w14:textId="0867BE62" w:rsidR="00B201C6" w:rsidRPr="00AD71F3" w:rsidRDefault="00F72EE7" w:rsidP="00AD71F3">
      <w:pPr>
        <w:pStyle w:val="Heading1"/>
      </w:pPr>
      <w:r w:rsidRPr="00F72EE7">
        <w:t xml:space="preserve"> </w:t>
      </w:r>
      <w:bookmarkStart w:id="8" w:name="_Toc505166964"/>
      <w:r w:rsidR="00B80E4E">
        <w:t>System requirements</w:t>
      </w:r>
      <w:bookmarkEnd w:id="8"/>
      <w:r w:rsidR="00B80E4E">
        <w:rPr>
          <w:lang w:val="en-US"/>
        </w:rPr>
        <w:t xml:space="preserve"> </w:t>
      </w:r>
    </w:p>
    <w:p w14:paraId="150D23C0" w14:textId="58A1F38A" w:rsidR="00AD71F3" w:rsidRPr="00AD71F3" w:rsidRDefault="00AD71F3" w:rsidP="00AD71F3">
      <w:r w:rsidRPr="00AD71F3">
        <w:t xml:space="preserve">The Indigenous Procurement Policy Reporting Solution (IPPRS) is a Microsoft Dynamics 365 web application and is accessible via a web browser. </w:t>
      </w:r>
      <w:r w:rsidR="001719AB">
        <w:t xml:space="preserve">However, the preferred browser to use is Google Chrome.  </w:t>
      </w:r>
      <w:r w:rsidRPr="00AD71F3">
        <w:t xml:space="preserve">The application </w:t>
      </w:r>
      <w:proofErr w:type="gramStart"/>
      <w:r w:rsidRPr="00AD71F3">
        <w:t>is supported</w:t>
      </w:r>
      <w:proofErr w:type="gramEnd"/>
      <w:r w:rsidRPr="00AD71F3">
        <w:t xml:space="preserve"> by a recommended set of desktop operating system / web browser combinations. The following table describes the Windows and Internet Explorer or Microsoft Edge versions supported for use with the Microso</w:t>
      </w:r>
      <w:r>
        <w:t>ft Dynamics 365 web application:</w:t>
      </w:r>
    </w:p>
    <w:tbl>
      <w:tblPr>
        <w:tblStyle w:val="TableGrid"/>
        <w:tblW w:w="8213" w:type="dxa"/>
        <w:tblBorders>
          <w:top w:val="single" w:sz="8" w:space="0" w:color="8E744B"/>
          <w:left w:val="single" w:sz="8" w:space="0" w:color="8E744B"/>
          <w:bottom w:val="single" w:sz="8" w:space="0" w:color="8E744B"/>
          <w:right w:val="single" w:sz="8" w:space="0" w:color="8E744B"/>
          <w:insideH w:val="single" w:sz="8" w:space="0" w:color="8E744B"/>
          <w:insideV w:val="single" w:sz="8" w:space="0" w:color="8E744B"/>
        </w:tblBorders>
        <w:tblLook w:val="04A0" w:firstRow="1" w:lastRow="0" w:firstColumn="1" w:lastColumn="0" w:noHBand="0" w:noVBand="1"/>
        <w:tblCaption w:val="System Requirements"/>
        <w:tblDescription w:val="This table provides information about the system requirements that are required for users to access the IPP Reporting Solution."/>
      </w:tblPr>
      <w:tblGrid>
        <w:gridCol w:w="2258"/>
        <w:gridCol w:w="1985"/>
        <w:gridCol w:w="1985"/>
        <w:gridCol w:w="1985"/>
      </w:tblGrid>
      <w:tr w:rsidR="00AD71F3" w:rsidRPr="00BE6452" w14:paraId="59EA71F1" w14:textId="09E92A8C" w:rsidTr="00AD71F3">
        <w:trPr>
          <w:trHeight w:val="387"/>
          <w:tblHeader/>
        </w:trPr>
        <w:tc>
          <w:tcPr>
            <w:tcW w:w="2258" w:type="dxa"/>
            <w:tcBorders>
              <w:right w:val="nil"/>
            </w:tcBorders>
            <w:shd w:val="clear" w:color="auto" w:fill="1B2A39"/>
            <w:vAlign w:val="center"/>
          </w:tcPr>
          <w:p w14:paraId="34212F2E" w14:textId="30C036AB" w:rsidR="00AD71F3" w:rsidRPr="00BE6452" w:rsidRDefault="00AD71F3" w:rsidP="005B621B">
            <w:pPr>
              <w:pStyle w:val="Tablecolumnheading"/>
            </w:pPr>
            <w:r>
              <w:t>Windows Version</w:t>
            </w:r>
          </w:p>
        </w:tc>
        <w:tc>
          <w:tcPr>
            <w:tcW w:w="1985" w:type="dxa"/>
            <w:tcBorders>
              <w:left w:val="nil"/>
              <w:right w:val="nil"/>
            </w:tcBorders>
            <w:shd w:val="clear" w:color="auto" w:fill="1B2A39"/>
            <w:vAlign w:val="center"/>
          </w:tcPr>
          <w:p w14:paraId="781BB48D" w14:textId="18978042" w:rsidR="00AD71F3" w:rsidRPr="00BE6452" w:rsidRDefault="00AD71F3" w:rsidP="005B621B">
            <w:pPr>
              <w:pStyle w:val="Tablecolumnheading"/>
              <w:ind w:left="455" w:hanging="455"/>
            </w:pPr>
            <w:r>
              <w:t>Internet Explorer 10</w:t>
            </w:r>
          </w:p>
        </w:tc>
        <w:tc>
          <w:tcPr>
            <w:tcW w:w="1985" w:type="dxa"/>
            <w:tcBorders>
              <w:left w:val="nil"/>
              <w:right w:val="nil"/>
            </w:tcBorders>
            <w:shd w:val="clear" w:color="auto" w:fill="1B2A39"/>
          </w:tcPr>
          <w:p w14:paraId="18F94186" w14:textId="675724F2" w:rsidR="00AD71F3" w:rsidRPr="00BE6452" w:rsidRDefault="00AD71F3" w:rsidP="005B621B">
            <w:pPr>
              <w:pStyle w:val="Tablecolumnheading"/>
              <w:ind w:left="455" w:hanging="455"/>
            </w:pPr>
            <w:r>
              <w:t>Internet Explorer 11</w:t>
            </w:r>
          </w:p>
        </w:tc>
        <w:tc>
          <w:tcPr>
            <w:tcW w:w="1985" w:type="dxa"/>
            <w:tcBorders>
              <w:left w:val="nil"/>
              <w:right w:val="nil"/>
            </w:tcBorders>
            <w:shd w:val="clear" w:color="auto" w:fill="1B2A39"/>
          </w:tcPr>
          <w:p w14:paraId="5111EE9C" w14:textId="317B45A5" w:rsidR="00AD71F3" w:rsidRPr="00BE6452" w:rsidRDefault="00AD71F3" w:rsidP="005B621B">
            <w:pPr>
              <w:pStyle w:val="Tablecolumnheading"/>
              <w:ind w:left="455" w:hanging="455"/>
            </w:pPr>
            <w:r>
              <w:t>Microsoft Edge</w:t>
            </w:r>
          </w:p>
        </w:tc>
      </w:tr>
      <w:tr w:rsidR="00AD71F3" w14:paraId="799AF3E6" w14:textId="37FBC7E4" w:rsidTr="00AD71F3">
        <w:trPr>
          <w:trHeight w:val="377"/>
          <w:tblHeader/>
        </w:trPr>
        <w:tc>
          <w:tcPr>
            <w:tcW w:w="2258" w:type="dxa"/>
            <w:vAlign w:val="center"/>
          </w:tcPr>
          <w:p w14:paraId="122219F9" w14:textId="791812E3" w:rsidR="00AD71F3" w:rsidRPr="008A6734" w:rsidRDefault="00AD71F3" w:rsidP="005B621B">
            <w:pPr>
              <w:rPr>
                <w:sz w:val="18"/>
                <w:szCs w:val="18"/>
              </w:rPr>
            </w:pPr>
            <w:r>
              <w:rPr>
                <w:sz w:val="18"/>
                <w:szCs w:val="18"/>
              </w:rPr>
              <w:t>Windows 10</w:t>
            </w:r>
          </w:p>
        </w:tc>
        <w:tc>
          <w:tcPr>
            <w:tcW w:w="1985" w:type="dxa"/>
            <w:vAlign w:val="center"/>
          </w:tcPr>
          <w:p w14:paraId="414B1CC1" w14:textId="60BC0B6C" w:rsidR="00AD71F3" w:rsidRPr="00BD1FC8" w:rsidRDefault="00AD71F3" w:rsidP="005B621B">
            <w:pPr>
              <w:ind w:right="-107"/>
            </w:pPr>
            <w:r>
              <w:t>Not supported</w:t>
            </w:r>
          </w:p>
        </w:tc>
        <w:tc>
          <w:tcPr>
            <w:tcW w:w="1985" w:type="dxa"/>
          </w:tcPr>
          <w:p w14:paraId="73C3FC8B" w14:textId="549EAD13" w:rsidR="00AD71F3" w:rsidRPr="00BD1FC8" w:rsidRDefault="00AD71F3" w:rsidP="005B621B">
            <w:pPr>
              <w:ind w:right="-107"/>
            </w:pPr>
            <w:r>
              <w:t>Supported</w:t>
            </w:r>
          </w:p>
        </w:tc>
        <w:tc>
          <w:tcPr>
            <w:tcW w:w="1985" w:type="dxa"/>
          </w:tcPr>
          <w:p w14:paraId="51303AE9" w14:textId="3D2D8298" w:rsidR="00AD71F3" w:rsidRPr="00BD1FC8" w:rsidRDefault="00AD71F3" w:rsidP="005B621B">
            <w:pPr>
              <w:ind w:right="-107"/>
            </w:pPr>
            <w:r>
              <w:t>Supported</w:t>
            </w:r>
          </w:p>
        </w:tc>
      </w:tr>
      <w:tr w:rsidR="00AD71F3" w14:paraId="7516BAA3" w14:textId="4250E89E" w:rsidTr="00AD71F3">
        <w:trPr>
          <w:trHeight w:val="377"/>
          <w:tblHeader/>
        </w:trPr>
        <w:tc>
          <w:tcPr>
            <w:tcW w:w="2258" w:type="dxa"/>
            <w:vAlign w:val="center"/>
          </w:tcPr>
          <w:p w14:paraId="488BABF3" w14:textId="61B634B9" w:rsidR="00AD71F3" w:rsidRDefault="00AD71F3" w:rsidP="005B621B">
            <w:r>
              <w:t>Windows 8.1</w:t>
            </w:r>
          </w:p>
        </w:tc>
        <w:tc>
          <w:tcPr>
            <w:tcW w:w="1985" w:type="dxa"/>
            <w:vAlign w:val="center"/>
          </w:tcPr>
          <w:p w14:paraId="31506A9C" w14:textId="4F96971C" w:rsidR="00AD71F3" w:rsidRDefault="00AD71F3" w:rsidP="005B621B">
            <w:pPr>
              <w:ind w:right="-107"/>
            </w:pPr>
            <w:r>
              <w:t>Not supported</w:t>
            </w:r>
          </w:p>
        </w:tc>
        <w:tc>
          <w:tcPr>
            <w:tcW w:w="1985" w:type="dxa"/>
          </w:tcPr>
          <w:p w14:paraId="1688BCC2" w14:textId="6E02C670" w:rsidR="00AD71F3" w:rsidRDefault="00AD71F3" w:rsidP="005B621B">
            <w:pPr>
              <w:ind w:right="-107"/>
            </w:pPr>
            <w:r>
              <w:t>Supported</w:t>
            </w:r>
          </w:p>
        </w:tc>
        <w:tc>
          <w:tcPr>
            <w:tcW w:w="1985" w:type="dxa"/>
          </w:tcPr>
          <w:p w14:paraId="34F8C56C" w14:textId="0F9CB3F7" w:rsidR="00AD71F3" w:rsidRDefault="00AD71F3" w:rsidP="005B621B">
            <w:pPr>
              <w:ind w:right="-107"/>
            </w:pPr>
            <w:r>
              <w:t>Not supported</w:t>
            </w:r>
          </w:p>
        </w:tc>
      </w:tr>
      <w:tr w:rsidR="00AD71F3" w14:paraId="146D4CF7" w14:textId="46BA99C6" w:rsidTr="00AD71F3">
        <w:trPr>
          <w:trHeight w:val="377"/>
          <w:tblHeader/>
        </w:trPr>
        <w:tc>
          <w:tcPr>
            <w:tcW w:w="2258" w:type="dxa"/>
            <w:vAlign w:val="center"/>
          </w:tcPr>
          <w:p w14:paraId="0402E280" w14:textId="4761B91F" w:rsidR="00AD71F3" w:rsidRDefault="00AD71F3" w:rsidP="005B621B">
            <w:r>
              <w:t>Windows 8</w:t>
            </w:r>
          </w:p>
        </w:tc>
        <w:tc>
          <w:tcPr>
            <w:tcW w:w="1985" w:type="dxa"/>
            <w:vAlign w:val="center"/>
          </w:tcPr>
          <w:p w14:paraId="7DB7EF89" w14:textId="5267098D" w:rsidR="00AD71F3" w:rsidRDefault="00AD71F3" w:rsidP="005B621B">
            <w:r>
              <w:t>Supported</w:t>
            </w:r>
          </w:p>
        </w:tc>
        <w:tc>
          <w:tcPr>
            <w:tcW w:w="1985" w:type="dxa"/>
          </w:tcPr>
          <w:p w14:paraId="17B1CD90" w14:textId="3966C44E" w:rsidR="00AD71F3" w:rsidRDefault="00AD71F3" w:rsidP="005B621B">
            <w:r>
              <w:t>Not Supported</w:t>
            </w:r>
          </w:p>
        </w:tc>
        <w:tc>
          <w:tcPr>
            <w:tcW w:w="1985" w:type="dxa"/>
          </w:tcPr>
          <w:p w14:paraId="7FAA1D17" w14:textId="0369E49F" w:rsidR="00AD71F3" w:rsidRDefault="00AD71F3" w:rsidP="005B621B">
            <w:r>
              <w:t>Not Supported</w:t>
            </w:r>
          </w:p>
        </w:tc>
      </w:tr>
      <w:tr w:rsidR="00AD71F3" w14:paraId="69DEF48B" w14:textId="3C2AE53B" w:rsidTr="00AD71F3">
        <w:trPr>
          <w:trHeight w:val="377"/>
          <w:tblHeader/>
        </w:trPr>
        <w:tc>
          <w:tcPr>
            <w:tcW w:w="2258" w:type="dxa"/>
            <w:vAlign w:val="center"/>
          </w:tcPr>
          <w:p w14:paraId="402E4C50" w14:textId="33E6D7F6" w:rsidR="00AD71F3" w:rsidRDefault="00AD71F3" w:rsidP="005B621B">
            <w:r>
              <w:t>Windows 7</w:t>
            </w:r>
          </w:p>
        </w:tc>
        <w:tc>
          <w:tcPr>
            <w:tcW w:w="1985" w:type="dxa"/>
            <w:vAlign w:val="center"/>
          </w:tcPr>
          <w:p w14:paraId="4B3275D3" w14:textId="02860B1B" w:rsidR="00AD71F3" w:rsidRDefault="00AD71F3" w:rsidP="005B621B">
            <w:r>
              <w:t>Supported</w:t>
            </w:r>
          </w:p>
        </w:tc>
        <w:tc>
          <w:tcPr>
            <w:tcW w:w="1985" w:type="dxa"/>
          </w:tcPr>
          <w:p w14:paraId="5ED3FA49" w14:textId="11B9E83A" w:rsidR="00AD71F3" w:rsidRDefault="00AD71F3" w:rsidP="005B621B">
            <w:r>
              <w:t>Supported</w:t>
            </w:r>
          </w:p>
        </w:tc>
        <w:tc>
          <w:tcPr>
            <w:tcW w:w="1985" w:type="dxa"/>
          </w:tcPr>
          <w:p w14:paraId="54A8D53C" w14:textId="06575392" w:rsidR="00AD71F3" w:rsidRDefault="00AD71F3" w:rsidP="005B621B">
            <w:r>
              <w:t>Not Supported</w:t>
            </w:r>
          </w:p>
        </w:tc>
      </w:tr>
    </w:tbl>
    <w:p w14:paraId="295870FC" w14:textId="09463008" w:rsidR="00AD71F3" w:rsidRPr="007216EB" w:rsidRDefault="00AD71F3" w:rsidP="00AD71F3">
      <w:pPr>
        <w:pStyle w:val="Caption"/>
      </w:pPr>
      <w:bookmarkStart w:id="9" w:name="_Toc497251824"/>
      <w:r>
        <w:t>Table</w:t>
      </w:r>
      <w:r w:rsidRPr="007216EB">
        <w:t xml:space="preserve"> </w:t>
      </w:r>
      <w:r w:rsidR="00AB7771">
        <w:fldChar w:fldCharType="begin"/>
      </w:r>
      <w:r w:rsidR="00AB7771">
        <w:instrText xml:space="preserve"> SEQ Figure \* ARABIC </w:instrText>
      </w:r>
      <w:r w:rsidR="00AB7771">
        <w:fldChar w:fldCharType="separate"/>
      </w:r>
      <w:r w:rsidR="00990AD7">
        <w:rPr>
          <w:noProof/>
        </w:rPr>
        <w:t>1</w:t>
      </w:r>
      <w:r w:rsidR="00AB7771">
        <w:rPr>
          <w:noProof/>
        </w:rPr>
        <w:fldChar w:fldCharType="end"/>
      </w:r>
      <w:r w:rsidRPr="007216EB">
        <w:t xml:space="preserve">: </w:t>
      </w:r>
      <w:r w:rsidRPr="00AD71F3">
        <w:t xml:space="preserve">Windows and Internet Explorer or Microsoft Edge </w:t>
      </w:r>
      <w:r w:rsidR="003527BB">
        <w:t>supported versions</w:t>
      </w:r>
    </w:p>
    <w:bookmarkEnd w:id="9"/>
    <w:p w14:paraId="38C1CF66" w14:textId="77777777" w:rsidR="00AD71F3" w:rsidRPr="003527BB" w:rsidRDefault="00AD71F3" w:rsidP="00AD71F3">
      <w:pPr>
        <w:pStyle w:val="NormalWeb"/>
        <w:spacing w:before="0" w:beforeAutospacing="0" w:after="300" w:afterAutospacing="0"/>
        <w:textAlignment w:val="baseline"/>
        <w:rPr>
          <w:rFonts w:ascii="Montserrat Light" w:eastAsiaTheme="minorHAnsi" w:hAnsi="Montserrat Light" w:cs="Minion Pro"/>
          <w:color w:val="000000"/>
          <w:sz w:val="20"/>
          <w:szCs w:val="20"/>
          <w:lang w:eastAsia="en-US"/>
        </w:rPr>
      </w:pPr>
      <w:r w:rsidRPr="003527BB">
        <w:rPr>
          <w:rFonts w:ascii="Montserrat Light" w:eastAsiaTheme="minorHAnsi" w:hAnsi="Montserrat Light" w:cs="Minion Pro"/>
          <w:color w:val="000000"/>
          <w:sz w:val="20"/>
          <w:szCs w:val="20"/>
          <w:lang w:eastAsia="en-US"/>
        </w:rPr>
        <w:t>In addition to the above, Microsoft Dynamics 365 web applications can also operate in any of the following web browsers running on the specified operating systems:</w:t>
      </w:r>
    </w:p>
    <w:p w14:paraId="7E3E5C2F" w14:textId="40E0AFD2" w:rsidR="00AD71F3" w:rsidRPr="003527BB" w:rsidRDefault="00AD71F3" w:rsidP="003527BB">
      <w:pPr>
        <w:pStyle w:val="ListBullet"/>
        <w:spacing w:afterLines="50" w:after="120"/>
        <w:ind w:left="1077" w:hanging="357"/>
      </w:pPr>
      <w:r w:rsidRPr="003527BB">
        <w:t>Mozilla Firefox (latest publicly</w:t>
      </w:r>
      <w:r w:rsidR="001760EB">
        <w:t xml:space="preserve"> </w:t>
      </w:r>
      <w:r w:rsidRPr="003527BB">
        <w:t xml:space="preserve">released version) running on Windows 10, Windows 8.1, </w:t>
      </w:r>
      <w:r w:rsidR="001719AB">
        <w:t>W</w:t>
      </w:r>
      <w:r w:rsidRPr="003527BB">
        <w:t>indows 8, or Windows 7</w:t>
      </w:r>
    </w:p>
    <w:p w14:paraId="39637900" w14:textId="05613467" w:rsidR="00AD71F3" w:rsidRPr="003527BB" w:rsidRDefault="00AD71F3" w:rsidP="003527BB">
      <w:pPr>
        <w:pStyle w:val="ListBullet"/>
        <w:spacing w:afterLines="50" w:after="120"/>
        <w:ind w:left="1077" w:hanging="357"/>
      </w:pPr>
      <w:r w:rsidRPr="003527BB">
        <w:lastRenderedPageBreak/>
        <w:t>Google Chrome (latest publicly</w:t>
      </w:r>
      <w:r w:rsidR="00782D08">
        <w:t xml:space="preserve"> </w:t>
      </w:r>
      <w:r w:rsidRPr="003527BB">
        <w:t>released version) running on Windows 10, Windows 8.1, Windows 8, Windows 7, or </w:t>
      </w:r>
      <w:proofErr w:type="spellStart"/>
      <w:r w:rsidR="00AB7771">
        <w:fldChar w:fldCharType="begin"/>
      </w:r>
      <w:r w:rsidR="00AB7771">
        <w:instrText xml:space="preserve"> HYPERLINK "https://technet.micr</w:instrText>
      </w:r>
      <w:r w:rsidR="00AB7771">
        <w:instrText xml:space="preserve">osoft.com/en-us/library/dn531131.aspx" \l "BKMK_Nexus" </w:instrText>
      </w:r>
      <w:r w:rsidR="00AB7771">
        <w:fldChar w:fldCharType="separate"/>
      </w:r>
      <w:r w:rsidRPr="003527BB">
        <w:t>Andro</w:t>
      </w:r>
      <w:r w:rsidR="00D42C57">
        <w:t>ID</w:t>
      </w:r>
      <w:proofErr w:type="spellEnd"/>
      <w:r w:rsidR="00AB7771">
        <w:fldChar w:fldCharType="end"/>
      </w:r>
      <w:r w:rsidRPr="003527BB">
        <w:t> 10 tablet</w:t>
      </w:r>
    </w:p>
    <w:p w14:paraId="3825CDA4" w14:textId="7D240850" w:rsidR="00AD71F3" w:rsidRPr="003527BB" w:rsidRDefault="00AD71F3" w:rsidP="003527BB">
      <w:pPr>
        <w:pStyle w:val="ListBullet"/>
        <w:spacing w:afterLines="50" w:after="120"/>
        <w:ind w:left="1077" w:hanging="357"/>
      </w:pPr>
      <w:r w:rsidRPr="003527BB">
        <w:t>Apple Safari (latest publicly</w:t>
      </w:r>
      <w:r w:rsidR="001760EB">
        <w:t xml:space="preserve"> </w:t>
      </w:r>
      <w:r w:rsidRPr="003527BB">
        <w:t>released version) running on Mac OS X 10.8 (Mountain Lion), 10.9 (Mavericks), 10.10 (Yosemite), or </w:t>
      </w:r>
      <w:hyperlink r:id="rId14" w:anchor="BKMK_iPad" w:history="1">
        <w:r w:rsidRPr="003527BB">
          <w:t>Apple iPad</w:t>
        </w:r>
      </w:hyperlink>
    </w:p>
    <w:p w14:paraId="1D4EE1D9" w14:textId="5FE5B41B" w:rsidR="00AD71F3" w:rsidRDefault="003527BB" w:rsidP="00AD71F3">
      <w:pPr>
        <w:pStyle w:val="NormalWeb"/>
        <w:spacing w:before="0" w:beforeAutospacing="0" w:after="300" w:afterAutospacing="0"/>
        <w:textAlignment w:val="baseline"/>
        <w:rPr>
          <w:rFonts w:ascii="Montserrat Light" w:eastAsiaTheme="minorHAnsi" w:hAnsi="Montserrat Light" w:cs="Minion Pro"/>
          <w:color w:val="000000"/>
          <w:sz w:val="20"/>
          <w:szCs w:val="20"/>
          <w:lang w:eastAsia="en-US"/>
        </w:rPr>
      </w:pPr>
      <w:r>
        <w:rPr>
          <w:rFonts w:ascii="Montserrat Light" w:eastAsiaTheme="minorHAnsi" w:hAnsi="Montserrat Light" w:cs="Minion Pro"/>
          <w:color w:val="000000"/>
          <w:sz w:val="20"/>
          <w:szCs w:val="20"/>
          <w:lang w:eastAsia="en-US"/>
        </w:rPr>
        <w:t>Ensure</w:t>
      </w:r>
      <w:r w:rsidR="00AD71F3" w:rsidRPr="003527BB">
        <w:rPr>
          <w:rFonts w:ascii="Montserrat Light" w:eastAsiaTheme="minorHAnsi" w:hAnsi="Montserrat Light" w:cs="Minion Pro"/>
          <w:color w:val="000000"/>
          <w:sz w:val="20"/>
          <w:szCs w:val="20"/>
          <w:lang w:eastAsia="en-US"/>
        </w:rPr>
        <w:t xml:space="preserve"> that </w:t>
      </w:r>
      <w:r w:rsidR="00337FD1">
        <w:rPr>
          <w:rFonts w:ascii="Montserrat Light" w:eastAsiaTheme="minorHAnsi" w:hAnsi="Montserrat Light" w:cs="Minion Pro"/>
          <w:color w:val="000000"/>
          <w:sz w:val="20"/>
          <w:szCs w:val="20"/>
          <w:lang w:eastAsia="en-US"/>
        </w:rPr>
        <w:t>your</w:t>
      </w:r>
      <w:r w:rsidR="00AD71F3" w:rsidRPr="003527BB">
        <w:rPr>
          <w:rFonts w:ascii="Montserrat Light" w:eastAsiaTheme="minorHAnsi" w:hAnsi="Montserrat Light" w:cs="Minion Pro"/>
          <w:color w:val="000000"/>
          <w:sz w:val="20"/>
          <w:szCs w:val="20"/>
          <w:lang w:eastAsia="en-US"/>
        </w:rPr>
        <w:t xml:space="preserve"> desktop Standard Operating Environment (SOE) operating system / web browser combination meets the above requirements.</w:t>
      </w:r>
    </w:p>
    <w:p w14:paraId="060A1F6F" w14:textId="536449EB" w:rsidR="003527BB" w:rsidRPr="003527BB" w:rsidRDefault="003527BB" w:rsidP="003527BB">
      <w:pPr>
        <w:pStyle w:val="Heading1"/>
      </w:pPr>
      <w:bookmarkStart w:id="10" w:name="_Toc505166965"/>
      <w:r w:rsidRPr="003527BB">
        <w:t>Getting Started</w:t>
      </w:r>
      <w:bookmarkEnd w:id="10"/>
    </w:p>
    <w:p w14:paraId="53049D56" w14:textId="659509F7" w:rsidR="00F619B6" w:rsidRDefault="001B46D5" w:rsidP="00551E0E">
      <w:pPr>
        <w:pStyle w:val="Heading2"/>
      </w:pPr>
      <w:bookmarkStart w:id="11" w:name="_Toc505166966"/>
      <w:r>
        <w:t xml:space="preserve">Setting up a User </w:t>
      </w:r>
      <w:r w:rsidR="00D42C57">
        <w:t>ID</w:t>
      </w:r>
      <w:r>
        <w:t xml:space="preserve"> and Password</w:t>
      </w:r>
      <w:bookmarkEnd w:id="11"/>
    </w:p>
    <w:p w14:paraId="0DBD0716" w14:textId="1A19CB7B" w:rsidR="00390AA6" w:rsidRDefault="00390AA6" w:rsidP="00F619B6">
      <w:r>
        <w:br/>
        <w:t xml:space="preserve">The </w:t>
      </w:r>
      <w:r w:rsidR="00217818">
        <w:t xml:space="preserve">PM&amp;C </w:t>
      </w:r>
      <w:r>
        <w:t>IPP Business Administrator sets</w:t>
      </w:r>
      <w:r w:rsidR="00F663A6">
        <w:t xml:space="preserve"> up </w:t>
      </w:r>
      <w:r>
        <w:t xml:space="preserve">all </w:t>
      </w:r>
      <w:r w:rsidR="006147C6">
        <w:t xml:space="preserve">nominated </w:t>
      </w:r>
      <w:r>
        <w:t xml:space="preserve">users </w:t>
      </w:r>
      <w:r w:rsidR="00F663A6">
        <w:t>in Office 365</w:t>
      </w:r>
      <w:r w:rsidR="00217818">
        <w:t>. T</w:t>
      </w:r>
      <w:r w:rsidR="006B0B9E">
        <w:t>hese are the key contacts sent to</w:t>
      </w:r>
      <w:r w:rsidR="00BE08E9">
        <w:t xml:space="preserve"> the</w:t>
      </w:r>
      <w:r w:rsidR="00337FD1">
        <w:t xml:space="preserve"> </w:t>
      </w:r>
      <w:r w:rsidR="00782D08">
        <w:t>PM&amp;</w:t>
      </w:r>
      <w:r w:rsidR="001760EB">
        <w:t>C IPP</w:t>
      </w:r>
      <w:r w:rsidR="006B0B9E">
        <w:t xml:space="preserve"> </w:t>
      </w:r>
      <w:r w:rsidR="00DB7FB4">
        <w:t>T</w:t>
      </w:r>
      <w:r w:rsidR="00782D08">
        <w:t>eam</w:t>
      </w:r>
      <w:r w:rsidR="00DB7FB4">
        <w:t xml:space="preserve"> </w:t>
      </w:r>
      <w:r w:rsidR="006B0B9E">
        <w:t>by each agency</w:t>
      </w:r>
      <w:r>
        <w:t>.</w:t>
      </w:r>
      <w:r w:rsidR="00F663A6">
        <w:t xml:space="preserve">  </w:t>
      </w:r>
      <w:r w:rsidR="006B0B9E">
        <w:t>Once</w:t>
      </w:r>
      <w:r w:rsidR="006147C6">
        <w:t xml:space="preserve"> a user is set up</w:t>
      </w:r>
      <w:r w:rsidR="006B0B9E">
        <w:t>,</w:t>
      </w:r>
      <w:r w:rsidR="006147C6">
        <w:t xml:space="preserve"> they </w:t>
      </w:r>
      <w:proofErr w:type="gramStart"/>
      <w:r w:rsidR="006147C6">
        <w:t>are automatically sent</w:t>
      </w:r>
      <w:r w:rsidR="00F663A6">
        <w:t xml:space="preserve"> </w:t>
      </w:r>
      <w:r>
        <w:t xml:space="preserve">an email </w:t>
      </w:r>
      <w:r w:rsidR="001B46D5">
        <w:t xml:space="preserve">with their user </w:t>
      </w:r>
      <w:r w:rsidR="00D42C57" w:rsidRPr="001760EB">
        <w:t>ID</w:t>
      </w:r>
      <w:r w:rsidR="001B46D5">
        <w:t xml:space="preserve"> and asked to set</w:t>
      </w:r>
      <w:r w:rsidR="00337FD1">
        <w:t xml:space="preserve"> </w:t>
      </w:r>
      <w:r w:rsidR="001B46D5">
        <w:t>up a password</w:t>
      </w:r>
      <w:proofErr w:type="gramEnd"/>
      <w:r w:rsidR="000A75D5">
        <w:t>:</w:t>
      </w:r>
    </w:p>
    <w:p w14:paraId="0579F5BF" w14:textId="6F2902B3" w:rsidR="000A75D5" w:rsidRDefault="00711789" w:rsidP="00BE08E9">
      <w:pPr>
        <w:jc w:val="center"/>
      </w:pPr>
      <w:r>
        <w:rPr>
          <w:noProof/>
          <w:lang w:eastAsia="en-AU"/>
        </w:rPr>
        <w:drawing>
          <wp:inline distT="0" distB="0" distL="0" distR="0" wp14:anchorId="5D0B4E1D" wp14:editId="4018F20D">
            <wp:extent cx="2909252" cy="2781050"/>
            <wp:effectExtent l="0" t="0" r="5715" b="635"/>
            <wp:docPr id="25" name="Picture 25" descr="This is a screen shot image showing a user the account set up screen." title="Setting up User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890" cy="2786440"/>
                    </a:xfrm>
                    <a:prstGeom prst="rect">
                      <a:avLst/>
                    </a:prstGeom>
                    <a:noFill/>
                  </pic:spPr>
                </pic:pic>
              </a:graphicData>
            </a:graphic>
          </wp:inline>
        </w:drawing>
      </w:r>
    </w:p>
    <w:p w14:paraId="19D0FBE7" w14:textId="01419E4F" w:rsidR="000A75D5" w:rsidRPr="00232ED7" w:rsidRDefault="000A75D5" w:rsidP="000A75D5">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1</w:t>
      </w:r>
      <w:r w:rsidR="00AB7771">
        <w:rPr>
          <w:noProof/>
        </w:rPr>
        <w:fldChar w:fldCharType="end"/>
      </w:r>
      <w:r>
        <w:t xml:space="preserve">: </w:t>
      </w:r>
      <w:r w:rsidR="006B0B9E">
        <w:t>Example Email from Office 365</w:t>
      </w:r>
    </w:p>
    <w:p w14:paraId="1BA6FD26" w14:textId="6EADE3B0" w:rsidR="00390AA6" w:rsidRDefault="005B109B" w:rsidP="00F619B6">
      <w:r>
        <w:t xml:space="preserve">Follow the </w:t>
      </w:r>
      <w:r w:rsidR="001B46D5">
        <w:t xml:space="preserve">prompts to set </w:t>
      </w:r>
      <w:r>
        <w:t>your account</w:t>
      </w:r>
      <w:r w:rsidR="001B46D5">
        <w:t>.</w:t>
      </w:r>
    </w:p>
    <w:p w14:paraId="106CFB88" w14:textId="14088E93" w:rsidR="001B46D5" w:rsidRDefault="001B46D5">
      <w:pPr>
        <w:suppressAutoHyphens w:val="0"/>
        <w:autoSpaceDE/>
        <w:autoSpaceDN/>
        <w:adjustRightInd/>
        <w:spacing w:line="276" w:lineRule="auto"/>
        <w:textAlignment w:val="auto"/>
      </w:pPr>
    </w:p>
    <w:p w14:paraId="4362CF15" w14:textId="77777777" w:rsidR="001B3AB0" w:rsidRDefault="001B3AB0">
      <w:pPr>
        <w:suppressAutoHyphens w:val="0"/>
        <w:autoSpaceDE/>
        <w:autoSpaceDN/>
        <w:adjustRightInd/>
        <w:spacing w:line="276" w:lineRule="auto"/>
        <w:textAlignment w:val="auto"/>
      </w:pPr>
      <w:r>
        <w:br w:type="page"/>
      </w:r>
    </w:p>
    <w:p w14:paraId="445F9978" w14:textId="3AE37741" w:rsidR="00390AA6" w:rsidRDefault="001B46D5" w:rsidP="00F619B6">
      <w:r>
        <w:lastRenderedPageBreak/>
        <w:t>When the account is set up with a password, the IPPRS system will generate</w:t>
      </w:r>
      <w:r w:rsidR="00390AA6">
        <w:t xml:space="preserve"> a Welcome email:</w:t>
      </w:r>
    </w:p>
    <w:p w14:paraId="12FA6760" w14:textId="4EF95802" w:rsidR="006B0B9E" w:rsidRDefault="00D11BD7" w:rsidP="00BE08E9">
      <w:pPr>
        <w:jc w:val="center"/>
      </w:pPr>
      <w:r>
        <w:rPr>
          <w:noProof/>
          <w:lang w:eastAsia="en-AU"/>
        </w:rPr>
        <w:drawing>
          <wp:inline distT="0" distB="0" distL="0" distR="0" wp14:anchorId="488AD3C8" wp14:editId="0C3B28E6">
            <wp:extent cx="4045585" cy="3709670"/>
            <wp:effectExtent l="0" t="0" r="0" b="5080"/>
            <wp:docPr id="2" name="Picture 2" descr="This is a screenshot of the welcome email sent to users once their profile has been created." title="IPP Reporting Solution Welcom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9A8B.BD1CCFB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45585" cy="3709670"/>
                    </a:xfrm>
                    <a:prstGeom prst="rect">
                      <a:avLst/>
                    </a:prstGeom>
                    <a:noFill/>
                    <a:ln>
                      <a:noFill/>
                    </a:ln>
                  </pic:spPr>
                </pic:pic>
              </a:graphicData>
            </a:graphic>
          </wp:inline>
        </w:drawing>
      </w:r>
    </w:p>
    <w:p w14:paraId="2C21F05A" w14:textId="790F2580" w:rsidR="00BE08E9" w:rsidRPr="00080146" w:rsidRDefault="006B0B9E" w:rsidP="00080146">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2</w:t>
      </w:r>
      <w:r w:rsidR="00AB7771">
        <w:rPr>
          <w:noProof/>
        </w:rPr>
        <w:fldChar w:fldCharType="end"/>
      </w:r>
      <w:r>
        <w:t>: Example Welcome Email from IPPRS</w:t>
      </w:r>
    </w:p>
    <w:p w14:paraId="3B88F237" w14:textId="60EE2C2F" w:rsidR="00551E0E" w:rsidRDefault="006B4B63" w:rsidP="00551E0E">
      <w:pPr>
        <w:pStyle w:val="Heading2"/>
      </w:pPr>
      <w:bookmarkStart w:id="12" w:name="_Toc505166967"/>
      <w:r>
        <w:t>What you need</w:t>
      </w:r>
      <w:r w:rsidR="00390AA6">
        <w:t xml:space="preserve"> to login</w:t>
      </w:r>
      <w:bookmarkEnd w:id="12"/>
    </w:p>
    <w:p w14:paraId="5D08D926" w14:textId="77777777" w:rsidR="00C325BA" w:rsidRDefault="00C325BA" w:rsidP="00C325BA">
      <w:r>
        <w:t>There are three different roles set up for Commonwealth agency users:</w:t>
      </w:r>
    </w:p>
    <w:p w14:paraId="377F7CBE" w14:textId="77777777" w:rsidR="00C325BA" w:rsidRDefault="00C325BA" w:rsidP="00C325BA">
      <w:pPr>
        <w:pStyle w:val="ListBullet"/>
      </w:pPr>
      <w:r>
        <w:t>IPP Portfolio Manager</w:t>
      </w:r>
    </w:p>
    <w:p w14:paraId="30E15B1E" w14:textId="77777777" w:rsidR="00C325BA" w:rsidRDefault="00C325BA" w:rsidP="00C325BA">
      <w:pPr>
        <w:pStyle w:val="ListBullet"/>
      </w:pPr>
      <w:r>
        <w:t>IPP Agency Manager</w:t>
      </w:r>
    </w:p>
    <w:p w14:paraId="1638179E" w14:textId="77777777" w:rsidR="00D624DE" w:rsidRDefault="00C325BA" w:rsidP="00C325BA">
      <w:pPr>
        <w:pStyle w:val="ListBullet"/>
      </w:pPr>
      <w:r>
        <w:t>IPP Contractor Manager</w:t>
      </w:r>
    </w:p>
    <w:p w14:paraId="50715C6C" w14:textId="724683B8" w:rsidR="00C325BA" w:rsidRDefault="00D624DE" w:rsidP="00C325BA">
      <w:pPr>
        <w:pStyle w:val="ListBullet"/>
      </w:pPr>
      <w:r>
        <w:t>a new role for Defence</w:t>
      </w:r>
    </w:p>
    <w:p w14:paraId="27F382DD" w14:textId="2E7398F4" w:rsidR="00C325BA" w:rsidRDefault="00C325BA" w:rsidP="00C325BA">
      <w:pPr>
        <w:ind w:left="993" w:hanging="993"/>
      </w:pPr>
      <w:r w:rsidRPr="00C325BA">
        <w:rPr>
          <w:rStyle w:val="NoteHeadingChar"/>
          <w:b/>
          <w:i/>
        </w:rPr>
        <w:t>NOTE</w:t>
      </w:r>
      <w:r w:rsidRPr="00C325BA">
        <w:rPr>
          <w:b/>
          <w:i/>
        </w:rPr>
        <w:t>:</w:t>
      </w:r>
      <w:r>
        <w:t xml:space="preserve"> </w:t>
      </w:r>
      <w:r>
        <w:tab/>
        <w:t xml:space="preserve">The landing page, presented on login will vary slightly depending on the user role.  The IPP Portfolio Manager </w:t>
      </w:r>
      <w:proofErr w:type="gramStart"/>
      <w:r>
        <w:t>is used</w:t>
      </w:r>
      <w:proofErr w:type="gramEnd"/>
      <w:r>
        <w:t xml:space="preserve"> as an example in this document</w:t>
      </w:r>
      <w:r w:rsidR="00080146">
        <w:t>.</w:t>
      </w:r>
    </w:p>
    <w:p w14:paraId="3EAD2802" w14:textId="2B192AED" w:rsidR="003527BB" w:rsidRDefault="00103CE9" w:rsidP="00495A40">
      <w:pPr>
        <w:pStyle w:val="BodyText"/>
        <w:rPr>
          <w:rFonts w:eastAsiaTheme="minorHAnsi"/>
        </w:rPr>
      </w:pPr>
      <w:r w:rsidRPr="00495A40">
        <w:rPr>
          <w:rFonts w:eastAsiaTheme="minorHAnsi"/>
        </w:rPr>
        <w:t>To</w:t>
      </w:r>
      <w:r w:rsidR="003527BB" w:rsidRPr="00495A40">
        <w:rPr>
          <w:rFonts w:eastAsiaTheme="minorHAnsi"/>
        </w:rPr>
        <w:t xml:space="preserve"> get started you need</w:t>
      </w:r>
      <w:r w:rsidR="003527BB">
        <w:rPr>
          <w:rFonts w:eastAsiaTheme="minorHAnsi"/>
        </w:rPr>
        <w:t xml:space="preserve"> to have:</w:t>
      </w:r>
    </w:p>
    <w:p w14:paraId="6CD69196" w14:textId="765D2C99" w:rsidR="003527BB" w:rsidRPr="003527BB" w:rsidRDefault="00441912" w:rsidP="003527BB">
      <w:pPr>
        <w:pStyle w:val="ListBullet"/>
        <w:spacing w:afterLines="50" w:after="120"/>
        <w:ind w:left="1077" w:hanging="357"/>
      </w:pPr>
      <w:r>
        <w:t>The</w:t>
      </w:r>
      <w:r w:rsidR="003527BB" w:rsidRPr="003527BB">
        <w:t xml:space="preserve"> </w:t>
      </w:r>
      <w:r w:rsidR="003527BB">
        <w:t>URL to take you to the portal</w:t>
      </w:r>
      <w:r>
        <w:br/>
      </w:r>
      <w:proofErr w:type="gramStart"/>
      <w:r w:rsidR="001B46D5">
        <w:t>This</w:t>
      </w:r>
      <w:proofErr w:type="gramEnd"/>
      <w:r w:rsidR="001B46D5">
        <w:t xml:space="preserve"> is included in the welcome email sent by IPPRS</w:t>
      </w:r>
      <w:r w:rsidR="00080146">
        <w:t>.</w:t>
      </w:r>
      <w:r w:rsidR="006B4B63">
        <w:t xml:space="preserve"> </w:t>
      </w:r>
    </w:p>
    <w:p w14:paraId="3CC5B882" w14:textId="023F0F53" w:rsidR="00B823F3" w:rsidRPr="003527BB" w:rsidRDefault="001B3AB0" w:rsidP="006B4B63">
      <w:pPr>
        <w:pStyle w:val="ListBullet"/>
        <w:spacing w:afterLines="50" w:after="120"/>
        <w:ind w:left="1077" w:hanging="357"/>
      </w:pPr>
      <w:r w:rsidRPr="003527BB">
        <w:t>User</w:t>
      </w:r>
      <w:r w:rsidR="003527BB" w:rsidRPr="003527BB">
        <w:t xml:space="preserve"> </w:t>
      </w:r>
      <w:r w:rsidR="00D42C57">
        <w:t>ID</w:t>
      </w:r>
      <w:r w:rsidR="006B0B9E">
        <w:t xml:space="preserve"> </w:t>
      </w:r>
      <w:r w:rsidR="006B0B9E">
        <w:br/>
      </w:r>
      <w:proofErr w:type="gramStart"/>
      <w:r w:rsidR="006B0B9E">
        <w:t>This</w:t>
      </w:r>
      <w:proofErr w:type="gramEnd"/>
      <w:r w:rsidR="006B0B9E">
        <w:t xml:space="preserve"> w</w:t>
      </w:r>
      <w:r w:rsidR="001B46D5">
        <w:t>ill be an email from Office 365</w:t>
      </w:r>
      <w:r w:rsidR="00080146">
        <w:t>.</w:t>
      </w:r>
      <w:r w:rsidR="001B46D5">
        <w:t xml:space="preserve"> </w:t>
      </w:r>
    </w:p>
    <w:p w14:paraId="17BE64B7" w14:textId="2C8E12EF" w:rsidR="00080146" w:rsidRDefault="001B3AB0" w:rsidP="00551E0E">
      <w:pPr>
        <w:pStyle w:val="ListBullet"/>
        <w:spacing w:afterLines="50" w:after="120"/>
        <w:ind w:left="1077" w:hanging="357"/>
      </w:pPr>
      <w:r w:rsidRPr="003527BB">
        <w:lastRenderedPageBreak/>
        <w:t>Password</w:t>
      </w:r>
      <w:r w:rsidR="001B46D5">
        <w:br/>
      </w:r>
      <w:proofErr w:type="gramStart"/>
      <w:r w:rsidR="001B46D5">
        <w:t>This</w:t>
      </w:r>
      <w:proofErr w:type="gramEnd"/>
      <w:r w:rsidR="001B46D5">
        <w:t xml:space="preserve"> is the password setup by the user as prompted by Office 365 to set up their account.</w:t>
      </w:r>
    </w:p>
    <w:p w14:paraId="62ADA992" w14:textId="4A0AB494" w:rsidR="006B4B63" w:rsidRDefault="006B4B63" w:rsidP="00551E0E">
      <w:pPr>
        <w:pStyle w:val="Heading2"/>
      </w:pPr>
      <w:bookmarkStart w:id="13" w:name="_Toc505166968"/>
      <w:r>
        <w:t>Logging In</w:t>
      </w:r>
      <w:bookmarkEnd w:id="13"/>
    </w:p>
    <w:p w14:paraId="0D846ABB" w14:textId="12B8B2C5" w:rsidR="00E008D7" w:rsidRPr="00E008D7" w:rsidRDefault="00E008D7" w:rsidP="00E008D7">
      <w:r>
        <w:t>When logging in for the first time, please follow these instructions.</w:t>
      </w:r>
    </w:p>
    <w:tbl>
      <w:tblPr>
        <w:tblStyle w:val="TableGrid"/>
        <w:tblW w:w="0" w:type="auto"/>
        <w:tblLook w:val="04A0" w:firstRow="1" w:lastRow="0" w:firstColumn="1" w:lastColumn="0" w:noHBand="0" w:noVBand="1"/>
        <w:tblCaption w:val="Logging In Table"/>
        <w:tblDescription w:val="This table takes users through the steps required to access the IPP Reporting Solution"/>
      </w:tblPr>
      <w:tblGrid>
        <w:gridCol w:w="1129"/>
        <w:gridCol w:w="7887"/>
      </w:tblGrid>
      <w:tr w:rsidR="00E008D7" w:rsidRPr="00E008D7" w14:paraId="412B43D2" w14:textId="77777777" w:rsidTr="004936ED">
        <w:trPr>
          <w:tblHeader/>
        </w:trPr>
        <w:tc>
          <w:tcPr>
            <w:tcW w:w="1129" w:type="dxa"/>
            <w:shd w:val="clear" w:color="auto" w:fill="1B2A39"/>
          </w:tcPr>
          <w:p w14:paraId="73E3D792" w14:textId="0A6978E8" w:rsidR="00E008D7" w:rsidRPr="00E008D7" w:rsidRDefault="00E008D7" w:rsidP="006B4B63">
            <w:pPr>
              <w:rPr>
                <w:b/>
                <w:color w:val="FFFFFF" w:themeColor="background1"/>
              </w:rPr>
            </w:pPr>
            <w:r w:rsidRPr="00E008D7">
              <w:rPr>
                <w:b/>
                <w:color w:val="FFFFFF" w:themeColor="background1"/>
              </w:rPr>
              <w:t>Step No.</w:t>
            </w:r>
          </w:p>
        </w:tc>
        <w:tc>
          <w:tcPr>
            <w:tcW w:w="7887" w:type="dxa"/>
            <w:shd w:val="clear" w:color="auto" w:fill="1B2A39"/>
          </w:tcPr>
          <w:p w14:paraId="06D1FEDE" w14:textId="3E4EE602" w:rsidR="00E008D7" w:rsidRPr="00E008D7" w:rsidRDefault="00E008D7" w:rsidP="006B4B63">
            <w:pPr>
              <w:rPr>
                <w:b/>
                <w:color w:val="FFFFFF" w:themeColor="background1"/>
              </w:rPr>
            </w:pPr>
            <w:r w:rsidRPr="00E008D7">
              <w:rPr>
                <w:b/>
                <w:color w:val="FFFFFF" w:themeColor="background1"/>
              </w:rPr>
              <w:t>Action</w:t>
            </w:r>
          </w:p>
        </w:tc>
      </w:tr>
      <w:tr w:rsidR="00E008D7" w14:paraId="139641A3" w14:textId="77777777" w:rsidTr="004936ED">
        <w:tc>
          <w:tcPr>
            <w:tcW w:w="1129" w:type="dxa"/>
          </w:tcPr>
          <w:p w14:paraId="33D59978" w14:textId="761E4A62" w:rsidR="00E008D7" w:rsidRDefault="00E008D7" w:rsidP="006B4B63">
            <w:r>
              <w:t>1</w:t>
            </w:r>
          </w:p>
        </w:tc>
        <w:tc>
          <w:tcPr>
            <w:tcW w:w="7887" w:type="dxa"/>
          </w:tcPr>
          <w:p w14:paraId="0FF75570" w14:textId="605779AE" w:rsidR="00E008D7" w:rsidRDefault="00E008D7" w:rsidP="00E008D7">
            <w:r>
              <w:t xml:space="preserve">Enter the URL </w:t>
            </w:r>
            <w:r w:rsidR="00205701">
              <w:t xml:space="preserve">shown in the Welcome email, </w:t>
            </w:r>
            <w:r>
              <w:t>into your Web browser.  The Microsoft Sign In window is displayed:</w:t>
            </w:r>
          </w:p>
          <w:p w14:paraId="1E956EB3" w14:textId="77777777" w:rsidR="00E008D7" w:rsidRDefault="00E008D7" w:rsidP="00E008D7">
            <w:r>
              <w:t xml:space="preserve"> </w:t>
            </w:r>
          </w:p>
          <w:p w14:paraId="65C487AA" w14:textId="77777777" w:rsidR="00E008D7" w:rsidRDefault="00E008D7" w:rsidP="00E008D7">
            <w:pPr>
              <w:jc w:val="center"/>
            </w:pPr>
            <w:r>
              <w:rPr>
                <w:noProof/>
                <w:lang w:eastAsia="en-AU"/>
              </w:rPr>
              <w:drawing>
                <wp:inline distT="0" distB="0" distL="0" distR="0" wp14:anchorId="65402CDE" wp14:editId="490D3B2D">
                  <wp:extent cx="1980614" cy="1745625"/>
                  <wp:effectExtent l="0" t="0" r="635" b="6985"/>
                  <wp:docPr id="19" name="Picture 19" descr="This screenshot displays the Microsoft sign in screen." title="Microsoft 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9171" cy="1761981"/>
                          </a:xfrm>
                          <a:prstGeom prst="rect">
                            <a:avLst/>
                          </a:prstGeom>
                        </pic:spPr>
                      </pic:pic>
                    </a:graphicData>
                  </a:graphic>
                </wp:inline>
              </w:drawing>
            </w:r>
          </w:p>
          <w:p w14:paraId="3F957F44" w14:textId="46054A0D" w:rsidR="00E008D7" w:rsidRPr="00232ED7" w:rsidRDefault="00E008D7" w:rsidP="00E008D7">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3</w:t>
            </w:r>
            <w:r w:rsidR="00AB7771">
              <w:rPr>
                <w:noProof/>
              </w:rPr>
              <w:fldChar w:fldCharType="end"/>
            </w:r>
            <w:r>
              <w:t>: Microsoft Sign in window</w:t>
            </w:r>
          </w:p>
          <w:p w14:paraId="246D63B1" w14:textId="1FE05F4A" w:rsidR="00E008D7" w:rsidRDefault="00E008D7" w:rsidP="00E008D7">
            <w:r>
              <w:t xml:space="preserve">Enter your email address (user </w:t>
            </w:r>
            <w:r w:rsidR="00D42C57">
              <w:t>ID</w:t>
            </w:r>
            <w:r>
              <w:t>) and click NEXT.</w:t>
            </w:r>
          </w:p>
        </w:tc>
      </w:tr>
      <w:tr w:rsidR="00E008D7" w14:paraId="3A34DBAE" w14:textId="77777777" w:rsidTr="004936ED">
        <w:tc>
          <w:tcPr>
            <w:tcW w:w="1129" w:type="dxa"/>
          </w:tcPr>
          <w:p w14:paraId="7A895152" w14:textId="196FA714" w:rsidR="00E008D7" w:rsidRDefault="00E008D7" w:rsidP="006B4B63">
            <w:r>
              <w:t>2</w:t>
            </w:r>
          </w:p>
        </w:tc>
        <w:tc>
          <w:tcPr>
            <w:tcW w:w="7887" w:type="dxa"/>
          </w:tcPr>
          <w:p w14:paraId="343E6F50" w14:textId="77777777" w:rsidR="00E008D7" w:rsidRDefault="00E008D7" w:rsidP="00E008D7">
            <w:r>
              <w:t>The Microsoft window is displayed, prompting for your password:</w:t>
            </w:r>
          </w:p>
          <w:p w14:paraId="6673BDCD" w14:textId="77777777" w:rsidR="00E008D7" w:rsidRDefault="00E008D7" w:rsidP="00E008D7">
            <w:pPr>
              <w:jc w:val="center"/>
            </w:pPr>
            <w:r>
              <w:rPr>
                <w:noProof/>
                <w:lang w:eastAsia="en-AU"/>
              </w:rPr>
              <w:drawing>
                <wp:inline distT="0" distB="0" distL="0" distR="0" wp14:anchorId="5B00BB34" wp14:editId="0597CD43">
                  <wp:extent cx="2314188" cy="2060191"/>
                  <wp:effectExtent l="0" t="0" r="0" b="0"/>
                  <wp:docPr id="20" name="Picture 20" descr="This screen shot displays the Microsoft screen requesting a user enter their password." title="Microsoft Password 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8997" cy="2073375"/>
                          </a:xfrm>
                          <a:prstGeom prst="rect">
                            <a:avLst/>
                          </a:prstGeom>
                        </pic:spPr>
                      </pic:pic>
                    </a:graphicData>
                  </a:graphic>
                </wp:inline>
              </w:drawing>
            </w:r>
          </w:p>
          <w:p w14:paraId="01454F52" w14:textId="69FA1D2B" w:rsidR="00E008D7" w:rsidRPr="00232ED7" w:rsidRDefault="00E008D7" w:rsidP="00E008D7">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4</w:t>
            </w:r>
            <w:r w:rsidR="00AB7771">
              <w:rPr>
                <w:noProof/>
              </w:rPr>
              <w:fldChar w:fldCharType="end"/>
            </w:r>
            <w:r>
              <w:t>: Microsoft Enter password window</w:t>
            </w:r>
          </w:p>
          <w:p w14:paraId="0101B978" w14:textId="395CA895" w:rsidR="00E008D7" w:rsidRDefault="004B1818" w:rsidP="004B1818">
            <w:r>
              <w:t xml:space="preserve">Enter your password and click Sign in.  The password is the password you entered when you </w:t>
            </w:r>
            <w:proofErr w:type="gramStart"/>
            <w:r>
              <w:t>were prompted</w:t>
            </w:r>
            <w:proofErr w:type="gramEnd"/>
            <w:r>
              <w:t xml:space="preserve"> by the “Set up your account with Microsoft”.</w:t>
            </w:r>
          </w:p>
        </w:tc>
      </w:tr>
      <w:tr w:rsidR="004B1818" w14:paraId="178D0320" w14:textId="77777777" w:rsidTr="004936ED">
        <w:tc>
          <w:tcPr>
            <w:tcW w:w="1129" w:type="dxa"/>
          </w:tcPr>
          <w:p w14:paraId="0A4127C9" w14:textId="2DD2C25F" w:rsidR="004B1818" w:rsidRDefault="004B1818" w:rsidP="006B4B63">
            <w:r>
              <w:t>3</w:t>
            </w:r>
          </w:p>
        </w:tc>
        <w:tc>
          <w:tcPr>
            <w:tcW w:w="7887" w:type="dxa"/>
          </w:tcPr>
          <w:p w14:paraId="4C51AE13" w14:textId="1D15A4FA" w:rsidR="004B1818" w:rsidRDefault="004B1818" w:rsidP="00E008D7">
            <w:r>
              <w:t xml:space="preserve">The Microsoft Stay </w:t>
            </w:r>
            <w:r w:rsidR="00217818">
              <w:t>signed</w:t>
            </w:r>
            <w:r>
              <w:t xml:space="preserve"> in window is displayed:</w:t>
            </w:r>
            <w:r>
              <w:br/>
            </w:r>
          </w:p>
          <w:p w14:paraId="5D45063D" w14:textId="52BF7FA0" w:rsidR="004B1818" w:rsidRDefault="004B1818" w:rsidP="004B1818">
            <w:pPr>
              <w:jc w:val="center"/>
            </w:pPr>
            <w:r>
              <w:rPr>
                <w:noProof/>
                <w:lang w:eastAsia="en-AU"/>
              </w:rPr>
              <w:lastRenderedPageBreak/>
              <w:drawing>
                <wp:inline distT="0" distB="0" distL="0" distR="0" wp14:anchorId="178FEBE1" wp14:editId="2A15A4E8">
                  <wp:extent cx="2071687" cy="1864012"/>
                  <wp:effectExtent l="0" t="0" r="5080" b="3175"/>
                  <wp:docPr id="22" name="Picture 22" descr="This screen shot displays a dialog box asking if the user would like to stay signed in to prevent having to login each time." title="Microsoft Stay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79829" cy="1871338"/>
                          </a:xfrm>
                          <a:prstGeom prst="rect">
                            <a:avLst/>
                          </a:prstGeom>
                        </pic:spPr>
                      </pic:pic>
                    </a:graphicData>
                  </a:graphic>
                </wp:inline>
              </w:drawing>
            </w:r>
          </w:p>
          <w:p w14:paraId="1F4C33B0" w14:textId="2459B4C4" w:rsidR="004B1818" w:rsidRPr="00232ED7" w:rsidRDefault="004B1818" w:rsidP="004B1818">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5</w:t>
            </w:r>
            <w:r w:rsidR="00AB7771">
              <w:rPr>
                <w:noProof/>
              </w:rPr>
              <w:fldChar w:fldCharType="end"/>
            </w:r>
            <w:r>
              <w:t>: Microsoft Stay signed in window</w:t>
            </w:r>
          </w:p>
          <w:p w14:paraId="4967AA26" w14:textId="5886193C" w:rsidR="004B1818" w:rsidRDefault="004B1818" w:rsidP="004B1818">
            <w:r>
              <w:t xml:space="preserve">Click YES.  This will prevent you from </w:t>
            </w:r>
            <w:proofErr w:type="gramStart"/>
            <w:r>
              <w:t>being timed</w:t>
            </w:r>
            <w:proofErr w:type="gramEnd"/>
            <w:r>
              <w:t xml:space="preserve"> out during the day.  </w:t>
            </w:r>
          </w:p>
          <w:p w14:paraId="00A00FDB" w14:textId="5A85E23C" w:rsidR="004B1818" w:rsidRDefault="004B1818" w:rsidP="00E008D7"/>
        </w:tc>
      </w:tr>
      <w:tr w:rsidR="004B1818" w14:paraId="6D655E0C" w14:textId="77777777" w:rsidTr="004936ED">
        <w:tc>
          <w:tcPr>
            <w:tcW w:w="1129" w:type="dxa"/>
          </w:tcPr>
          <w:p w14:paraId="2290787B" w14:textId="1707506C" w:rsidR="004B1818" w:rsidRDefault="004B1818" w:rsidP="006B4B63">
            <w:r>
              <w:lastRenderedPageBreak/>
              <w:t>4</w:t>
            </w:r>
          </w:p>
        </w:tc>
        <w:tc>
          <w:tcPr>
            <w:tcW w:w="7887" w:type="dxa"/>
          </w:tcPr>
          <w:p w14:paraId="5E5CA9A7" w14:textId="0DE78AFD" w:rsidR="00711789" w:rsidRDefault="004B1818" w:rsidP="00711789">
            <w:pPr>
              <w:pStyle w:val="Caption"/>
              <w:jc w:val="left"/>
              <w:rPr>
                <w:rFonts w:ascii="Montserrat Light" w:hAnsi="Montserrat Light" w:cs="Minion Pro"/>
                <w:b w:val="0"/>
                <w:i w:val="0"/>
                <w:iCs w:val="0"/>
                <w:color w:val="000000"/>
                <w:sz w:val="20"/>
                <w:szCs w:val="20"/>
              </w:rPr>
            </w:pPr>
            <w:r w:rsidRPr="00711789">
              <w:rPr>
                <w:rFonts w:ascii="Montserrat Light" w:hAnsi="Montserrat Light" w:cs="Minion Pro"/>
                <w:b w:val="0"/>
                <w:i w:val="0"/>
                <w:iCs w:val="0"/>
                <w:color w:val="000000"/>
                <w:sz w:val="20"/>
                <w:szCs w:val="20"/>
              </w:rPr>
              <w:t xml:space="preserve">The </w:t>
            </w:r>
            <w:r w:rsidR="00711789">
              <w:rPr>
                <w:rFonts w:ascii="Montserrat Light" w:hAnsi="Montserrat Light" w:cs="Minion Pro"/>
                <w:b w:val="0"/>
                <w:i w:val="0"/>
                <w:iCs w:val="0"/>
                <w:color w:val="000000"/>
                <w:sz w:val="20"/>
                <w:szCs w:val="20"/>
              </w:rPr>
              <w:t>Office 365 screen</w:t>
            </w:r>
            <w:r w:rsidRPr="00711789">
              <w:rPr>
                <w:rFonts w:ascii="Montserrat Light" w:hAnsi="Montserrat Light" w:cs="Minion Pro"/>
                <w:b w:val="0"/>
                <w:i w:val="0"/>
                <w:iCs w:val="0"/>
                <w:color w:val="000000"/>
                <w:sz w:val="20"/>
                <w:szCs w:val="20"/>
              </w:rPr>
              <w:t xml:space="preserve"> is displayed, </w:t>
            </w:r>
            <w:r w:rsidR="00711789">
              <w:rPr>
                <w:rFonts w:ascii="Montserrat Light" w:hAnsi="Montserrat Light" w:cs="Minion Pro"/>
                <w:b w:val="0"/>
                <w:i w:val="0"/>
                <w:iCs w:val="0"/>
                <w:color w:val="000000"/>
                <w:sz w:val="20"/>
                <w:szCs w:val="20"/>
              </w:rPr>
              <w:t>showing the</w:t>
            </w:r>
            <w:r w:rsidRPr="00711789">
              <w:rPr>
                <w:rFonts w:ascii="Montserrat Light" w:hAnsi="Montserrat Light" w:cs="Minion Pro"/>
                <w:b w:val="0"/>
                <w:i w:val="0"/>
                <w:iCs w:val="0"/>
                <w:color w:val="000000"/>
                <w:sz w:val="20"/>
                <w:szCs w:val="20"/>
              </w:rPr>
              <w:t xml:space="preserve"> applications you have access to:</w:t>
            </w:r>
          </w:p>
          <w:p w14:paraId="72C54740" w14:textId="4E02D971" w:rsidR="00711789" w:rsidRDefault="00711789" w:rsidP="00711789">
            <w:pPr>
              <w:pStyle w:val="Caption"/>
            </w:pPr>
            <w:r w:rsidRPr="00711789">
              <w:rPr>
                <w:rFonts w:ascii="Montserrat Light" w:hAnsi="Montserrat Light" w:cs="Minion Pro"/>
                <w:b w:val="0"/>
                <w:i w:val="0"/>
                <w:iCs w:val="0"/>
                <w:color w:val="000000"/>
                <w:sz w:val="20"/>
                <w:szCs w:val="20"/>
              </w:rPr>
              <w:br/>
            </w:r>
            <w:r>
              <w:br/>
            </w:r>
            <w:r>
              <w:rPr>
                <w:noProof/>
                <w:lang w:eastAsia="en-AU"/>
              </w:rPr>
              <w:drawing>
                <wp:inline distT="0" distB="0" distL="0" distR="0" wp14:anchorId="39647B19" wp14:editId="34EF712A">
                  <wp:extent cx="3262313" cy="3894037"/>
                  <wp:effectExtent l="0" t="0" r="0" b="0"/>
                  <wp:docPr id="24" name="Picture 24" descr="This screen shot displays the dashboard of Office 365." title="Office 365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4776" cy="3908914"/>
                          </a:xfrm>
                          <a:prstGeom prst="rect">
                            <a:avLst/>
                          </a:prstGeom>
                          <a:noFill/>
                        </pic:spPr>
                      </pic:pic>
                    </a:graphicData>
                  </a:graphic>
                </wp:inline>
              </w:drawing>
            </w:r>
          </w:p>
          <w:p w14:paraId="238424E3" w14:textId="3044D6EF" w:rsidR="00711789" w:rsidRPr="00232ED7" w:rsidRDefault="00711789" w:rsidP="00711789">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6</w:t>
            </w:r>
            <w:r w:rsidR="00AB7771">
              <w:rPr>
                <w:noProof/>
              </w:rPr>
              <w:fldChar w:fldCharType="end"/>
            </w:r>
            <w:r>
              <w:t>: Office 365 Hello Screen</w:t>
            </w:r>
          </w:p>
          <w:p w14:paraId="1B6ADB22" w14:textId="11F6B3DA" w:rsidR="004B1818" w:rsidRDefault="00711789" w:rsidP="00E008D7">
            <w:r>
              <w:t>Click on Dynamics 365.</w:t>
            </w:r>
          </w:p>
        </w:tc>
      </w:tr>
      <w:tr w:rsidR="00711789" w14:paraId="2E0D07A2" w14:textId="77777777" w:rsidTr="004936ED">
        <w:tc>
          <w:tcPr>
            <w:tcW w:w="1129" w:type="dxa"/>
          </w:tcPr>
          <w:p w14:paraId="324A7B8A" w14:textId="7FAC26A9" w:rsidR="00711789" w:rsidRDefault="00711789" w:rsidP="006B4B63">
            <w:r>
              <w:lastRenderedPageBreak/>
              <w:t>5</w:t>
            </w:r>
          </w:p>
        </w:tc>
        <w:tc>
          <w:tcPr>
            <w:tcW w:w="7887" w:type="dxa"/>
          </w:tcPr>
          <w:p w14:paraId="7939B273" w14:textId="77777777" w:rsidR="00711789" w:rsidRDefault="00711789" w:rsidP="00711789">
            <w:pPr>
              <w:pStyle w:val="Caption"/>
              <w:jc w:val="left"/>
              <w:rPr>
                <w:rFonts w:ascii="Montserrat Light" w:hAnsi="Montserrat Light" w:cs="Minion Pro"/>
                <w:b w:val="0"/>
                <w:i w:val="0"/>
                <w:iCs w:val="0"/>
                <w:color w:val="000000"/>
                <w:sz w:val="20"/>
                <w:szCs w:val="20"/>
              </w:rPr>
            </w:pPr>
            <w:r>
              <w:rPr>
                <w:rFonts w:ascii="Montserrat Light" w:hAnsi="Montserrat Light" w:cs="Minion Pro"/>
                <w:b w:val="0"/>
                <w:i w:val="0"/>
                <w:iCs w:val="0"/>
                <w:color w:val="000000"/>
                <w:sz w:val="20"/>
                <w:szCs w:val="20"/>
              </w:rPr>
              <w:t>The IPPRS Landing page is displayed:</w:t>
            </w:r>
          </w:p>
          <w:p w14:paraId="1031D9BF" w14:textId="77777777" w:rsidR="00711789" w:rsidRDefault="00711789" w:rsidP="00711789">
            <w:r>
              <w:rPr>
                <w:noProof/>
                <w:lang w:eastAsia="en-AU"/>
              </w:rPr>
              <w:drawing>
                <wp:inline distT="0" distB="0" distL="0" distR="0" wp14:anchorId="58F6B4CD" wp14:editId="36236907">
                  <wp:extent cx="3797617" cy="1961079"/>
                  <wp:effectExtent l="0" t="0" r="0" b="1270"/>
                  <wp:docPr id="1" name="Picture 1" descr="This screen shot displays the IPP Reporting Solution dashboard." title="IPP Reporting Solutio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3210" cy="1963967"/>
                          </a:xfrm>
                          <a:prstGeom prst="rect">
                            <a:avLst/>
                          </a:prstGeom>
                        </pic:spPr>
                      </pic:pic>
                    </a:graphicData>
                  </a:graphic>
                </wp:inline>
              </w:drawing>
            </w:r>
          </w:p>
          <w:p w14:paraId="7A2C4FBF" w14:textId="4371B4E9" w:rsidR="00711789" w:rsidRPr="00232ED7" w:rsidRDefault="00711789" w:rsidP="00711789">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7</w:t>
            </w:r>
            <w:r w:rsidR="00AB7771">
              <w:rPr>
                <w:noProof/>
              </w:rPr>
              <w:fldChar w:fldCharType="end"/>
            </w:r>
            <w:r>
              <w:t>: IPPRS Landing Page</w:t>
            </w:r>
          </w:p>
          <w:p w14:paraId="6E7232A0" w14:textId="65B9316D" w:rsidR="00711789" w:rsidRPr="00711789" w:rsidRDefault="00711789" w:rsidP="009E283D">
            <w:r>
              <w:t xml:space="preserve">You </w:t>
            </w:r>
            <w:r w:rsidR="009E283D">
              <w:t xml:space="preserve">have </w:t>
            </w:r>
            <w:r>
              <w:t xml:space="preserve"> now logged in.</w:t>
            </w:r>
          </w:p>
        </w:tc>
      </w:tr>
    </w:tbl>
    <w:p w14:paraId="6C8E5AF0" w14:textId="77777777" w:rsidR="006B4B63" w:rsidRPr="006B4B63" w:rsidRDefault="006B4B63" w:rsidP="006B4B63"/>
    <w:p w14:paraId="74CD415F" w14:textId="77777777" w:rsidR="009E283D" w:rsidRDefault="009E283D">
      <w:pPr>
        <w:suppressAutoHyphens w:val="0"/>
        <w:autoSpaceDE/>
        <w:autoSpaceDN/>
        <w:adjustRightInd/>
        <w:spacing w:line="276" w:lineRule="auto"/>
        <w:textAlignment w:val="auto"/>
        <w:rPr>
          <w:rFonts w:ascii="Montserrat Semi Bold" w:hAnsi="Montserrat Semi Bold" w:cstheme="minorBidi"/>
          <w:caps/>
          <w:color w:val="1B2A39"/>
          <w:sz w:val="22"/>
          <w:szCs w:val="22"/>
        </w:rPr>
      </w:pPr>
      <w:r>
        <w:br w:type="page"/>
      </w:r>
    </w:p>
    <w:p w14:paraId="4144E7BE" w14:textId="6E59598C" w:rsidR="00551E0E" w:rsidRDefault="00551E0E" w:rsidP="009A5795">
      <w:pPr>
        <w:pStyle w:val="Heading1"/>
      </w:pPr>
      <w:bookmarkStart w:id="14" w:name="_Toc505166969"/>
      <w:r>
        <w:lastRenderedPageBreak/>
        <w:t>Basic Navigation</w:t>
      </w:r>
      <w:bookmarkEnd w:id="14"/>
    </w:p>
    <w:p w14:paraId="07F1F34D" w14:textId="4E0F219E" w:rsidR="006A63BD" w:rsidRDefault="006A63BD" w:rsidP="009A5795">
      <w:r>
        <w:t xml:space="preserve">On successful login to </w:t>
      </w:r>
      <w:proofErr w:type="gramStart"/>
      <w:r>
        <w:t>IPPRS</w:t>
      </w:r>
      <w:proofErr w:type="gramEnd"/>
      <w:r>
        <w:t xml:space="preserve"> the landing page</w:t>
      </w:r>
      <w:r w:rsidR="00657571">
        <w:t xml:space="preserve"> or dashboard</w:t>
      </w:r>
      <w:r>
        <w:t xml:space="preserve"> is displayed:</w:t>
      </w:r>
    </w:p>
    <w:p w14:paraId="3F76EEEE" w14:textId="40807A3C" w:rsidR="006A63BD" w:rsidRDefault="006A63BD" w:rsidP="006A63BD">
      <w:pPr>
        <w:jc w:val="center"/>
      </w:pPr>
      <w:r>
        <w:rPr>
          <w:noProof/>
          <w:lang w:eastAsia="en-AU"/>
        </w:rPr>
        <w:drawing>
          <wp:inline distT="0" distB="0" distL="0" distR="0" wp14:anchorId="052DEB08" wp14:editId="02052FCB">
            <wp:extent cx="3797617" cy="1961079"/>
            <wp:effectExtent l="0" t="0" r="0" b="1270"/>
            <wp:docPr id="30" name="Picture 30" descr="This screen shot displays the IPP Reporting Solution dashboard." title="IPP Reporting Solutio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3210" cy="1963967"/>
                    </a:xfrm>
                    <a:prstGeom prst="rect">
                      <a:avLst/>
                    </a:prstGeom>
                  </pic:spPr>
                </pic:pic>
              </a:graphicData>
            </a:graphic>
          </wp:inline>
        </w:drawing>
      </w:r>
    </w:p>
    <w:p w14:paraId="3C295B3F" w14:textId="39AFB4EB" w:rsidR="00657571" w:rsidRPr="00232ED7" w:rsidRDefault="00657571" w:rsidP="00657571">
      <w:pPr>
        <w:pStyle w:val="Caption"/>
      </w:pPr>
      <w:r>
        <w:t xml:space="preserve">Figure </w:t>
      </w:r>
      <w:r w:rsidR="00AB7771">
        <w:fldChar w:fldCharType="begin"/>
      </w:r>
      <w:r w:rsidR="00AB7771">
        <w:instrText xml:space="preserve"> SEQ Table \* ARABIC </w:instrText>
      </w:r>
      <w:r w:rsidR="00AB7771">
        <w:fldChar w:fldCharType="separate"/>
      </w:r>
      <w:r w:rsidR="00990AD7">
        <w:rPr>
          <w:noProof/>
        </w:rPr>
        <w:t>8</w:t>
      </w:r>
      <w:r w:rsidR="00AB7771">
        <w:rPr>
          <w:noProof/>
        </w:rPr>
        <w:fldChar w:fldCharType="end"/>
      </w:r>
      <w:r>
        <w:t>: IPPRS Landing Page</w:t>
      </w:r>
    </w:p>
    <w:p w14:paraId="4ED4A3C2" w14:textId="77777777" w:rsidR="009E283D" w:rsidRDefault="009E283D" w:rsidP="009E283D">
      <w:pPr>
        <w:pStyle w:val="Heading2"/>
      </w:pPr>
      <w:bookmarkStart w:id="15" w:name="_Toc505166970"/>
      <w:r>
        <w:t>The Landing Page/Dashboard</w:t>
      </w:r>
      <w:bookmarkEnd w:id="15"/>
    </w:p>
    <w:p w14:paraId="1978E94A" w14:textId="722349D7" w:rsidR="00657571" w:rsidRDefault="009E283D" w:rsidP="00657571">
      <w:r>
        <w:t xml:space="preserve">The Landing Page or </w:t>
      </w:r>
      <w:proofErr w:type="gramStart"/>
      <w:r>
        <w:t>Dashboard,</w:t>
      </w:r>
      <w:proofErr w:type="gramEnd"/>
      <w:r>
        <w:t xml:space="preserve"> consists of the </w:t>
      </w:r>
      <w:r w:rsidR="00657571">
        <w:t>following components</w:t>
      </w:r>
      <w:r>
        <w:t>:</w:t>
      </w:r>
    </w:p>
    <w:tbl>
      <w:tblPr>
        <w:tblStyle w:val="TableGrid"/>
        <w:tblW w:w="9493" w:type="dxa"/>
        <w:tblLayout w:type="fixed"/>
        <w:tblLook w:val="04A0" w:firstRow="1" w:lastRow="0" w:firstColumn="1" w:lastColumn="0" w:noHBand="0" w:noVBand="1"/>
        <w:tblCaption w:val="Navigation Bar Table"/>
        <w:tblDescription w:val="This table provides users with information about all the avaliable functions within the navigation bar."/>
      </w:tblPr>
      <w:tblGrid>
        <w:gridCol w:w="5522"/>
        <w:gridCol w:w="3971"/>
      </w:tblGrid>
      <w:tr w:rsidR="00657571" w14:paraId="724F9A95" w14:textId="77777777" w:rsidTr="009E283D">
        <w:trPr>
          <w:cantSplit/>
        </w:trPr>
        <w:tc>
          <w:tcPr>
            <w:tcW w:w="9493" w:type="dxa"/>
            <w:gridSpan w:val="2"/>
            <w:shd w:val="clear" w:color="auto" w:fill="1B2A39"/>
          </w:tcPr>
          <w:p w14:paraId="6077E316" w14:textId="7675573D" w:rsidR="00657571" w:rsidRDefault="00657571" w:rsidP="009A5795">
            <w:r w:rsidRPr="00207169">
              <w:rPr>
                <w:b/>
                <w:color w:val="FFFFFF" w:themeColor="background1"/>
              </w:rPr>
              <w:t>Navigation Bar</w:t>
            </w:r>
          </w:p>
        </w:tc>
      </w:tr>
      <w:tr w:rsidR="00657571" w14:paraId="20DF4DC1" w14:textId="77777777" w:rsidTr="009E283D">
        <w:trPr>
          <w:cantSplit/>
          <w:tblHeader/>
        </w:trPr>
        <w:tc>
          <w:tcPr>
            <w:tcW w:w="9493" w:type="dxa"/>
            <w:gridSpan w:val="2"/>
          </w:tcPr>
          <w:p w14:paraId="1CCA8865" w14:textId="31A4928C" w:rsidR="00657571" w:rsidRDefault="00207169" w:rsidP="009A5795">
            <w:r>
              <w:br/>
            </w:r>
            <w:r>
              <w:rPr>
                <w:noProof/>
                <w:lang w:eastAsia="en-AU"/>
              </w:rPr>
              <w:drawing>
                <wp:inline distT="0" distB="0" distL="0" distR="0" wp14:anchorId="47809ACF" wp14:editId="308BD2CC">
                  <wp:extent cx="5629275" cy="245727"/>
                  <wp:effectExtent l="0" t="0" r="0" b="2540"/>
                  <wp:docPr id="225" name="Picture 225" descr="This is a screen shot of the IPP Reporting Solution navigation bar." title="IPP Reporting Solution 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8038" cy="268372"/>
                          </a:xfrm>
                          <a:prstGeom prst="rect">
                            <a:avLst/>
                          </a:prstGeom>
                        </pic:spPr>
                      </pic:pic>
                    </a:graphicData>
                  </a:graphic>
                </wp:inline>
              </w:drawing>
            </w:r>
            <w:r>
              <w:br/>
            </w:r>
          </w:p>
        </w:tc>
      </w:tr>
      <w:tr w:rsidR="00207169" w14:paraId="7A8BC1D1" w14:textId="77777777" w:rsidTr="009E283D">
        <w:trPr>
          <w:cantSplit/>
          <w:tblHeader/>
        </w:trPr>
        <w:tc>
          <w:tcPr>
            <w:tcW w:w="5522" w:type="dxa"/>
            <w:tcBorders>
              <w:bottom w:val="single" w:sz="4" w:space="0" w:color="auto"/>
            </w:tcBorders>
          </w:tcPr>
          <w:p w14:paraId="056959B3" w14:textId="64F504F0" w:rsidR="00657571" w:rsidRDefault="00657571" w:rsidP="009A5795">
            <w:pPr>
              <w:rPr>
                <w:noProof/>
                <w:lang w:eastAsia="en-AU"/>
              </w:rPr>
            </w:pPr>
          </w:p>
          <w:p w14:paraId="26CB4BFF" w14:textId="16183AC8" w:rsidR="009E283D" w:rsidRDefault="009E283D" w:rsidP="009A5795">
            <w:pPr>
              <w:rPr>
                <w:noProof/>
                <w:lang w:eastAsia="en-AU"/>
              </w:rPr>
            </w:pPr>
          </w:p>
          <w:p w14:paraId="3A93D1D7" w14:textId="77777777" w:rsidR="009E283D" w:rsidRDefault="009E283D" w:rsidP="009A5795">
            <w:pPr>
              <w:rPr>
                <w:noProof/>
                <w:lang w:eastAsia="en-AU"/>
              </w:rPr>
            </w:pPr>
          </w:p>
          <w:p w14:paraId="592B0AF7" w14:textId="191626AD" w:rsidR="00207169" w:rsidRDefault="00207169" w:rsidP="009A5795">
            <w:pPr>
              <w:rPr>
                <w:noProof/>
                <w:lang w:eastAsia="en-AU"/>
              </w:rPr>
            </w:pPr>
            <w:r>
              <w:rPr>
                <w:noProof/>
                <w:lang w:eastAsia="en-AU"/>
              </w:rPr>
              <w:drawing>
                <wp:inline distT="0" distB="0" distL="0" distR="0" wp14:anchorId="01D67DEA" wp14:editId="2B1B3478">
                  <wp:extent cx="2409825" cy="320456"/>
                  <wp:effectExtent l="0" t="0" r="0" b="3810"/>
                  <wp:docPr id="226" name="Picture 226" descr="This section of the Navigation Bar provides several icons:&#10;In Order:&#10;Search&#10;Recently Viewed Items&#10;The plus sign is not used&#10;Advanced Search&#10;Settings&#10;Online Help&#10;• User Profile" title="IPP Reporting Solution Navigation Bar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6252" cy="331949"/>
                          </a:xfrm>
                          <a:prstGeom prst="rect">
                            <a:avLst/>
                          </a:prstGeom>
                        </pic:spPr>
                      </pic:pic>
                    </a:graphicData>
                  </a:graphic>
                </wp:inline>
              </w:drawing>
            </w:r>
          </w:p>
          <w:p w14:paraId="4F7B69A8" w14:textId="27ED643C" w:rsidR="00207169" w:rsidRDefault="00207169" w:rsidP="009A5795">
            <w:pPr>
              <w:rPr>
                <w:noProof/>
                <w:lang w:eastAsia="en-AU"/>
              </w:rPr>
            </w:pPr>
          </w:p>
        </w:tc>
        <w:tc>
          <w:tcPr>
            <w:tcW w:w="3971" w:type="dxa"/>
            <w:tcBorders>
              <w:bottom w:val="single" w:sz="4" w:space="0" w:color="auto"/>
            </w:tcBorders>
          </w:tcPr>
          <w:p w14:paraId="283E1F4D" w14:textId="77777777" w:rsidR="00657571" w:rsidRDefault="00657571" w:rsidP="009A5795">
            <w:r>
              <w:t>This section of the Navigation Bar provides several icons:</w:t>
            </w:r>
          </w:p>
          <w:p w14:paraId="3075574A" w14:textId="77777777" w:rsidR="00657571" w:rsidRDefault="00657571" w:rsidP="009A5795">
            <w:r>
              <w:t>In Order:</w:t>
            </w:r>
          </w:p>
          <w:p w14:paraId="2746A276" w14:textId="77777777" w:rsidR="00657571" w:rsidRDefault="00657571" w:rsidP="00207169">
            <w:pPr>
              <w:pStyle w:val="ListBullet"/>
              <w:ind w:left="470"/>
            </w:pPr>
            <w:r>
              <w:t>Search</w:t>
            </w:r>
          </w:p>
          <w:p w14:paraId="5ED4673C" w14:textId="77777777" w:rsidR="00657571" w:rsidRDefault="00657571" w:rsidP="00207169">
            <w:pPr>
              <w:pStyle w:val="ListBullet"/>
              <w:ind w:left="470"/>
            </w:pPr>
            <w:r>
              <w:t>Recently Viewed Items</w:t>
            </w:r>
          </w:p>
          <w:p w14:paraId="0BEB33DB" w14:textId="77777777" w:rsidR="00657571" w:rsidRDefault="00657571" w:rsidP="00207169">
            <w:pPr>
              <w:pStyle w:val="ListBullet"/>
              <w:ind w:left="470"/>
            </w:pPr>
            <w:r>
              <w:t>+ - Not Used</w:t>
            </w:r>
          </w:p>
          <w:p w14:paraId="15DCF414" w14:textId="77777777" w:rsidR="00657571" w:rsidRDefault="00657571" w:rsidP="00207169">
            <w:pPr>
              <w:pStyle w:val="ListBullet"/>
              <w:ind w:left="470"/>
            </w:pPr>
            <w:r>
              <w:t>Advanced Search</w:t>
            </w:r>
          </w:p>
          <w:p w14:paraId="0BF886E5" w14:textId="49693850" w:rsidR="00657571" w:rsidRDefault="00657571" w:rsidP="00207169">
            <w:pPr>
              <w:pStyle w:val="ListBullet"/>
              <w:ind w:left="470"/>
            </w:pPr>
            <w:r>
              <w:t>Settings</w:t>
            </w:r>
          </w:p>
          <w:p w14:paraId="64A23E09" w14:textId="1FF00000" w:rsidR="00FA0AD8" w:rsidRDefault="00FA0AD8" w:rsidP="00207169">
            <w:pPr>
              <w:pStyle w:val="ListBullet"/>
              <w:ind w:left="470"/>
            </w:pPr>
            <w:r>
              <w:t>Online Help</w:t>
            </w:r>
          </w:p>
          <w:p w14:paraId="4C913ADB" w14:textId="41B04C27" w:rsidR="00657571" w:rsidRDefault="00207169" w:rsidP="00207169">
            <w:pPr>
              <w:pStyle w:val="ListBullet"/>
              <w:ind w:left="470"/>
            </w:pPr>
            <w:r>
              <w:t>User Profile</w:t>
            </w:r>
          </w:p>
        </w:tc>
      </w:tr>
      <w:tr w:rsidR="00207169" w14:paraId="1BF2416E" w14:textId="77777777" w:rsidTr="009E283D">
        <w:trPr>
          <w:cantSplit/>
          <w:tblHeader/>
        </w:trPr>
        <w:tc>
          <w:tcPr>
            <w:tcW w:w="9493" w:type="dxa"/>
            <w:gridSpan w:val="2"/>
            <w:shd w:val="clear" w:color="auto" w:fill="1B2A39"/>
          </w:tcPr>
          <w:p w14:paraId="1F18F817" w14:textId="5E4B0400" w:rsidR="00207169" w:rsidRPr="00207169" w:rsidRDefault="00207169" w:rsidP="009A5795">
            <w:pPr>
              <w:rPr>
                <w:b/>
              </w:rPr>
            </w:pPr>
            <w:r w:rsidRPr="00207169">
              <w:rPr>
                <w:b/>
                <w:noProof/>
                <w:color w:val="FFFFFF" w:themeColor="background1"/>
                <w:lang w:eastAsia="en-AU"/>
              </w:rPr>
              <w:t>To Do List</w:t>
            </w:r>
          </w:p>
        </w:tc>
      </w:tr>
      <w:tr w:rsidR="00207169" w14:paraId="29CD75EE" w14:textId="77777777" w:rsidTr="009E283D">
        <w:trPr>
          <w:cantSplit/>
          <w:tblHeader/>
        </w:trPr>
        <w:tc>
          <w:tcPr>
            <w:tcW w:w="5522" w:type="dxa"/>
            <w:tcBorders>
              <w:bottom w:val="single" w:sz="4" w:space="0" w:color="auto"/>
            </w:tcBorders>
          </w:tcPr>
          <w:p w14:paraId="6D745E71" w14:textId="087FA8D5" w:rsidR="00207169" w:rsidRDefault="00207169" w:rsidP="009A5795">
            <w:pPr>
              <w:rPr>
                <w:noProof/>
                <w:lang w:eastAsia="en-AU"/>
              </w:rPr>
            </w:pPr>
            <w:r>
              <w:rPr>
                <w:noProof/>
                <w:lang w:eastAsia="en-AU"/>
              </w:rPr>
              <w:drawing>
                <wp:inline distT="0" distB="0" distL="0" distR="0" wp14:anchorId="247CA309" wp14:editId="68931252">
                  <wp:extent cx="3359785" cy="923141"/>
                  <wp:effectExtent l="0" t="0" r="0" b="0"/>
                  <wp:docPr id="228" name="Picture 228" descr="This screen shot shows the users To Do List." title="To Do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4965" cy="932807"/>
                          </a:xfrm>
                          <a:prstGeom prst="rect">
                            <a:avLst/>
                          </a:prstGeom>
                        </pic:spPr>
                      </pic:pic>
                    </a:graphicData>
                  </a:graphic>
                </wp:inline>
              </w:drawing>
            </w:r>
          </w:p>
        </w:tc>
        <w:tc>
          <w:tcPr>
            <w:tcW w:w="3971" w:type="dxa"/>
            <w:tcBorders>
              <w:bottom w:val="single" w:sz="4" w:space="0" w:color="auto"/>
            </w:tcBorders>
          </w:tcPr>
          <w:p w14:paraId="7DA47946" w14:textId="2213284B" w:rsidR="00207169" w:rsidRDefault="00207169" w:rsidP="009A5795">
            <w:pPr>
              <w:rPr>
                <w:noProof/>
                <w:lang w:eastAsia="en-AU"/>
              </w:rPr>
            </w:pPr>
            <w:r>
              <w:rPr>
                <w:noProof/>
                <w:lang w:eastAsia="en-AU"/>
              </w:rPr>
              <w:t>This list shows you all the items you need to action.</w:t>
            </w:r>
          </w:p>
        </w:tc>
      </w:tr>
      <w:tr w:rsidR="00207169" w:rsidRPr="00207169" w14:paraId="6B00C16E" w14:textId="77777777" w:rsidTr="009E283D">
        <w:trPr>
          <w:cantSplit/>
          <w:tblHeader/>
        </w:trPr>
        <w:tc>
          <w:tcPr>
            <w:tcW w:w="9493" w:type="dxa"/>
            <w:gridSpan w:val="2"/>
            <w:shd w:val="clear" w:color="auto" w:fill="1B2A39"/>
          </w:tcPr>
          <w:p w14:paraId="7BD6657F" w14:textId="6319DE6B" w:rsidR="00207169" w:rsidRPr="00207169" w:rsidRDefault="00207169" w:rsidP="009A5795">
            <w:pPr>
              <w:rPr>
                <w:b/>
                <w:noProof/>
                <w:color w:val="FFFFFF" w:themeColor="background1"/>
                <w:lang w:eastAsia="en-AU"/>
              </w:rPr>
            </w:pPr>
            <w:r w:rsidRPr="00207169">
              <w:rPr>
                <w:b/>
                <w:noProof/>
                <w:color w:val="FFFFFF" w:themeColor="background1"/>
                <w:lang w:eastAsia="en-AU"/>
              </w:rPr>
              <w:t>MMR Contracts</w:t>
            </w:r>
          </w:p>
        </w:tc>
      </w:tr>
      <w:tr w:rsidR="00207169" w14:paraId="4B1F9092" w14:textId="77777777" w:rsidTr="009E283D">
        <w:trPr>
          <w:cantSplit/>
          <w:tblHeader/>
        </w:trPr>
        <w:tc>
          <w:tcPr>
            <w:tcW w:w="5522" w:type="dxa"/>
            <w:tcBorders>
              <w:bottom w:val="single" w:sz="4" w:space="0" w:color="auto"/>
            </w:tcBorders>
          </w:tcPr>
          <w:p w14:paraId="50E23AA3" w14:textId="5E9C2C1F" w:rsidR="00207169" w:rsidRDefault="00207169" w:rsidP="009A5795">
            <w:pPr>
              <w:rPr>
                <w:noProof/>
                <w:lang w:eastAsia="en-AU"/>
              </w:rPr>
            </w:pPr>
            <w:r>
              <w:rPr>
                <w:noProof/>
                <w:lang w:eastAsia="en-AU"/>
              </w:rPr>
              <w:drawing>
                <wp:inline distT="0" distB="0" distL="0" distR="0" wp14:anchorId="28558332" wp14:editId="38FEB54E">
                  <wp:extent cx="4169410" cy="398187"/>
                  <wp:effectExtent l="0" t="0" r="2540" b="1905"/>
                  <wp:docPr id="229" name="Picture 229" descr="This screen shot shows the MMR Contract list assigned to the user." title="MMR Contrac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8798" cy="404814"/>
                          </a:xfrm>
                          <a:prstGeom prst="rect">
                            <a:avLst/>
                          </a:prstGeom>
                        </pic:spPr>
                      </pic:pic>
                    </a:graphicData>
                  </a:graphic>
                </wp:inline>
              </w:drawing>
            </w:r>
          </w:p>
        </w:tc>
        <w:tc>
          <w:tcPr>
            <w:tcW w:w="3971" w:type="dxa"/>
            <w:tcBorders>
              <w:bottom w:val="single" w:sz="4" w:space="0" w:color="auto"/>
            </w:tcBorders>
          </w:tcPr>
          <w:p w14:paraId="7C51D15F" w14:textId="77777777" w:rsidR="00207169" w:rsidRDefault="00207169" w:rsidP="00207169">
            <w:pPr>
              <w:rPr>
                <w:noProof/>
                <w:lang w:eastAsia="en-AU"/>
              </w:rPr>
            </w:pPr>
            <w:r>
              <w:rPr>
                <w:noProof/>
                <w:lang w:eastAsia="en-AU"/>
              </w:rPr>
              <w:t>This list displays all the MMR contracts that belong to your agency.</w:t>
            </w:r>
          </w:p>
          <w:p w14:paraId="11F04F51" w14:textId="304258B4" w:rsidR="009E283D" w:rsidRDefault="009E283D" w:rsidP="00207169">
            <w:pPr>
              <w:rPr>
                <w:noProof/>
                <w:lang w:eastAsia="en-AU"/>
              </w:rPr>
            </w:pPr>
          </w:p>
        </w:tc>
      </w:tr>
      <w:tr w:rsidR="009E283D" w:rsidRPr="009E283D" w14:paraId="5BE72DE7" w14:textId="77777777" w:rsidTr="009E283D">
        <w:trPr>
          <w:cantSplit/>
          <w:tblHeader/>
        </w:trPr>
        <w:tc>
          <w:tcPr>
            <w:tcW w:w="9493" w:type="dxa"/>
            <w:gridSpan w:val="2"/>
            <w:shd w:val="clear" w:color="auto" w:fill="1B2A39"/>
          </w:tcPr>
          <w:p w14:paraId="1925D849" w14:textId="7EF4B1EF" w:rsidR="009E283D" w:rsidRPr="009E283D" w:rsidRDefault="009E283D" w:rsidP="00207169">
            <w:pPr>
              <w:rPr>
                <w:b/>
                <w:noProof/>
                <w:color w:val="FFFFFF" w:themeColor="background1"/>
                <w:lang w:eastAsia="en-AU"/>
              </w:rPr>
            </w:pPr>
            <w:r w:rsidRPr="009E283D">
              <w:rPr>
                <w:b/>
                <w:noProof/>
                <w:color w:val="FFFFFF" w:themeColor="background1"/>
                <w:lang w:eastAsia="en-AU"/>
              </w:rPr>
              <w:lastRenderedPageBreak/>
              <w:t>Resource Panes</w:t>
            </w:r>
          </w:p>
        </w:tc>
      </w:tr>
      <w:tr w:rsidR="009E283D" w14:paraId="57C32E3E" w14:textId="77777777" w:rsidTr="009E283D">
        <w:trPr>
          <w:cantSplit/>
          <w:tblHeader/>
        </w:trPr>
        <w:tc>
          <w:tcPr>
            <w:tcW w:w="5522" w:type="dxa"/>
          </w:tcPr>
          <w:p w14:paraId="67A4BE43" w14:textId="77777777" w:rsidR="009E283D" w:rsidRDefault="009E283D" w:rsidP="009A5795">
            <w:pPr>
              <w:rPr>
                <w:noProof/>
                <w:lang w:eastAsia="en-AU"/>
              </w:rPr>
            </w:pPr>
          </w:p>
          <w:p w14:paraId="0AD04C71" w14:textId="7F160DD4" w:rsidR="009E283D" w:rsidRDefault="009E283D" w:rsidP="009A5795">
            <w:pPr>
              <w:rPr>
                <w:noProof/>
                <w:lang w:eastAsia="en-AU"/>
              </w:rPr>
            </w:pPr>
            <w:r>
              <w:rPr>
                <w:noProof/>
                <w:lang w:eastAsia="en-AU"/>
              </w:rPr>
              <w:drawing>
                <wp:inline distT="0" distB="0" distL="0" distR="0" wp14:anchorId="1FD7396C" wp14:editId="01ECFB73">
                  <wp:extent cx="1314450" cy="1058584"/>
                  <wp:effectExtent l="0" t="0" r="0" b="8255"/>
                  <wp:docPr id="230" name="Picture 230" descr="This screen shot shows the resources availiable to a user in the side panel." title="Resources sid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2863" cy="1065359"/>
                          </a:xfrm>
                          <a:prstGeom prst="rect">
                            <a:avLst/>
                          </a:prstGeom>
                        </pic:spPr>
                      </pic:pic>
                    </a:graphicData>
                  </a:graphic>
                </wp:inline>
              </w:drawing>
            </w:r>
          </w:p>
        </w:tc>
        <w:tc>
          <w:tcPr>
            <w:tcW w:w="3971" w:type="dxa"/>
          </w:tcPr>
          <w:p w14:paraId="35B34ABC" w14:textId="77777777" w:rsidR="009E283D" w:rsidRDefault="009E283D" w:rsidP="00207169">
            <w:pPr>
              <w:rPr>
                <w:noProof/>
                <w:lang w:eastAsia="en-AU"/>
              </w:rPr>
            </w:pPr>
          </w:p>
          <w:p w14:paraId="2864B6DB" w14:textId="77777777" w:rsidR="009E283D" w:rsidRDefault="009E283D" w:rsidP="00207169">
            <w:pPr>
              <w:rPr>
                <w:noProof/>
                <w:lang w:eastAsia="en-AU"/>
              </w:rPr>
            </w:pPr>
            <w:r>
              <w:rPr>
                <w:noProof/>
                <w:lang w:eastAsia="en-AU"/>
              </w:rPr>
              <w:t>This pane displays the help links available.</w:t>
            </w:r>
          </w:p>
          <w:p w14:paraId="4A34DD23" w14:textId="77777777" w:rsidR="009E283D" w:rsidRDefault="009E283D" w:rsidP="00207169">
            <w:pPr>
              <w:rPr>
                <w:noProof/>
                <w:lang w:eastAsia="en-AU"/>
              </w:rPr>
            </w:pPr>
          </w:p>
          <w:p w14:paraId="741153A7" w14:textId="4B1ACC87" w:rsidR="009E283D" w:rsidRDefault="009E283D" w:rsidP="00337FD1">
            <w:pPr>
              <w:rPr>
                <w:noProof/>
                <w:lang w:eastAsia="en-AU"/>
              </w:rPr>
            </w:pPr>
            <w:r>
              <w:rPr>
                <w:noProof/>
                <w:lang w:eastAsia="en-AU"/>
              </w:rPr>
              <w:t>This is where you can access the</w:t>
            </w:r>
            <w:r w:rsidR="00337FD1">
              <w:rPr>
                <w:noProof/>
                <w:lang w:eastAsia="en-AU"/>
              </w:rPr>
              <w:br/>
            </w:r>
            <w:r>
              <w:rPr>
                <w:noProof/>
                <w:lang w:eastAsia="en-AU"/>
              </w:rPr>
              <w:t>online help!</w:t>
            </w:r>
          </w:p>
        </w:tc>
      </w:tr>
      <w:tr w:rsidR="009E283D" w14:paraId="0214A90E" w14:textId="77777777" w:rsidTr="009E283D">
        <w:trPr>
          <w:cantSplit/>
          <w:tblHeader/>
        </w:trPr>
        <w:tc>
          <w:tcPr>
            <w:tcW w:w="5522" w:type="dxa"/>
          </w:tcPr>
          <w:p w14:paraId="23083DDE" w14:textId="77777777" w:rsidR="009E283D" w:rsidRDefault="009E283D" w:rsidP="009A5795">
            <w:pPr>
              <w:rPr>
                <w:noProof/>
                <w:lang w:eastAsia="en-AU"/>
              </w:rPr>
            </w:pPr>
          </w:p>
          <w:p w14:paraId="56CA30C5" w14:textId="2D2ACB24" w:rsidR="009E283D" w:rsidRDefault="009E283D" w:rsidP="009A5795">
            <w:pPr>
              <w:rPr>
                <w:noProof/>
                <w:lang w:eastAsia="en-AU"/>
              </w:rPr>
            </w:pPr>
            <w:r>
              <w:rPr>
                <w:noProof/>
                <w:lang w:eastAsia="en-AU"/>
              </w:rPr>
              <w:drawing>
                <wp:inline distT="0" distB="0" distL="0" distR="0" wp14:anchorId="20CD5C40" wp14:editId="44134FBD">
                  <wp:extent cx="1400175" cy="1106245"/>
                  <wp:effectExtent l="0" t="0" r="0" b="0"/>
                  <wp:docPr id="231" name="Picture 231" descr="This screen shot shows the additional resources availiable to a user in the side panel." title="Additional Resources sid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6957" cy="1111603"/>
                          </a:xfrm>
                          <a:prstGeom prst="rect">
                            <a:avLst/>
                          </a:prstGeom>
                        </pic:spPr>
                      </pic:pic>
                    </a:graphicData>
                  </a:graphic>
                </wp:inline>
              </w:drawing>
            </w:r>
          </w:p>
        </w:tc>
        <w:tc>
          <w:tcPr>
            <w:tcW w:w="3971" w:type="dxa"/>
          </w:tcPr>
          <w:p w14:paraId="39838AF9" w14:textId="77777777" w:rsidR="009E283D" w:rsidRDefault="009E283D" w:rsidP="00207169">
            <w:pPr>
              <w:rPr>
                <w:noProof/>
                <w:lang w:eastAsia="en-AU"/>
              </w:rPr>
            </w:pPr>
          </w:p>
          <w:p w14:paraId="25BDEC08" w14:textId="1DBC76AE" w:rsidR="009E283D" w:rsidRDefault="009E283D" w:rsidP="00207169">
            <w:pPr>
              <w:rPr>
                <w:noProof/>
                <w:lang w:eastAsia="en-AU"/>
              </w:rPr>
            </w:pPr>
            <w:r>
              <w:rPr>
                <w:noProof/>
                <w:lang w:eastAsia="en-AU"/>
              </w:rPr>
              <w:t>This pane has several links to useful information.</w:t>
            </w:r>
          </w:p>
        </w:tc>
      </w:tr>
      <w:tr w:rsidR="009E283D" w14:paraId="2D46CC02" w14:textId="77777777" w:rsidTr="009E283D">
        <w:trPr>
          <w:cantSplit/>
          <w:tblHeader/>
        </w:trPr>
        <w:tc>
          <w:tcPr>
            <w:tcW w:w="5522" w:type="dxa"/>
          </w:tcPr>
          <w:p w14:paraId="1735573C" w14:textId="39ED43FA" w:rsidR="009E283D" w:rsidRDefault="009E283D" w:rsidP="009A5795">
            <w:pPr>
              <w:rPr>
                <w:noProof/>
                <w:lang w:eastAsia="en-AU"/>
              </w:rPr>
            </w:pPr>
            <w:r>
              <w:rPr>
                <w:noProof/>
                <w:lang w:eastAsia="en-AU"/>
              </w:rPr>
              <w:drawing>
                <wp:inline distT="0" distB="0" distL="0" distR="0" wp14:anchorId="7EB4B25A" wp14:editId="595BCA1F">
                  <wp:extent cx="1828800" cy="595586"/>
                  <wp:effectExtent l="0" t="0" r="0" b="0"/>
                  <wp:docPr id="232" name="Picture 232" descr="This screen shot displays any IPP news items such as system outages." title="IPP News sid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1752" cy="599804"/>
                          </a:xfrm>
                          <a:prstGeom prst="rect">
                            <a:avLst/>
                          </a:prstGeom>
                        </pic:spPr>
                      </pic:pic>
                    </a:graphicData>
                  </a:graphic>
                </wp:inline>
              </w:drawing>
            </w:r>
          </w:p>
        </w:tc>
        <w:tc>
          <w:tcPr>
            <w:tcW w:w="3971" w:type="dxa"/>
          </w:tcPr>
          <w:p w14:paraId="430ACFE6" w14:textId="77777777" w:rsidR="009E283D" w:rsidRDefault="009E283D" w:rsidP="00207169">
            <w:pPr>
              <w:rPr>
                <w:noProof/>
                <w:lang w:eastAsia="en-AU"/>
              </w:rPr>
            </w:pPr>
          </w:p>
          <w:p w14:paraId="74604BBF" w14:textId="07E9E5C4" w:rsidR="009E283D" w:rsidRDefault="009E283D" w:rsidP="00207169">
            <w:pPr>
              <w:rPr>
                <w:noProof/>
                <w:lang w:eastAsia="en-AU"/>
              </w:rPr>
            </w:pPr>
            <w:r>
              <w:rPr>
                <w:noProof/>
                <w:lang w:eastAsia="en-AU"/>
              </w:rPr>
              <w:t>Any news that you should be aware of is displayed here.</w:t>
            </w:r>
          </w:p>
        </w:tc>
      </w:tr>
    </w:tbl>
    <w:p w14:paraId="23352555" w14:textId="66968141" w:rsidR="009A5795" w:rsidRDefault="00B03820" w:rsidP="004C26A0">
      <w:pPr>
        <w:pStyle w:val="Heading2"/>
      </w:pPr>
      <w:bookmarkStart w:id="16" w:name="_Toc505166971"/>
      <w:r>
        <w:t>Contract Information</w:t>
      </w:r>
      <w:r w:rsidR="00C063C7">
        <w:t xml:space="preserve"> Screen</w:t>
      </w:r>
      <w:bookmarkEnd w:id="16"/>
    </w:p>
    <w:p w14:paraId="135AFA45" w14:textId="77777777" w:rsidR="009A5795" w:rsidRDefault="009A5795" w:rsidP="00E75142"/>
    <w:p w14:paraId="2F0F66A3" w14:textId="328E0867" w:rsidR="00B03820" w:rsidRDefault="00B03820" w:rsidP="009A5795">
      <w:pPr>
        <w:pStyle w:val="CIOGSpacing"/>
      </w:pPr>
      <w:r>
        <w:t xml:space="preserve">From the Landing Page, double click on a </w:t>
      </w:r>
      <w:r w:rsidR="00B85974">
        <w:t>c</w:t>
      </w:r>
      <w:r>
        <w:t>ontract to have the Contract Information screen displayed:</w:t>
      </w:r>
    </w:p>
    <w:p w14:paraId="0EAFAA8C" w14:textId="7ABFCC4C" w:rsidR="00E47EA5" w:rsidRDefault="00E47EA5" w:rsidP="009A5795">
      <w:pPr>
        <w:pStyle w:val="CIOGSpacing"/>
      </w:pPr>
    </w:p>
    <w:p w14:paraId="0FCB7206" w14:textId="5B109D43" w:rsidR="00E47EA5" w:rsidRDefault="00E47EA5" w:rsidP="00E47EA5">
      <w:pPr>
        <w:pStyle w:val="CIOGSpacing"/>
        <w:jc w:val="center"/>
      </w:pPr>
      <w:r>
        <w:rPr>
          <w:noProof/>
        </w:rPr>
        <w:drawing>
          <wp:inline distT="0" distB="0" distL="0" distR="0" wp14:anchorId="52C3CC6C" wp14:editId="1658C42B">
            <wp:extent cx="5043700" cy="2405063"/>
            <wp:effectExtent l="0" t="0" r="5080" b="0"/>
            <wp:docPr id="4" name="Picture 4" descr="This screen shot displays the Contract Information screen. This is a detailed view of the contract." title="Contr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3240" cy="2442991"/>
                    </a:xfrm>
                    <a:prstGeom prst="rect">
                      <a:avLst/>
                    </a:prstGeom>
                  </pic:spPr>
                </pic:pic>
              </a:graphicData>
            </a:graphic>
          </wp:inline>
        </w:drawing>
      </w:r>
    </w:p>
    <w:p w14:paraId="22EF32EF" w14:textId="77777777" w:rsidR="004C26A0" w:rsidRDefault="004C26A0" w:rsidP="009A5795">
      <w:pPr>
        <w:pStyle w:val="CIOGSpacing"/>
      </w:pPr>
    </w:p>
    <w:p w14:paraId="2FEE15D6" w14:textId="0F87B624" w:rsidR="00B03820" w:rsidRPr="00232ED7" w:rsidRDefault="00B03820" w:rsidP="00B03820">
      <w:pPr>
        <w:pStyle w:val="Caption"/>
      </w:pPr>
      <w:r>
        <w:t xml:space="preserve">Figure </w:t>
      </w:r>
      <w:r w:rsidR="00AB7771">
        <w:fldChar w:fldCharType="begin"/>
      </w:r>
      <w:r w:rsidR="00AB7771">
        <w:instrText xml:space="preserve"> SEQ Table \* ARABIC </w:instrText>
      </w:r>
      <w:r w:rsidR="00AB7771">
        <w:fldChar w:fldCharType="separate"/>
      </w:r>
      <w:r w:rsidR="000E3FE7">
        <w:rPr>
          <w:noProof/>
        </w:rPr>
        <w:t>9</w:t>
      </w:r>
      <w:r w:rsidR="00AB7771">
        <w:rPr>
          <w:noProof/>
        </w:rPr>
        <w:fldChar w:fldCharType="end"/>
      </w:r>
      <w:r>
        <w:t>: Contract Information</w:t>
      </w:r>
    </w:p>
    <w:p w14:paraId="567A542F" w14:textId="77777777" w:rsidR="007D7C09" w:rsidRDefault="00704729" w:rsidP="00B03820">
      <w:r w:rsidRPr="004C26A0">
        <w:rPr>
          <w:b/>
          <w:color w:val="FF0000"/>
        </w:rPr>
        <w:br/>
      </w:r>
      <w:r w:rsidR="007D7C09">
        <w:br/>
      </w:r>
    </w:p>
    <w:p w14:paraId="49F80C29" w14:textId="77777777" w:rsidR="007D7C09" w:rsidRDefault="007D7C09">
      <w:pPr>
        <w:suppressAutoHyphens w:val="0"/>
        <w:autoSpaceDE/>
        <w:autoSpaceDN/>
        <w:adjustRightInd/>
        <w:spacing w:line="276" w:lineRule="auto"/>
        <w:textAlignment w:val="auto"/>
      </w:pPr>
      <w:r>
        <w:br w:type="page"/>
      </w:r>
    </w:p>
    <w:p w14:paraId="4D2DE09C" w14:textId="5904C5BF" w:rsidR="00234C2E" w:rsidRDefault="00B03820" w:rsidP="00B03820">
      <w:r>
        <w:lastRenderedPageBreak/>
        <w:t xml:space="preserve">The Contract Information screen consists of </w:t>
      </w:r>
      <w:r w:rsidR="002F0169">
        <w:t>five</w:t>
      </w:r>
      <w:r w:rsidR="00234C2E">
        <w:t xml:space="preserve"> sections:</w:t>
      </w:r>
    </w:p>
    <w:p w14:paraId="2723208E" w14:textId="639F595D" w:rsidR="002F0169" w:rsidRPr="002F0169" w:rsidRDefault="002F0169" w:rsidP="002F0169">
      <w:pPr>
        <w:pStyle w:val="ListParagraph"/>
        <w:numPr>
          <w:ilvl w:val="0"/>
          <w:numId w:val="33"/>
        </w:numPr>
        <w:rPr>
          <w:rFonts w:ascii="Montserrat Light" w:hAnsi="Montserrat Light" w:cs="Minion Pro"/>
          <w:color w:val="000000"/>
          <w:sz w:val="20"/>
          <w:szCs w:val="20"/>
        </w:rPr>
      </w:pPr>
      <w:r w:rsidRPr="002F0169">
        <w:rPr>
          <w:rFonts w:ascii="Montserrat Light" w:hAnsi="Montserrat Light" w:cs="Minion Pro"/>
          <w:color w:val="000000"/>
          <w:sz w:val="20"/>
          <w:szCs w:val="20"/>
        </w:rPr>
        <w:t>The Command Bar</w:t>
      </w:r>
    </w:p>
    <w:p w14:paraId="73342238" w14:textId="285AF534" w:rsidR="002F0169" w:rsidRPr="002F0169" w:rsidRDefault="002F0169" w:rsidP="002F0169">
      <w:pPr>
        <w:pStyle w:val="ListParagraph"/>
        <w:numPr>
          <w:ilvl w:val="0"/>
          <w:numId w:val="33"/>
        </w:numPr>
        <w:rPr>
          <w:rFonts w:ascii="Montserrat Light" w:hAnsi="Montserrat Light" w:cs="Minion Pro"/>
          <w:color w:val="000000"/>
          <w:sz w:val="20"/>
          <w:szCs w:val="20"/>
        </w:rPr>
      </w:pPr>
      <w:r w:rsidRPr="002F0169">
        <w:rPr>
          <w:rFonts w:ascii="Montserrat Light" w:hAnsi="Montserrat Light" w:cs="Minion Pro"/>
          <w:color w:val="000000"/>
          <w:sz w:val="20"/>
          <w:szCs w:val="20"/>
        </w:rPr>
        <w:t>The Header</w:t>
      </w:r>
    </w:p>
    <w:p w14:paraId="447D96D2" w14:textId="530858E5" w:rsidR="002F0169" w:rsidRPr="002F0169" w:rsidRDefault="002F0169" w:rsidP="002F0169">
      <w:pPr>
        <w:pStyle w:val="ListParagraph"/>
        <w:numPr>
          <w:ilvl w:val="0"/>
          <w:numId w:val="33"/>
        </w:numPr>
        <w:rPr>
          <w:rFonts w:ascii="Montserrat Light" w:hAnsi="Montserrat Light" w:cs="Minion Pro"/>
          <w:color w:val="000000"/>
          <w:sz w:val="20"/>
          <w:szCs w:val="20"/>
        </w:rPr>
      </w:pPr>
      <w:r w:rsidRPr="002F0169">
        <w:rPr>
          <w:rFonts w:ascii="Montserrat Light" w:hAnsi="Montserrat Light" w:cs="Minion Pro"/>
          <w:color w:val="000000"/>
          <w:sz w:val="20"/>
          <w:szCs w:val="20"/>
        </w:rPr>
        <w:t>Process</w:t>
      </w:r>
    </w:p>
    <w:p w14:paraId="02472821" w14:textId="38AF012B" w:rsidR="002F0169" w:rsidRPr="002F0169" w:rsidRDefault="002F0169" w:rsidP="002F0169">
      <w:pPr>
        <w:pStyle w:val="ListParagraph"/>
        <w:numPr>
          <w:ilvl w:val="0"/>
          <w:numId w:val="33"/>
        </w:numPr>
        <w:rPr>
          <w:rFonts w:ascii="Montserrat Light" w:hAnsi="Montserrat Light" w:cs="Minion Pro"/>
          <w:color w:val="000000"/>
          <w:sz w:val="20"/>
          <w:szCs w:val="20"/>
        </w:rPr>
      </w:pPr>
      <w:r w:rsidRPr="002F0169">
        <w:rPr>
          <w:rFonts w:ascii="Montserrat Light" w:hAnsi="Montserrat Light" w:cs="Minion Pro"/>
          <w:color w:val="000000"/>
          <w:sz w:val="20"/>
          <w:szCs w:val="20"/>
        </w:rPr>
        <w:t>Body</w:t>
      </w:r>
    </w:p>
    <w:p w14:paraId="2CCC8DB6" w14:textId="3EEEC280" w:rsidR="002F0169" w:rsidRPr="002F0169" w:rsidRDefault="002F0169" w:rsidP="002F0169">
      <w:pPr>
        <w:pStyle w:val="ListParagraph"/>
        <w:numPr>
          <w:ilvl w:val="0"/>
          <w:numId w:val="33"/>
        </w:numPr>
        <w:rPr>
          <w:rFonts w:ascii="Montserrat Light" w:hAnsi="Montserrat Light" w:cs="Minion Pro"/>
          <w:color w:val="000000"/>
          <w:sz w:val="20"/>
          <w:szCs w:val="20"/>
        </w:rPr>
      </w:pPr>
      <w:r w:rsidRPr="002F0169">
        <w:rPr>
          <w:rFonts w:ascii="Montserrat Light" w:hAnsi="Montserrat Light" w:cs="Minion Pro"/>
          <w:color w:val="000000"/>
          <w:sz w:val="20"/>
          <w:szCs w:val="20"/>
        </w:rPr>
        <w:t>Footer.</w:t>
      </w:r>
    </w:p>
    <w:p w14:paraId="3DB48970" w14:textId="787FFAB3" w:rsidR="00AD2F54" w:rsidRDefault="00AD2F54" w:rsidP="001E384A">
      <w:pPr>
        <w:pStyle w:val="Heading3"/>
      </w:pPr>
      <w:bookmarkStart w:id="17" w:name="_Toc505166972"/>
      <w:r>
        <w:t>The Command Bar</w:t>
      </w:r>
      <w:bookmarkEnd w:id="17"/>
    </w:p>
    <w:p w14:paraId="60C1AA06" w14:textId="6C9C2283" w:rsidR="00AD2F54" w:rsidRPr="00AD2F54" w:rsidRDefault="00C063C7" w:rsidP="00AD2F54">
      <w:r>
        <w:rPr>
          <w:noProof/>
          <w:lang w:eastAsia="en-AU"/>
        </w:rPr>
        <mc:AlternateContent>
          <mc:Choice Requires="wps">
            <w:drawing>
              <wp:anchor distT="0" distB="0" distL="114300" distR="114300" simplePos="0" relativeHeight="251658244" behindDoc="0" locked="0" layoutInCell="1" allowOverlap="1" wp14:anchorId="6D01C09D" wp14:editId="5D3AF422">
                <wp:simplePos x="0" y="0"/>
                <wp:positionH relativeFrom="column">
                  <wp:posOffset>-9525</wp:posOffset>
                </wp:positionH>
                <wp:positionV relativeFrom="paragraph">
                  <wp:posOffset>454025</wp:posOffset>
                </wp:positionV>
                <wp:extent cx="5890895" cy="633095"/>
                <wp:effectExtent l="19050" t="19050" r="14605" b="14605"/>
                <wp:wrapNone/>
                <wp:docPr id="23" name="Rectangle 23" descr="The Command Bar allows you to Save and ‘Save and Close’ the contract.  You can also change the Contract Change Details and email a link to the contract using Outlook." title="The Command Bar"/>
                <wp:cNvGraphicFramePr/>
                <a:graphic xmlns:a="http://schemas.openxmlformats.org/drawingml/2006/main">
                  <a:graphicData uri="http://schemas.microsoft.com/office/word/2010/wordprocessingShape">
                    <wps:wsp>
                      <wps:cNvSpPr/>
                      <wps:spPr>
                        <a:xfrm>
                          <a:off x="0" y="0"/>
                          <a:ext cx="5890895" cy="633095"/>
                        </a:xfrm>
                        <a:prstGeom prst="rect">
                          <a:avLst/>
                        </a:prstGeom>
                        <a:noFill/>
                        <a:ln w="31750">
                          <a:solidFill>
                            <a:srgbClr val="8E74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46EA4" w14:textId="77777777" w:rsidR="00CB574E" w:rsidRDefault="00CB574E" w:rsidP="00AD2F54">
                            <w:pPr>
                              <w:jc w:val="center"/>
                            </w:pPr>
                          </w:p>
                          <w:p w14:paraId="56E55C00" w14:textId="77777777" w:rsidR="00CB574E" w:rsidRDefault="00CB574E" w:rsidP="00AD2F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1C09D" id="Rectangle 23" o:spid="_x0000_s1026" alt="Title: The Command Bar - Description: The Command Bar allows you to Save and ‘Save and Close’ the contract.  You can also change the Contract Change Details and email a link to the contract using Outlook." style="position:absolute;margin-left:-.75pt;margin-top:35.75pt;width:463.85pt;height:49.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" filled="f" strokecolor="#8e744b" strokeweight="2.5pt">
                <v:textbox>
                  <w:txbxContent>
                    <w:p w14:paraId="1C146EA4" w14:textId="77777777" w:rsidR="00CB574E" w:rsidRDefault="00CB574E" w:rsidP="00AD2F54">
                      <w:pPr>
                        <w:jc w:val="center"/>
                      </w:pPr>
                    </w:p>
                    <w:p w14:paraId="56E55C00" w14:textId="77777777" w:rsidR="00CB574E" w:rsidRDefault="00CB574E" w:rsidP="00AD2F54">
                      <w:pPr>
                        <w:jc w:val="center"/>
                      </w:pPr>
                    </w:p>
                  </w:txbxContent>
                </v:textbox>
              </v:rect>
            </w:pict>
          </mc:Fallback>
        </mc:AlternateContent>
      </w:r>
      <w:r w:rsidR="00AD2F54">
        <w:t xml:space="preserve">The Command Bar allows you to Save and </w:t>
      </w:r>
      <w:r w:rsidR="00B553A3">
        <w:t>‘</w:t>
      </w:r>
      <w:r w:rsidR="00AD2F54">
        <w:t>Save and Close</w:t>
      </w:r>
      <w:r w:rsidR="00B553A3">
        <w:t>’</w:t>
      </w:r>
      <w:r w:rsidR="00AD2F54">
        <w:t xml:space="preserve"> the contract. </w:t>
      </w:r>
      <w:r w:rsidR="00B85974">
        <w:t xml:space="preserve"> You can also</w:t>
      </w:r>
      <w:r w:rsidR="00B553A3">
        <w:t xml:space="preserve"> </w:t>
      </w:r>
      <w:r w:rsidR="00B85974">
        <w:t>c</w:t>
      </w:r>
      <w:r w:rsidR="00AD2F54">
        <w:t>hange the Contract Change Details and email a link to the contract using Outlook:</w:t>
      </w:r>
    </w:p>
    <w:p w14:paraId="19BD1605" w14:textId="4C70824F" w:rsidR="00AD2F54" w:rsidRDefault="00AD2F54" w:rsidP="00E75142"/>
    <w:p w14:paraId="31C56346" w14:textId="48B22103" w:rsidR="00AD2F54" w:rsidRDefault="00AD2F54" w:rsidP="00C063C7">
      <w:pPr>
        <w:pStyle w:val="CIOGSpacing"/>
      </w:pPr>
      <w:r>
        <w:rPr>
          <w:noProof/>
        </w:rPr>
        <w:drawing>
          <wp:inline distT="0" distB="0" distL="0" distR="0" wp14:anchorId="1BCA4DE0" wp14:editId="5FA9D253">
            <wp:extent cx="3418898" cy="219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6009" cy="225298"/>
                    </a:xfrm>
                    <a:prstGeom prst="rect">
                      <a:avLst/>
                    </a:prstGeom>
                  </pic:spPr>
                </pic:pic>
              </a:graphicData>
            </a:graphic>
          </wp:inline>
        </w:drawing>
      </w:r>
    </w:p>
    <w:p w14:paraId="1A139BD8" w14:textId="2577970E" w:rsidR="00AD2F54" w:rsidRPr="00AD2F54" w:rsidRDefault="00AD2F54" w:rsidP="00AD2F54"/>
    <w:p w14:paraId="4F40416A" w14:textId="51303F2D" w:rsidR="00AD2F54" w:rsidRDefault="00AD2F54" w:rsidP="00AD2F54">
      <w:pPr>
        <w:pStyle w:val="Caption"/>
      </w:pPr>
      <w:r>
        <w:t xml:space="preserve">Figure </w:t>
      </w:r>
      <w:r w:rsidR="00AB7771">
        <w:fldChar w:fldCharType="begin"/>
      </w:r>
      <w:r w:rsidR="00AB7771">
        <w:instrText xml:space="preserve"> SEQ Table \* ARABIC </w:instrText>
      </w:r>
      <w:r w:rsidR="00AB7771">
        <w:fldChar w:fldCharType="separate"/>
      </w:r>
      <w:r w:rsidR="000E3FE7">
        <w:rPr>
          <w:noProof/>
        </w:rPr>
        <w:t>10</w:t>
      </w:r>
      <w:r w:rsidR="00AB7771">
        <w:rPr>
          <w:noProof/>
        </w:rPr>
        <w:fldChar w:fldCharType="end"/>
      </w:r>
      <w:r>
        <w:t>: The Command Bar</w:t>
      </w:r>
    </w:p>
    <w:p w14:paraId="080909F6" w14:textId="77777777" w:rsidR="00AD2F54" w:rsidRDefault="00AD2F54" w:rsidP="00E75142"/>
    <w:p w14:paraId="0D6C5C7C" w14:textId="23762F80" w:rsidR="001E384A" w:rsidRDefault="00234C2E" w:rsidP="001E384A">
      <w:pPr>
        <w:pStyle w:val="Heading3"/>
      </w:pPr>
      <w:bookmarkStart w:id="18" w:name="_Toc505166973"/>
      <w:r>
        <w:t>The Header</w:t>
      </w:r>
      <w:bookmarkEnd w:id="18"/>
    </w:p>
    <w:p w14:paraId="6B0D0C7E" w14:textId="1A598707" w:rsidR="001E384A" w:rsidRDefault="001E384A" w:rsidP="00B03820">
      <w:r>
        <w:rPr>
          <w:noProof/>
          <w:lang w:eastAsia="en-AU"/>
        </w:rPr>
        <mc:AlternateContent>
          <mc:Choice Requires="wps">
            <w:drawing>
              <wp:anchor distT="0" distB="0" distL="114300" distR="114300" simplePos="0" relativeHeight="251658241" behindDoc="0" locked="0" layoutInCell="1" allowOverlap="1" wp14:anchorId="01B0B2AA" wp14:editId="5D4CCDC1">
                <wp:simplePos x="0" y="0"/>
                <wp:positionH relativeFrom="column">
                  <wp:posOffset>-17780</wp:posOffset>
                </wp:positionH>
                <wp:positionV relativeFrom="paragraph">
                  <wp:posOffset>489585</wp:posOffset>
                </wp:positionV>
                <wp:extent cx="5890895" cy="633095"/>
                <wp:effectExtent l="19050" t="19050" r="14605" b="14605"/>
                <wp:wrapNone/>
                <wp:docPr id="14" name="Rectangle 14"/>
                <wp:cNvGraphicFramePr/>
                <a:graphic xmlns:a="http://schemas.openxmlformats.org/drawingml/2006/main">
                  <a:graphicData uri="http://schemas.microsoft.com/office/word/2010/wordprocessingShape">
                    <wps:wsp>
                      <wps:cNvSpPr/>
                      <wps:spPr>
                        <a:xfrm>
                          <a:off x="0" y="0"/>
                          <a:ext cx="5890895" cy="633095"/>
                        </a:xfrm>
                        <a:prstGeom prst="rect">
                          <a:avLst/>
                        </a:prstGeom>
                        <a:noFill/>
                        <a:ln w="31750">
                          <a:solidFill>
                            <a:srgbClr val="8E74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2304B" w14:textId="2C5ED3B3" w:rsidR="00CB574E" w:rsidRDefault="00CB574E" w:rsidP="001E384A">
                            <w:pPr>
                              <w:jc w:val="center"/>
                            </w:pPr>
                          </w:p>
                          <w:p w14:paraId="4CEC43FB" w14:textId="77777777" w:rsidR="00CB574E" w:rsidRDefault="00CB574E" w:rsidP="001E38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0B2AA" id="Rectangle 14" o:spid="_x0000_s1027" style="position:absolute;margin-left:-1.4pt;margin-top:38.55pt;width:463.85pt;height:4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" filled="f" strokecolor="#8e744b" strokeweight="2.5pt">
                <v:textbox>
                  <w:txbxContent>
                    <w:p w14:paraId="0522304B" w14:textId="2C5ED3B3" w:rsidR="00CB574E" w:rsidRDefault="00CB574E" w:rsidP="001E384A">
                      <w:pPr>
                        <w:jc w:val="center"/>
                      </w:pPr>
                    </w:p>
                    <w:p w14:paraId="4CEC43FB" w14:textId="77777777" w:rsidR="00CB574E" w:rsidRDefault="00CB574E" w:rsidP="001E384A">
                      <w:pPr>
                        <w:jc w:val="center"/>
                      </w:pPr>
                    </w:p>
                  </w:txbxContent>
                </v:textbox>
              </v:rect>
            </w:pict>
          </mc:Fallback>
        </mc:AlternateContent>
      </w:r>
      <w:r>
        <w:t>The Header displays the Contract No, who the contract is with, the Start and End Date and the Agency Reference no. as shown below:</w:t>
      </w:r>
    </w:p>
    <w:p w14:paraId="23A220C5" w14:textId="6D0D27E5" w:rsidR="00234C2E" w:rsidRDefault="001E384A" w:rsidP="00234C2E">
      <w:pPr>
        <w:rPr>
          <w:noProof/>
          <w:lang w:eastAsia="en-AU"/>
        </w:rPr>
      </w:pPr>
      <w:r>
        <w:rPr>
          <w:noProof/>
          <w:lang w:eastAsia="en-AU"/>
        </w:rPr>
        <w:drawing>
          <wp:anchor distT="0" distB="0" distL="114300" distR="114300" simplePos="0" relativeHeight="251658242" behindDoc="0" locked="0" layoutInCell="1" allowOverlap="1" wp14:anchorId="29BC6C39" wp14:editId="33E91BFD">
            <wp:simplePos x="0" y="0"/>
            <wp:positionH relativeFrom="column">
              <wp:posOffset>114300</wp:posOffset>
            </wp:positionH>
            <wp:positionV relativeFrom="paragraph">
              <wp:posOffset>161925</wp:posOffset>
            </wp:positionV>
            <wp:extent cx="5692775" cy="270510"/>
            <wp:effectExtent l="0" t="0" r="3175" b="0"/>
            <wp:wrapThrough wrapText="bothSides">
              <wp:wrapPolygon edited="0">
                <wp:start x="0" y="0"/>
                <wp:lineTo x="0" y="19775"/>
                <wp:lineTo x="21540" y="19775"/>
                <wp:lineTo x="21540" y="0"/>
                <wp:lineTo x="0" y="0"/>
              </wp:wrapPolygon>
            </wp:wrapThrough>
            <wp:docPr id="12" name="Picture 12" descr="The Header displays the Contract No, who the contract is with, the Start and End Date and the Agency Reference number." title="Th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92775" cy="270510"/>
                    </a:xfrm>
                    <a:prstGeom prst="rect">
                      <a:avLst/>
                    </a:prstGeom>
                  </pic:spPr>
                </pic:pic>
              </a:graphicData>
            </a:graphic>
            <wp14:sizeRelH relativeFrom="margin">
              <wp14:pctWidth>0</wp14:pctWidth>
            </wp14:sizeRelH>
            <wp14:sizeRelV relativeFrom="margin">
              <wp14:pctHeight>0</wp14:pctHeight>
            </wp14:sizeRelV>
          </wp:anchor>
        </w:drawing>
      </w:r>
    </w:p>
    <w:p w14:paraId="4E748B76" w14:textId="12966684" w:rsidR="001E384A" w:rsidRDefault="001E384A" w:rsidP="001E384A">
      <w:pPr>
        <w:pStyle w:val="Caption"/>
      </w:pPr>
      <w:r>
        <w:br/>
      </w:r>
      <w:r>
        <w:br/>
        <w:t xml:space="preserve">Figure </w:t>
      </w:r>
      <w:r w:rsidR="00AB7771">
        <w:fldChar w:fldCharType="begin"/>
      </w:r>
      <w:r w:rsidR="00AB7771">
        <w:instrText xml:space="preserve"> SEQ Table \* ARABIC </w:instrText>
      </w:r>
      <w:r w:rsidR="00AB7771">
        <w:fldChar w:fldCharType="separate"/>
      </w:r>
      <w:r w:rsidR="000E3FE7">
        <w:rPr>
          <w:noProof/>
        </w:rPr>
        <w:t>11</w:t>
      </w:r>
      <w:r w:rsidR="00AB7771">
        <w:rPr>
          <w:noProof/>
        </w:rPr>
        <w:fldChar w:fldCharType="end"/>
      </w:r>
      <w:r>
        <w:t>: Contract Header</w:t>
      </w:r>
    </w:p>
    <w:p w14:paraId="565520C8" w14:textId="7DC0BD99" w:rsidR="001E384A" w:rsidRDefault="001E384A" w:rsidP="001E384A">
      <w:pPr>
        <w:pStyle w:val="Heading3"/>
      </w:pPr>
      <w:bookmarkStart w:id="19" w:name="_Toc505166974"/>
      <w:r>
        <w:t>Process</w:t>
      </w:r>
      <w:bookmarkEnd w:id="19"/>
    </w:p>
    <w:p w14:paraId="663698F5" w14:textId="0CDA21CF" w:rsidR="001E384A" w:rsidRDefault="001E384A" w:rsidP="001E384A">
      <w:r>
        <w:t xml:space="preserve">The Process section </w:t>
      </w:r>
      <w:r w:rsidR="00E61CA9">
        <w:t>displays</w:t>
      </w:r>
      <w:r>
        <w:t xml:space="preserve"> where the contract is in the workflow</w:t>
      </w:r>
      <w:r w:rsidR="00E61CA9">
        <w:t>, shown in Chevrons</w:t>
      </w:r>
      <w:r>
        <w:t>.</w:t>
      </w:r>
    </w:p>
    <w:p w14:paraId="000EF321" w14:textId="5A576F67" w:rsidR="001E384A" w:rsidRDefault="001E384A" w:rsidP="001E384A">
      <w:r>
        <w:rPr>
          <w:noProof/>
          <w:lang w:eastAsia="en-AU"/>
        </w:rPr>
        <mc:AlternateContent>
          <mc:Choice Requires="wps">
            <w:drawing>
              <wp:anchor distT="0" distB="0" distL="114300" distR="114300" simplePos="0" relativeHeight="251658243" behindDoc="0" locked="0" layoutInCell="1" allowOverlap="1" wp14:anchorId="6759A459" wp14:editId="7502D3AE">
                <wp:simplePos x="0" y="0"/>
                <wp:positionH relativeFrom="column">
                  <wp:posOffset>0</wp:posOffset>
                </wp:positionH>
                <wp:positionV relativeFrom="paragraph">
                  <wp:posOffset>18415</wp:posOffset>
                </wp:positionV>
                <wp:extent cx="5890895" cy="633095"/>
                <wp:effectExtent l="19050" t="19050" r="14605" b="14605"/>
                <wp:wrapNone/>
                <wp:docPr id="18" name="Rectangle 18"/>
                <wp:cNvGraphicFramePr/>
                <a:graphic xmlns:a="http://schemas.openxmlformats.org/drawingml/2006/main">
                  <a:graphicData uri="http://schemas.microsoft.com/office/word/2010/wordprocessingShape">
                    <wps:wsp>
                      <wps:cNvSpPr/>
                      <wps:spPr>
                        <a:xfrm>
                          <a:off x="0" y="0"/>
                          <a:ext cx="5890895" cy="633095"/>
                        </a:xfrm>
                        <a:prstGeom prst="rect">
                          <a:avLst/>
                        </a:prstGeom>
                        <a:noFill/>
                        <a:ln w="31750">
                          <a:solidFill>
                            <a:srgbClr val="8E74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DDA47" w14:textId="36100462" w:rsidR="00CB574E" w:rsidRDefault="00CB574E" w:rsidP="001E384A">
                            <w:pPr>
                              <w:jc w:val="center"/>
                            </w:pPr>
                            <w:r>
                              <w:rPr>
                                <w:noProof/>
                                <w:lang w:eastAsia="en-AU"/>
                              </w:rPr>
                              <w:drawing>
                                <wp:inline distT="0" distB="0" distL="0" distR="0" wp14:anchorId="1F84E4DE" wp14:editId="147766E2">
                                  <wp:extent cx="5676265" cy="466628"/>
                                  <wp:effectExtent l="0" t="0" r="635" b="0"/>
                                  <wp:docPr id="7" name="Picture 7" descr="The Process section displays where the contract is in the workflow, this is shown using coloured Chevrons." title="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6265" cy="466628"/>
                                          </a:xfrm>
                                          <a:prstGeom prst="rect">
                                            <a:avLst/>
                                          </a:prstGeom>
                                        </pic:spPr>
                                      </pic:pic>
                                    </a:graphicData>
                                  </a:graphic>
                                </wp:inline>
                              </w:drawing>
                            </w:r>
                          </w:p>
                          <w:p w14:paraId="679BAD62" w14:textId="77777777" w:rsidR="00CB574E" w:rsidRDefault="00CB574E" w:rsidP="001E38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9A459" id="Rectangle 18" o:spid="_x0000_s1028" style="position:absolute;margin-left:0;margin-top:1.45pt;width:463.85pt;height:49.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" filled="f" strokecolor="#8e744b" strokeweight="2.5pt">
                <v:textbox>
                  <w:txbxContent>
                    <w:p w14:paraId="4BADDA47" w14:textId="36100462" w:rsidR="00CB574E" w:rsidRDefault="00CB574E" w:rsidP="001E384A">
                      <w:pPr>
                        <w:jc w:val="center"/>
                      </w:pPr>
                      <w:r>
                        <w:rPr>
                          <w:noProof/>
                          <w:lang w:eastAsia="en-AU"/>
                        </w:rPr>
                        <w:drawing>
                          <wp:inline distT="0" distB="0" distL="0" distR="0" wp14:anchorId="1F84E4DE" wp14:editId="147766E2">
                            <wp:extent cx="5676265" cy="466628"/>
                            <wp:effectExtent l="0" t="0" r="635" b="0"/>
                            <wp:docPr id="7" name="Picture 7" descr="The Process section displays where the contract is in the workflow, this is shown using coloured Chevrons." title="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6265" cy="466628"/>
                                    </a:xfrm>
                                    <a:prstGeom prst="rect">
                                      <a:avLst/>
                                    </a:prstGeom>
                                  </pic:spPr>
                                </pic:pic>
                              </a:graphicData>
                            </a:graphic>
                          </wp:inline>
                        </w:drawing>
                      </w:r>
                    </w:p>
                    <w:p w14:paraId="679BAD62" w14:textId="77777777" w:rsidR="00CB574E" w:rsidRDefault="00CB574E" w:rsidP="001E384A">
                      <w:pPr>
                        <w:jc w:val="center"/>
                      </w:pPr>
                    </w:p>
                  </w:txbxContent>
                </v:textbox>
              </v:rect>
            </w:pict>
          </mc:Fallback>
        </mc:AlternateContent>
      </w:r>
    </w:p>
    <w:p w14:paraId="417665E9" w14:textId="760B9996" w:rsidR="001E384A" w:rsidRPr="001E384A" w:rsidRDefault="001E384A" w:rsidP="001E384A"/>
    <w:p w14:paraId="5C39F36B" w14:textId="24383015" w:rsidR="001E384A" w:rsidRDefault="001E384A" w:rsidP="001E384A">
      <w:pPr>
        <w:pStyle w:val="Caption"/>
      </w:pPr>
      <w:r>
        <w:br/>
        <w:t xml:space="preserve">Figure </w:t>
      </w:r>
      <w:r w:rsidR="00AB7771">
        <w:fldChar w:fldCharType="begin"/>
      </w:r>
      <w:r w:rsidR="00AB7771">
        <w:instrText xml:space="preserve"> SEQ Table \* ARABIC </w:instrText>
      </w:r>
      <w:r w:rsidR="00AB7771">
        <w:fldChar w:fldCharType="separate"/>
      </w:r>
      <w:r w:rsidR="000E3FE7">
        <w:rPr>
          <w:noProof/>
        </w:rPr>
        <w:t>12</w:t>
      </w:r>
      <w:r w:rsidR="00AB7771">
        <w:rPr>
          <w:noProof/>
        </w:rPr>
        <w:fldChar w:fldCharType="end"/>
      </w:r>
      <w:r>
        <w:t>: Process Flow</w:t>
      </w:r>
    </w:p>
    <w:p w14:paraId="199D0846" w14:textId="58FE4498" w:rsidR="004A7048" w:rsidRPr="00C063C7" w:rsidRDefault="004A7048" w:rsidP="00C063C7">
      <w:pPr>
        <w:pStyle w:val="CIOGSpacing"/>
        <w:rPr>
          <w:rFonts w:ascii="Montserrat Light" w:eastAsiaTheme="minorHAnsi" w:hAnsi="Montserrat Light" w:cs="Minion Pro"/>
          <w:color w:val="000000"/>
          <w:lang w:eastAsia="en-US"/>
        </w:rPr>
      </w:pPr>
      <w:r w:rsidRPr="00C063C7">
        <w:rPr>
          <w:rFonts w:ascii="Montserrat Light" w:eastAsiaTheme="minorHAnsi" w:hAnsi="Montserrat Light" w:cs="Minion Pro"/>
          <w:color w:val="000000"/>
          <w:lang w:eastAsia="en-US"/>
        </w:rPr>
        <w:t>Important to note in this section is</w:t>
      </w:r>
      <w:r w:rsidR="00AA25EB">
        <w:rPr>
          <w:rFonts w:ascii="Montserrat Light" w:eastAsiaTheme="minorHAnsi" w:hAnsi="Montserrat Light" w:cs="Minion Pro"/>
          <w:color w:val="000000"/>
          <w:lang w:eastAsia="en-US"/>
        </w:rPr>
        <w:t xml:space="preserve"> the </w:t>
      </w:r>
      <w:r w:rsidR="00AA25EB">
        <w:rPr>
          <w:noProof/>
        </w:rPr>
        <w:drawing>
          <wp:inline distT="0" distB="0" distL="0" distR="0" wp14:anchorId="58C2647E" wp14:editId="0182EB18">
            <wp:extent cx="1075055" cy="138113"/>
            <wp:effectExtent l="0" t="0" r="0" b="0"/>
            <wp:docPr id="5" name="Picture 5" descr="An screen shot displaying what the next stage icon looks like." title="Next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370" t="29394" r="5952" b="36472"/>
                    <a:stretch/>
                  </pic:blipFill>
                  <pic:spPr bwMode="auto">
                    <a:xfrm>
                      <a:off x="0" y="0"/>
                      <a:ext cx="1075296" cy="138144"/>
                    </a:xfrm>
                    <a:prstGeom prst="rect">
                      <a:avLst/>
                    </a:prstGeom>
                    <a:ln>
                      <a:noFill/>
                    </a:ln>
                    <a:extLst>
                      <a:ext uri="{53640926-AAD7-44D8-BBD7-CCE9431645EC}">
                        <a14:shadowObscured xmlns:a14="http://schemas.microsoft.com/office/drawing/2010/main"/>
                      </a:ext>
                    </a:extLst>
                  </pic:spPr>
                </pic:pic>
              </a:graphicData>
            </a:graphic>
          </wp:inline>
        </w:drawing>
      </w:r>
      <w:r w:rsidR="00080146" w:rsidRPr="00C063C7">
        <w:rPr>
          <w:rFonts w:ascii="Montserrat Light" w:eastAsiaTheme="minorHAnsi" w:hAnsi="Montserrat Light" w:cs="Minion Pro"/>
          <w:color w:val="000000"/>
          <w:lang w:eastAsia="en-US"/>
        </w:rPr>
        <w:t>button.  Use this to move through the workflow.</w:t>
      </w:r>
      <w:r w:rsidRPr="00C063C7">
        <w:rPr>
          <w:rFonts w:ascii="Montserrat Light" w:eastAsiaTheme="minorHAnsi" w:hAnsi="Montserrat Light" w:cs="Minion Pro"/>
          <w:color w:val="000000"/>
          <w:lang w:eastAsia="en-US"/>
        </w:rPr>
        <w:t xml:space="preserve"> </w:t>
      </w:r>
    </w:p>
    <w:p w14:paraId="7D074ECF" w14:textId="77777777" w:rsidR="004A7048" w:rsidRDefault="004A7048" w:rsidP="00C063C7">
      <w:pPr>
        <w:pStyle w:val="CIOGSpacing"/>
      </w:pPr>
    </w:p>
    <w:p w14:paraId="55AF368B" w14:textId="58818CE7" w:rsidR="00234C2E" w:rsidRDefault="00234C2E" w:rsidP="004A7048">
      <w:pPr>
        <w:pStyle w:val="Heading3"/>
      </w:pPr>
      <w:bookmarkStart w:id="20" w:name="_Toc505166975"/>
      <w:r>
        <w:t>Body</w:t>
      </w:r>
      <w:bookmarkEnd w:id="20"/>
      <w:r>
        <w:t xml:space="preserve"> </w:t>
      </w:r>
    </w:p>
    <w:p w14:paraId="1F559292" w14:textId="77777777" w:rsidR="00AD2F54" w:rsidRDefault="00AD2F54" w:rsidP="00B03820">
      <w:r>
        <w:t>The Body section gives you access to several parts of the contract:</w:t>
      </w:r>
    </w:p>
    <w:p w14:paraId="3CDFF8C2" w14:textId="44C4B94A" w:rsidR="00AD2F54" w:rsidRPr="00AD2F54" w:rsidRDefault="00AD2F54" w:rsidP="00AD2F54">
      <w:pPr>
        <w:pStyle w:val="ListParagraph"/>
        <w:numPr>
          <w:ilvl w:val="0"/>
          <w:numId w:val="32"/>
        </w:numPr>
        <w:rPr>
          <w:rFonts w:ascii="Montserrat Light" w:hAnsi="Montserrat Light"/>
        </w:rPr>
      </w:pPr>
      <w:r w:rsidRPr="00AD2F54">
        <w:rPr>
          <w:rFonts w:ascii="Montserrat Light" w:hAnsi="Montserrat Light"/>
        </w:rPr>
        <w:t>General Information</w:t>
      </w:r>
    </w:p>
    <w:p w14:paraId="2FEC8D47" w14:textId="0EE3160F" w:rsidR="00AD2F54" w:rsidRPr="00AD2F54" w:rsidRDefault="00AD2F54" w:rsidP="00AD2F54">
      <w:pPr>
        <w:pStyle w:val="ListParagraph"/>
        <w:numPr>
          <w:ilvl w:val="0"/>
          <w:numId w:val="32"/>
        </w:numPr>
        <w:rPr>
          <w:rFonts w:ascii="Montserrat Light" w:hAnsi="Montserrat Light"/>
        </w:rPr>
      </w:pPr>
      <w:r w:rsidRPr="00AD2F54">
        <w:rPr>
          <w:rFonts w:ascii="Montserrat Light" w:hAnsi="Montserrat Light"/>
        </w:rPr>
        <w:t>Contract Details</w:t>
      </w:r>
    </w:p>
    <w:p w14:paraId="38D1EBC1" w14:textId="7E485C18" w:rsidR="00AD2F54" w:rsidRPr="00AD2F54" w:rsidRDefault="00AD2F54" w:rsidP="00AD2F54">
      <w:pPr>
        <w:pStyle w:val="ListParagraph"/>
        <w:numPr>
          <w:ilvl w:val="0"/>
          <w:numId w:val="32"/>
        </w:numPr>
        <w:rPr>
          <w:rFonts w:ascii="Montserrat Light" w:hAnsi="Montserrat Light"/>
        </w:rPr>
      </w:pPr>
      <w:r w:rsidRPr="00AD2F54">
        <w:rPr>
          <w:rFonts w:ascii="Montserrat Light" w:hAnsi="Montserrat Light"/>
        </w:rPr>
        <w:t>Assessment Setup</w:t>
      </w:r>
    </w:p>
    <w:p w14:paraId="3902139C" w14:textId="2B1F9DC0" w:rsidR="00AD2F54" w:rsidRPr="00AD2F54" w:rsidRDefault="00AD2F54" w:rsidP="00AD2F54">
      <w:pPr>
        <w:pStyle w:val="ListParagraph"/>
        <w:numPr>
          <w:ilvl w:val="0"/>
          <w:numId w:val="32"/>
        </w:numPr>
        <w:rPr>
          <w:rFonts w:ascii="Montserrat Light" w:hAnsi="Montserrat Light"/>
        </w:rPr>
      </w:pPr>
      <w:r w:rsidRPr="00AD2F54">
        <w:rPr>
          <w:rFonts w:ascii="Montserrat Light" w:hAnsi="Montserrat Light"/>
        </w:rPr>
        <w:t>Quarterly Performance Reports</w:t>
      </w:r>
    </w:p>
    <w:p w14:paraId="76F38F2F" w14:textId="66234801" w:rsidR="00AD2F54" w:rsidRPr="00AD2F54" w:rsidRDefault="00AD2F54" w:rsidP="00AD2F54">
      <w:pPr>
        <w:pStyle w:val="ListParagraph"/>
        <w:numPr>
          <w:ilvl w:val="0"/>
          <w:numId w:val="32"/>
        </w:numPr>
        <w:rPr>
          <w:rFonts w:ascii="Montserrat Light" w:hAnsi="Montserrat Light"/>
        </w:rPr>
      </w:pPr>
      <w:r w:rsidRPr="00AD2F54">
        <w:rPr>
          <w:rFonts w:ascii="Montserrat Light" w:hAnsi="Montserrat Light"/>
        </w:rPr>
        <w:t>Final Assessment</w:t>
      </w:r>
    </w:p>
    <w:p w14:paraId="728E48F1" w14:textId="7C38FD71" w:rsidR="00AD2F54" w:rsidRPr="00AD2F54" w:rsidRDefault="00AD2F54" w:rsidP="00AD2F54">
      <w:pPr>
        <w:pStyle w:val="ListParagraph"/>
        <w:numPr>
          <w:ilvl w:val="0"/>
          <w:numId w:val="32"/>
        </w:numPr>
        <w:rPr>
          <w:rFonts w:ascii="Montserrat Light" w:hAnsi="Montserrat Light"/>
        </w:rPr>
      </w:pPr>
      <w:r w:rsidRPr="00AD2F54">
        <w:rPr>
          <w:rFonts w:ascii="Montserrat Light" w:hAnsi="Montserrat Light"/>
        </w:rPr>
        <w:lastRenderedPageBreak/>
        <w:t>IPP Documents and Emails</w:t>
      </w:r>
    </w:p>
    <w:p w14:paraId="315FCBBE" w14:textId="60012C15" w:rsidR="00AD2F54" w:rsidRPr="00AD2F54" w:rsidRDefault="00AD2F54" w:rsidP="00AD2F54">
      <w:pPr>
        <w:pStyle w:val="ListParagraph"/>
        <w:numPr>
          <w:ilvl w:val="0"/>
          <w:numId w:val="32"/>
        </w:numPr>
        <w:rPr>
          <w:rFonts w:ascii="Montserrat Light" w:hAnsi="Montserrat Light"/>
        </w:rPr>
      </w:pPr>
      <w:r w:rsidRPr="00AD2F54">
        <w:rPr>
          <w:rFonts w:ascii="Montserrat Light" w:hAnsi="Montserrat Light"/>
        </w:rPr>
        <w:t>Variations</w:t>
      </w:r>
      <w:r w:rsidR="00B553A3">
        <w:rPr>
          <w:rFonts w:ascii="Montserrat Light" w:hAnsi="Montserrat Light"/>
        </w:rPr>
        <w:t>.</w:t>
      </w:r>
    </w:p>
    <w:p w14:paraId="2DBCA3D0" w14:textId="4F4AF4AA" w:rsidR="00AD2F54" w:rsidRPr="004A7048" w:rsidRDefault="00AD2F54" w:rsidP="00AD2F54">
      <w:pPr>
        <w:pStyle w:val="ListParagraph"/>
        <w:numPr>
          <w:ilvl w:val="0"/>
          <w:numId w:val="32"/>
        </w:numPr>
      </w:pPr>
      <w:r w:rsidRPr="00AD2F54">
        <w:rPr>
          <w:rFonts w:ascii="Montserrat Light" w:hAnsi="Montserrat Light"/>
        </w:rPr>
        <w:t>Administration</w:t>
      </w:r>
    </w:p>
    <w:p w14:paraId="0998F19B" w14:textId="7DC8206C" w:rsidR="004A7048" w:rsidRDefault="002F0169" w:rsidP="004A7048">
      <w:r>
        <w:rPr>
          <w:noProof/>
          <w:lang w:eastAsia="en-AU"/>
        </w:rPr>
        <mc:AlternateContent>
          <mc:Choice Requires="wps">
            <w:drawing>
              <wp:anchor distT="0" distB="0" distL="114300" distR="114300" simplePos="0" relativeHeight="251658245" behindDoc="0" locked="0" layoutInCell="1" allowOverlap="1" wp14:anchorId="2F81D8F7" wp14:editId="59CFECC5">
                <wp:simplePos x="0" y="0"/>
                <wp:positionH relativeFrom="column">
                  <wp:posOffset>38100</wp:posOffset>
                </wp:positionH>
                <wp:positionV relativeFrom="paragraph">
                  <wp:posOffset>634365</wp:posOffset>
                </wp:positionV>
                <wp:extent cx="5890895" cy="1628775"/>
                <wp:effectExtent l="19050" t="19050" r="14605" b="28575"/>
                <wp:wrapNone/>
                <wp:docPr id="26" name="Rectangle 26" descr="This screen shot details the contract body and the sections that are contained within it." title="Contract body"/>
                <wp:cNvGraphicFramePr/>
                <a:graphic xmlns:a="http://schemas.openxmlformats.org/drawingml/2006/main">
                  <a:graphicData uri="http://schemas.microsoft.com/office/word/2010/wordprocessingShape">
                    <wps:wsp>
                      <wps:cNvSpPr/>
                      <wps:spPr>
                        <a:xfrm>
                          <a:off x="0" y="0"/>
                          <a:ext cx="5890895" cy="1628775"/>
                        </a:xfrm>
                        <a:prstGeom prst="rect">
                          <a:avLst/>
                        </a:prstGeom>
                        <a:noFill/>
                        <a:ln w="31750">
                          <a:solidFill>
                            <a:srgbClr val="8E74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6D5D0" w14:textId="7BF899E3" w:rsidR="00CB574E" w:rsidRDefault="00CB574E" w:rsidP="004A7048">
                            <w:pPr>
                              <w:jc w:val="center"/>
                            </w:pPr>
                          </w:p>
                          <w:p w14:paraId="0EC559AB" w14:textId="77777777" w:rsidR="00CB574E" w:rsidRDefault="00CB574E" w:rsidP="004A7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1D8F7" id="Rectangle 26" o:spid="_x0000_s1029" alt="Title: Contract body - Description: This screen shot details the contract body and the sections that are contained within it." style="position:absolute;margin-left:3pt;margin-top:49.95pt;width:463.85pt;height:128.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" filled="f" strokecolor="#8e744b" strokeweight="2.5pt">
                <v:textbox>
                  <w:txbxContent>
                    <w:p w14:paraId="4B86D5D0" w14:textId="7BF899E3" w:rsidR="00CB574E" w:rsidRDefault="00CB574E" w:rsidP="004A7048">
                      <w:pPr>
                        <w:jc w:val="center"/>
                      </w:pPr>
                    </w:p>
                    <w:p w14:paraId="0EC559AB" w14:textId="77777777" w:rsidR="00CB574E" w:rsidRDefault="00CB574E" w:rsidP="004A7048">
                      <w:pPr>
                        <w:jc w:val="center"/>
                      </w:pPr>
                    </w:p>
                  </w:txbxContent>
                </v:textbox>
              </v:rect>
            </w:pict>
          </mc:Fallback>
        </mc:AlternateContent>
      </w:r>
      <w:r>
        <w:t>These</w:t>
      </w:r>
      <w:r w:rsidR="004A7048">
        <w:t xml:space="preserve"> sections </w:t>
      </w:r>
      <w:proofErr w:type="gramStart"/>
      <w:r w:rsidR="004A7048">
        <w:t>can be expanded and collapsed by clicking the arrows beside the headings as shown below</w:t>
      </w:r>
      <w:proofErr w:type="gramEnd"/>
      <w:r w:rsidR="004A7048">
        <w:t>:</w:t>
      </w:r>
      <w:r>
        <w:br/>
      </w:r>
    </w:p>
    <w:p w14:paraId="5EAB5A52" w14:textId="144FF1FA" w:rsidR="004A7048" w:rsidRPr="001E384A" w:rsidRDefault="002F0169" w:rsidP="002F0169">
      <w:pPr>
        <w:jc w:val="center"/>
      </w:pPr>
      <w:r>
        <w:rPr>
          <w:noProof/>
          <w:lang w:eastAsia="en-AU"/>
        </w:rPr>
        <w:drawing>
          <wp:inline distT="0" distB="0" distL="0" distR="0" wp14:anchorId="7DC9C8D7" wp14:editId="7B299877">
            <wp:extent cx="5389880" cy="1505585"/>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9880" cy="1505585"/>
                    </a:xfrm>
                    <a:prstGeom prst="rect">
                      <a:avLst/>
                    </a:prstGeom>
                  </pic:spPr>
                </pic:pic>
              </a:graphicData>
            </a:graphic>
          </wp:inline>
        </w:drawing>
      </w:r>
    </w:p>
    <w:p w14:paraId="6EB4F758" w14:textId="31EBC4B1" w:rsidR="004A7048" w:rsidRDefault="004A7048" w:rsidP="004A7048">
      <w:pPr>
        <w:pStyle w:val="Caption"/>
      </w:pPr>
      <w:r>
        <w:t xml:space="preserve">Figure </w:t>
      </w:r>
      <w:r w:rsidR="00AB7771">
        <w:fldChar w:fldCharType="begin"/>
      </w:r>
      <w:r w:rsidR="00AB7771">
        <w:instrText xml:space="preserve"> SEQ Table \* ARABIC </w:instrText>
      </w:r>
      <w:r w:rsidR="00AB7771">
        <w:fldChar w:fldCharType="separate"/>
      </w:r>
      <w:r w:rsidR="000E3FE7">
        <w:rPr>
          <w:noProof/>
        </w:rPr>
        <w:t>13</w:t>
      </w:r>
      <w:r w:rsidR="00AB7771">
        <w:rPr>
          <w:noProof/>
        </w:rPr>
        <w:fldChar w:fldCharType="end"/>
      </w:r>
      <w:r>
        <w:t>: Contract Body</w:t>
      </w:r>
    </w:p>
    <w:p w14:paraId="13341B97" w14:textId="2F9A0576" w:rsidR="00234C2E" w:rsidRDefault="00234C2E" w:rsidP="004A7048">
      <w:pPr>
        <w:pStyle w:val="Heading3"/>
      </w:pPr>
      <w:bookmarkStart w:id="21" w:name="_Toc505166976"/>
      <w:r>
        <w:t>Footer</w:t>
      </w:r>
      <w:bookmarkEnd w:id="21"/>
    </w:p>
    <w:p w14:paraId="186DAAB9" w14:textId="521C8FA1" w:rsidR="00E47EA5" w:rsidRDefault="004A7048" w:rsidP="00B03820">
      <w:r>
        <w:t>The footer displays the value of the contract, the contract type, the industry sector of the contract and the process stage the contract is, as shown below:</w:t>
      </w:r>
    </w:p>
    <w:p w14:paraId="05A238F2" w14:textId="77777777" w:rsidR="004A7048" w:rsidRDefault="004A7048" w:rsidP="004A7048">
      <w:r>
        <w:t>The Process section shows where the contract is in the workflow.</w:t>
      </w:r>
    </w:p>
    <w:p w14:paraId="3B6F3CF5" w14:textId="77777777" w:rsidR="004A7048" w:rsidRDefault="004A7048" w:rsidP="004A7048">
      <w:r>
        <w:rPr>
          <w:noProof/>
          <w:lang w:eastAsia="en-AU"/>
        </w:rPr>
        <mc:AlternateContent>
          <mc:Choice Requires="wps">
            <w:drawing>
              <wp:anchor distT="0" distB="0" distL="114300" distR="114300" simplePos="0" relativeHeight="251658246" behindDoc="0" locked="0" layoutInCell="1" allowOverlap="1" wp14:anchorId="6976D6AC" wp14:editId="7FEDD96D">
                <wp:simplePos x="0" y="0"/>
                <wp:positionH relativeFrom="column">
                  <wp:posOffset>0</wp:posOffset>
                </wp:positionH>
                <wp:positionV relativeFrom="paragraph">
                  <wp:posOffset>16510</wp:posOffset>
                </wp:positionV>
                <wp:extent cx="5890895" cy="538163"/>
                <wp:effectExtent l="19050" t="19050" r="14605" b="14605"/>
                <wp:wrapNone/>
                <wp:docPr id="31" name="Rectangle 31"/>
                <wp:cNvGraphicFramePr/>
                <a:graphic xmlns:a="http://schemas.openxmlformats.org/drawingml/2006/main">
                  <a:graphicData uri="http://schemas.microsoft.com/office/word/2010/wordprocessingShape">
                    <wps:wsp>
                      <wps:cNvSpPr/>
                      <wps:spPr>
                        <a:xfrm>
                          <a:off x="0" y="0"/>
                          <a:ext cx="5890895" cy="538163"/>
                        </a:xfrm>
                        <a:prstGeom prst="rect">
                          <a:avLst/>
                        </a:prstGeom>
                        <a:noFill/>
                        <a:ln w="31750" cap="flat" cmpd="sng" algn="ctr">
                          <a:solidFill>
                            <a:srgbClr val="8E744B"/>
                          </a:solidFill>
                          <a:prstDash val="solid"/>
                        </a:ln>
                        <a:effectLst/>
                      </wps:spPr>
                      <wps:txbx>
                        <w:txbxContent>
                          <w:p w14:paraId="3C0B3362" w14:textId="01F9488B" w:rsidR="00CB574E" w:rsidRDefault="00CB574E" w:rsidP="004A7048">
                            <w:pPr>
                              <w:jc w:val="center"/>
                            </w:pPr>
                            <w:r>
                              <w:rPr>
                                <w:noProof/>
                                <w:lang w:eastAsia="en-AU"/>
                              </w:rPr>
                              <w:drawing>
                                <wp:inline distT="0" distB="0" distL="0" distR="0" wp14:anchorId="5360A615" wp14:editId="28088F2C">
                                  <wp:extent cx="5676265" cy="400050"/>
                                  <wp:effectExtent l="0" t="0" r="635" b="0"/>
                                  <wp:docPr id="8" name="Picture 8" descr="This screen shot shows an example of a footer within a contract."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3121" cy="401238"/>
                                          </a:xfrm>
                                          <a:prstGeom prst="rect">
                                            <a:avLst/>
                                          </a:prstGeom>
                                        </pic:spPr>
                                      </pic:pic>
                                    </a:graphicData>
                                  </a:graphic>
                                </wp:inline>
                              </w:drawing>
                            </w:r>
                          </w:p>
                          <w:p w14:paraId="14BF013C" w14:textId="77777777" w:rsidR="00CB574E" w:rsidRDefault="00CB574E" w:rsidP="004A7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6D6AC" id="Rectangle 31" o:spid="_x0000_s1030" style="position:absolute;margin-left:0;margin-top:1.3pt;width:463.85pt;height:4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" filled="f" strokecolor="#8e744b" strokeweight="2.5pt">
                <v:textbox>
                  <w:txbxContent>
                    <w:p w14:paraId="3C0B3362" w14:textId="01F9488B" w:rsidR="00CB574E" w:rsidRDefault="00CB574E" w:rsidP="004A7048">
                      <w:pPr>
                        <w:jc w:val="center"/>
                      </w:pPr>
                      <w:r>
                        <w:rPr>
                          <w:noProof/>
                          <w:lang w:eastAsia="en-AU"/>
                        </w:rPr>
                        <w:drawing>
                          <wp:inline distT="0" distB="0" distL="0" distR="0" wp14:anchorId="5360A615" wp14:editId="28088F2C">
                            <wp:extent cx="5676265" cy="400050"/>
                            <wp:effectExtent l="0" t="0" r="635" b="0"/>
                            <wp:docPr id="8" name="Picture 8" descr="This screen shot shows an example of a footer within a contract."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93121" cy="401238"/>
                                    </a:xfrm>
                                    <a:prstGeom prst="rect">
                                      <a:avLst/>
                                    </a:prstGeom>
                                  </pic:spPr>
                                </pic:pic>
                              </a:graphicData>
                            </a:graphic>
                          </wp:inline>
                        </w:drawing>
                      </w:r>
                    </w:p>
                    <w:p w14:paraId="14BF013C" w14:textId="77777777" w:rsidR="00CB574E" w:rsidRDefault="00CB574E" w:rsidP="004A7048">
                      <w:pPr>
                        <w:jc w:val="center"/>
                      </w:pPr>
                    </w:p>
                  </w:txbxContent>
                </v:textbox>
              </v:rect>
            </w:pict>
          </mc:Fallback>
        </mc:AlternateContent>
      </w:r>
    </w:p>
    <w:p w14:paraId="358260D1" w14:textId="77777777" w:rsidR="004A7048" w:rsidRPr="001E384A" w:rsidRDefault="004A7048" w:rsidP="004A7048"/>
    <w:p w14:paraId="65C8F549" w14:textId="2B0221C5" w:rsidR="004A7048" w:rsidRDefault="004A7048" w:rsidP="004A7048">
      <w:pPr>
        <w:pStyle w:val="Caption"/>
      </w:pPr>
      <w:r>
        <w:br/>
        <w:t xml:space="preserve">Figure </w:t>
      </w:r>
      <w:r w:rsidR="00AB7771">
        <w:fldChar w:fldCharType="begin"/>
      </w:r>
      <w:r w:rsidR="00AB7771">
        <w:instrText xml:space="preserve"> SEQ Table \* ARABIC </w:instrText>
      </w:r>
      <w:r w:rsidR="00AB7771">
        <w:fldChar w:fldCharType="separate"/>
      </w:r>
      <w:r w:rsidR="000E3FE7">
        <w:rPr>
          <w:noProof/>
        </w:rPr>
        <w:t>14</w:t>
      </w:r>
      <w:r w:rsidR="00AB7771">
        <w:rPr>
          <w:noProof/>
        </w:rPr>
        <w:fldChar w:fldCharType="end"/>
      </w:r>
      <w:r>
        <w:t>: Contract Footer</w:t>
      </w:r>
    </w:p>
    <w:p w14:paraId="11C01F75" w14:textId="77777777" w:rsidR="005B109B" w:rsidRDefault="00495A40" w:rsidP="009A5795">
      <w:pPr>
        <w:pStyle w:val="Heading1"/>
      </w:pPr>
      <w:bookmarkStart w:id="22" w:name="_Toc505166977"/>
      <w:bookmarkStart w:id="23" w:name="_Toc247346370"/>
      <w:bookmarkStart w:id="24" w:name="_Toc424661205"/>
      <w:bookmarkStart w:id="25" w:name="_Toc420590747"/>
      <w:bookmarkStart w:id="26" w:name="_Toc430882508"/>
      <w:r>
        <w:t>Support</w:t>
      </w:r>
      <w:bookmarkEnd w:id="22"/>
    </w:p>
    <w:p w14:paraId="11BBA63D" w14:textId="4AFC1F66" w:rsidR="005B109B" w:rsidRDefault="00B86227" w:rsidP="005B109B">
      <w:r>
        <w:t xml:space="preserve">The IPPRS contains extensive online </w:t>
      </w:r>
      <w:proofErr w:type="gramStart"/>
      <w:r w:rsidR="00071C1A">
        <w:t>help which</w:t>
      </w:r>
      <w:proofErr w:type="gramEnd"/>
      <w:r w:rsidR="00071C1A">
        <w:t xml:space="preserve"> includes FAQ’s.</w:t>
      </w:r>
    </w:p>
    <w:p w14:paraId="419BB4E8" w14:textId="093E2C07" w:rsidR="005B109B" w:rsidRDefault="00B86227" w:rsidP="005B109B">
      <w:r>
        <w:t>In addition</w:t>
      </w:r>
      <w:r w:rsidR="009A5795">
        <w:t>,</w:t>
      </w:r>
      <w:r>
        <w:t xml:space="preserve"> support is available through:</w:t>
      </w:r>
    </w:p>
    <w:p w14:paraId="06A32F75" w14:textId="526800A5" w:rsidR="00B86227" w:rsidRDefault="005B109B" w:rsidP="00B86227">
      <w:pPr>
        <w:ind w:left="993"/>
      </w:pPr>
      <w:r w:rsidRPr="005B109B">
        <w:t>Email:</w:t>
      </w:r>
      <w:r>
        <w:tab/>
      </w:r>
      <w:hyperlink r:id="rId37" w:history="1">
        <w:r w:rsidR="00B86227" w:rsidRPr="00CC1ECA">
          <w:rPr>
            <w:rStyle w:val="Hyperlink"/>
          </w:rPr>
          <w:t>IPPRS@pmc.gov.au</w:t>
        </w:r>
      </w:hyperlink>
    </w:p>
    <w:p w14:paraId="78CA2FC8" w14:textId="2FAD79DE" w:rsidR="005B109B" w:rsidRPr="00B86227" w:rsidRDefault="00B86227" w:rsidP="00B86227">
      <w:pPr>
        <w:ind w:left="2127"/>
      </w:pPr>
      <w:r w:rsidRPr="00B86227">
        <w:t xml:space="preserve">Email requests received prior to </w:t>
      </w:r>
      <w:r w:rsidR="00B553A3">
        <w:t>noon (12pm)</w:t>
      </w:r>
      <w:r w:rsidRPr="00B86227">
        <w:t xml:space="preserve"> each </w:t>
      </w:r>
      <w:r w:rsidR="00D967CD">
        <w:t xml:space="preserve">working </w:t>
      </w:r>
      <w:r w:rsidRPr="00B86227">
        <w:t xml:space="preserve">day </w:t>
      </w:r>
      <w:proofErr w:type="gramStart"/>
      <w:r w:rsidRPr="00B86227">
        <w:t>will be answered</w:t>
      </w:r>
      <w:proofErr w:type="gramEnd"/>
      <w:r w:rsidRPr="00B86227">
        <w:t xml:space="preserve"> that </w:t>
      </w:r>
      <w:r w:rsidR="00D967CD">
        <w:t xml:space="preserve">working </w:t>
      </w:r>
      <w:r w:rsidRPr="00B86227">
        <w:t>day.</w:t>
      </w:r>
    </w:p>
    <w:p w14:paraId="01602F4E" w14:textId="1928B341" w:rsidR="00B86227" w:rsidRPr="00B86227" w:rsidRDefault="00B86227" w:rsidP="00B86227">
      <w:pPr>
        <w:ind w:left="2127"/>
      </w:pPr>
      <w:r>
        <w:t xml:space="preserve">Email requests received after 12pm each day </w:t>
      </w:r>
      <w:proofErr w:type="gramStart"/>
      <w:r>
        <w:t>will be answered</w:t>
      </w:r>
      <w:proofErr w:type="gramEnd"/>
      <w:r>
        <w:t xml:space="preserve"> by 12pm the following </w:t>
      </w:r>
      <w:r w:rsidR="00217818">
        <w:t xml:space="preserve">working </w:t>
      </w:r>
      <w:r>
        <w:t>day.</w:t>
      </w:r>
    </w:p>
    <w:p w14:paraId="130DD232" w14:textId="619E897F" w:rsidR="00B86227" w:rsidRDefault="005B109B" w:rsidP="00B86227">
      <w:pPr>
        <w:ind w:firstLine="720"/>
      </w:pPr>
      <w:r>
        <w:t xml:space="preserve">Telephone: </w:t>
      </w:r>
      <w:r w:rsidR="00A852F5">
        <w:tab/>
        <w:t xml:space="preserve">02 </w:t>
      </w:r>
      <w:r w:rsidR="00B86227">
        <w:t>6152 3522</w:t>
      </w:r>
    </w:p>
    <w:p w14:paraId="39629BD6" w14:textId="2063C42D" w:rsidR="005B109B" w:rsidRDefault="00860BBD" w:rsidP="00B86227">
      <w:pPr>
        <w:ind w:left="1440" w:firstLine="720"/>
      </w:pPr>
      <w:r>
        <w:t>8</w:t>
      </w:r>
      <w:r w:rsidR="005B109B">
        <w:t>am to 5pm Monday to Friday</w:t>
      </w:r>
      <w:r w:rsidR="00217818">
        <w:t xml:space="preserve"> </w:t>
      </w:r>
      <w:r>
        <w:t xml:space="preserve">AEDT </w:t>
      </w:r>
    </w:p>
    <w:p w14:paraId="35C1415D" w14:textId="77777777" w:rsidR="005B109B" w:rsidRPr="005B109B" w:rsidRDefault="005B109B" w:rsidP="005B109B"/>
    <w:p w14:paraId="7FB550C2" w14:textId="557580B6" w:rsidR="00EF22AE" w:rsidRPr="0049722E" w:rsidRDefault="0084220C" w:rsidP="00C063C7">
      <w:pPr>
        <w:pStyle w:val="Heading1"/>
      </w:pPr>
      <w:r>
        <w:br w:type="page"/>
      </w:r>
      <w:bookmarkStart w:id="27" w:name="_Toc505166978"/>
      <w:r w:rsidR="00EF22AE">
        <w:lastRenderedPageBreak/>
        <w:t xml:space="preserve">APPENDIX </w:t>
      </w:r>
      <w:r w:rsidR="00071C1A">
        <w:t>A</w:t>
      </w:r>
      <w:r w:rsidR="00EF22AE">
        <w:t xml:space="preserve"> </w:t>
      </w:r>
      <w:r w:rsidR="006255A2">
        <w:t xml:space="preserve">Example </w:t>
      </w:r>
      <w:r w:rsidR="00551E0E">
        <w:t>MMR Reporting obligations email</w:t>
      </w:r>
      <w:bookmarkEnd w:id="27"/>
    </w:p>
    <w:p w14:paraId="7B686AF7" w14:textId="0DFE0EE4" w:rsidR="00F71ECD" w:rsidRDefault="00AA25EB" w:rsidP="002A640F">
      <w:pPr>
        <w:rPr>
          <w:rFonts w:ascii="Arial" w:hAnsi="Arial" w:cs="Arial"/>
          <w:color w:val="auto"/>
        </w:rPr>
      </w:pPr>
      <w:r w:rsidRPr="00AA25EB">
        <w:rPr>
          <w:rFonts w:ascii="Arial" w:hAnsi="Arial" w:cs="Arial"/>
          <w:color w:val="auto"/>
        </w:rPr>
        <w:t xml:space="preserve">The following </w:t>
      </w:r>
      <w:r w:rsidR="00F71ECD">
        <w:rPr>
          <w:rFonts w:ascii="Arial" w:hAnsi="Arial" w:cs="Arial"/>
          <w:color w:val="auto"/>
        </w:rPr>
        <w:t xml:space="preserve">is an example </w:t>
      </w:r>
      <w:r w:rsidRPr="00AA25EB">
        <w:rPr>
          <w:rFonts w:ascii="Arial" w:hAnsi="Arial" w:cs="Arial"/>
          <w:color w:val="auto"/>
        </w:rPr>
        <w:t xml:space="preserve">email </w:t>
      </w:r>
      <w:r w:rsidR="00F71ECD">
        <w:rPr>
          <w:rFonts w:ascii="Arial" w:hAnsi="Arial" w:cs="Arial"/>
          <w:color w:val="auto"/>
        </w:rPr>
        <w:t xml:space="preserve">that </w:t>
      </w:r>
      <w:proofErr w:type="gramStart"/>
      <w:r w:rsidR="00F71ECD">
        <w:rPr>
          <w:rFonts w:ascii="Arial" w:hAnsi="Arial" w:cs="Arial"/>
          <w:color w:val="auto"/>
        </w:rPr>
        <w:t>is</w:t>
      </w:r>
      <w:r w:rsidRPr="00AA25EB">
        <w:rPr>
          <w:rFonts w:ascii="Arial" w:hAnsi="Arial" w:cs="Arial"/>
          <w:color w:val="auto"/>
        </w:rPr>
        <w:t xml:space="preserve"> automatically generated</w:t>
      </w:r>
      <w:proofErr w:type="gramEnd"/>
      <w:r w:rsidRPr="00AA25EB">
        <w:rPr>
          <w:rFonts w:ascii="Arial" w:hAnsi="Arial" w:cs="Arial"/>
          <w:color w:val="auto"/>
        </w:rPr>
        <w:t xml:space="preserve"> by </w:t>
      </w:r>
      <w:r w:rsidR="00F71ECD">
        <w:rPr>
          <w:rFonts w:ascii="Arial" w:hAnsi="Arial" w:cs="Arial"/>
          <w:color w:val="auto"/>
        </w:rPr>
        <w:t>IPPRS</w:t>
      </w:r>
      <w:r w:rsidRPr="00AA25EB">
        <w:rPr>
          <w:rFonts w:ascii="Arial" w:hAnsi="Arial" w:cs="Arial"/>
          <w:color w:val="auto"/>
        </w:rPr>
        <w:t xml:space="preserve"> when an Agency IPP Manager </w:t>
      </w:r>
      <w:r w:rsidR="00F71ECD">
        <w:rPr>
          <w:rFonts w:ascii="Arial" w:hAnsi="Arial" w:cs="Arial"/>
          <w:color w:val="auto"/>
        </w:rPr>
        <w:t>allocates a</w:t>
      </w:r>
      <w:r w:rsidRPr="00AA25EB">
        <w:rPr>
          <w:rFonts w:ascii="Arial" w:hAnsi="Arial" w:cs="Arial"/>
          <w:color w:val="auto"/>
        </w:rPr>
        <w:t xml:space="preserve"> </w:t>
      </w:r>
      <w:r w:rsidR="00F71ECD">
        <w:rPr>
          <w:rFonts w:ascii="Arial" w:hAnsi="Arial" w:cs="Arial"/>
          <w:color w:val="auto"/>
        </w:rPr>
        <w:t>Contract Manager</w:t>
      </w:r>
      <w:r w:rsidRPr="00AA25EB">
        <w:rPr>
          <w:rFonts w:ascii="Arial" w:hAnsi="Arial" w:cs="Arial"/>
          <w:color w:val="auto"/>
        </w:rPr>
        <w:t>.</w:t>
      </w:r>
    </w:p>
    <w:tbl>
      <w:tblPr>
        <w:tblStyle w:val="TableGrid"/>
        <w:tblW w:w="0" w:type="auto"/>
        <w:tblBorders>
          <w:top w:val="single" w:sz="12" w:space="0" w:color="8E744B"/>
          <w:left w:val="single" w:sz="12" w:space="0" w:color="8E744B"/>
          <w:bottom w:val="single" w:sz="12" w:space="0" w:color="8E744B"/>
          <w:right w:val="single" w:sz="12" w:space="0" w:color="8E744B"/>
          <w:insideH w:val="single" w:sz="12" w:space="0" w:color="8E744B"/>
          <w:insideV w:val="single" w:sz="12" w:space="0" w:color="8E744B"/>
        </w:tblBorders>
        <w:tblLook w:val="04A0" w:firstRow="1" w:lastRow="0" w:firstColumn="1" w:lastColumn="0" w:noHBand="0" w:noVBand="1"/>
        <w:tblCaption w:val="Agency Contract Manager email"/>
        <w:tblDescription w:val="This is an example email that is sent to an Agency Contract Manager when they are nominated as a contract manager."/>
      </w:tblPr>
      <w:tblGrid>
        <w:gridCol w:w="8996"/>
      </w:tblGrid>
      <w:tr w:rsidR="006255A2" w14:paraId="4B6DDEE7" w14:textId="77777777" w:rsidTr="00B77124">
        <w:tc>
          <w:tcPr>
            <w:tcW w:w="9016" w:type="dxa"/>
          </w:tcPr>
          <w:p w14:paraId="31FAE2A2" w14:textId="77777777" w:rsidR="006255A2" w:rsidRDefault="006255A2" w:rsidP="006255A2">
            <w:pPr>
              <w:rPr>
                <w:rFonts w:ascii="Times New Roman" w:hAnsi="Times New Roman" w:cs="Times New Roman"/>
                <w:color w:val="auto"/>
              </w:rPr>
            </w:pPr>
            <w:r>
              <w:rPr>
                <w:rFonts w:ascii="Arial" w:hAnsi="Arial" w:cs="Arial"/>
              </w:rPr>
              <w:t>Dear Agency Contract Manager</w:t>
            </w:r>
            <w:r>
              <w:br/>
            </w:r>
            <w:r>
              <w:br/>
            </w:r>
            <w:r>
              <w:rPr>
                <w:rFonts w:ascii="Arial" w:hAnsi="Arial" w:cs="Arial"/>
              </w:rPr>
              <w:t>You have been assigned as the Agency Contract Manager for the following contract with Mandatory Minimum Requirements for Indigenous participation (MMR) -</w:t>
            </w:r>
            <w:r>
              <w:rPr>
                <w:rFonts w:ascii="Arial" w:hAnsi="Arial" w:cs="Arial"/>
              </w:rPr>
              <w:br/>
            </w:r>
            <w:r>
              <w:rPr>
                <w:rFonts w:ascii="Arial" w:hAnsi="Arial" w:cs="Arial"/>
              </w:rPr>
              <w:br/>
            </w:r>
            <w:r>
              <w:br/>
            </w:r>
            <w:r>
              <w:rPr>
                <w:rFonts w:ascii="Courier New" w:hAnsi="Courier New" w:cs="Courier New"/>
              </w:rPr>
              <w:t xml:space="preserve">Contract ID:   CN3407587 </w:t>
            </w:r>
            <w:r>
              <w:rPr>
                <w:rFonts w:ascii="Courier New" w:hAnsi="Courier New" w:cs="Courier New"/>
              </w:rPr>
              <w:br/>
              <w:t xml:space="preserve">Agency Ref ID: 4500122916 </w:t>
            </w:r>
            <w:r>
              <w:rPr>
                <w:rFonts w:ascii="Courier New" w:hAnsi="Courier New" w:cs="Courier New"/>
              </w:rPr>
              <w:br/>
              <w:t xml:space="preserve">Contractor:    Jones Lang LaSalle VIC Pty Ltd </w:t>
            </w:r>
            <w:r>
              <w:rPr>
                <w:rFonts w:ascii="Courier New" w:hAnsi="Courier New" w:cs="Courier New"/>
              </w:rPr>
              <w:br/>
              <w:t xml:space="preserve">Description:   Property Lease </w:t>
            </w:r>
            <w:r>
              <w:rPr>
                <w:rFonts w:ascii="Courier New" w:hAnsi="Courier New" w:cs="Courier New"/>
              </w:rPr>
              <w:br/>
              <w:t xml:space="preserve">Duration:      1/03/2017 - 1/03/2022 </w:t>
            </w:r>
            <w:r>
              <w:rPr>
                <w:rFonts w:ascii="Courier New" w:hAnsi="Courier New" w:cs="Courier New"/>
              </w:rPr>
              <w:br/>
              <w:t>Value:         $18,556,773  </w:t>
            </w:r>
            <w:r>
              <w:t xml:space="preserve"> </w:t>
            </w:r>
          </w:p>
          <w:p w14:paraId="00D53560" w14:textId="77777777" w:rsidR="006255A2" w:rsidRDefault="006255A2" w:rsidP="006255A2">
            <w:r>
              <w:rPr>
                <w:rFonts w:ascii="Courier New" w:hAnsi="Courier New" w:cs="Courier New"/>
              </w:rPr>
              <w:br/>
            </w:r>
            <w:r>
              <w:br/>
            </w:r>
            <w:r>
              <w:rPr>
                <w:rFonts w:ascii="Arial" w:hAnsi="Arial" w:cs="Arial"/>
              </w:rPr>
              <w:t>Under the MMR, the Contractor is required to report quarterly on information about the Indigenous workforce and/or supply chain outcomes for this contract or for the contractor organisation. </w:t>
            </w:r>
            <w:r>
              <w:t xml:space="preserve"> </w:t>
            </w:r>
          </w:p>
          <w:p w14:paraId="0E6D5328" w14:textId="7AEDAB88" w:rsidR="006255A2" w:rsidRDefault="006255A2" w:rsidP="006255A2">
            <w:r>
              <w:rPr>
                <w:rFonts w:ascii="Arial" w:hAnsi="Arial" w:cs="Arial"/>
              </w:rPr>
              <w:br/>
              <w:t xml:space="preserve">Please use the link below to log in to the IPP Portal. The portal will allow you to enter contract assessment information and nominate the contact within the contractor organisation responsible for providing quarterly performance reporting on the contractor’s Indigenous employment and/or supply chain outcomes. </w:t>
            </w:r>
            <w:r>
              <w:br/>
            </w:r>
            <w:r>
              <w:br/>
            </w:r>
            <w:hyperlink r:id="rId38" w:history="1">
              <w:r>
                <w:rPr>
                  <w:rStyle w:val="Hyperlink"/>
                  <w:rFonts w:ascii="Arial" w:hAnsi="Arial" w:cs="Arial"/>
                </w:rPr>
                <w:t>https://ipptest.crm6.dynamics.com:443/main.aspx?etc=10085&amp;id=8576eb16-2a89-e711-8154-e0071b662bb1&amp;histKey=593598117&amp;newWindow=true&amp;pagetype=entityrecord</w:t>
              </w:r>
            </w:hyperlink>
            <w:r>
              <w:rPr>
                <w:rFonts w:ascii="Arial" w:hAnsi="Arial" w:cs="Arial"/>
              </w:rPr>
              <w:br/>
            </w:r>
            <w:r>
              <w:rPr>
                <w:rFonts w:ascii="Arial" w:hAnsi="Arial" w:cs="Arial"/>
              </w:rPr>
              <w:br/>
              <w:t>Please contact your Agency IPP Managers if you have any queries regarding MMR reporting - </w:t>
            </w:r>
            <w:r>
              <w:t xml:space="preserve"> </w:t>
            </w:r>
          </w:p>
          <w:p w14:paraId="131BF09D" w14:textId="77777777" w:rsidR="006255A2" w:rsidRDefault="006255A2" w:rsidP="006255A2"/>
          <w:p w14:paraId="31EA762A" w14:textId="0ADA6856" w:rsidR="006255A2" w:rsidRDefault="006255A2" w:rsidP="006255A2">
            <w:r>
              <w:rPr>
                <w:rFonts w:ascii="Arial" w:hAnsi="Arial" w:cs="Arial"/>
              </w:rPr>
              <w:t>Fiona Shaw  </w:t>
            </w:r>
            <w:hyperlink r:id="rId39" w:history="1">
              <w:r>
                <w:rPr>
                  <w:rStyle w:val="Hyperlink"/>
                  <w:rFonts w:ascii="Arial" w:hAnsi="Arial" w:cs="Arial"/>
                </w:rPr>
                <w:t>fiona.shaw@pmc.gov.au</w:t>
              </w:r>
            </w:hyperlink>
            <w:r>
              <w:rPr>
                <w:rFonts w:ascii="Arial" w:hAnsi="Arial" w:cs="Arial"/>
              </w:rPr>
              <w:t xml:space="preserve"> </w:t>
            </w:r>
          </w:p>
          <w:p w14:paraId="5B50F257" w14:textId="77777777" w:rsidR="006255A2" w:rsidRPr="00B77124" w:rsidRDefault="006255A2" w:rsidP="002A640F">
            <w:pPr>
              <w:rPr>
                <w:rFonts w:ascii="Arial" w:hAnsi="Arial" w:cs="Arial"/>
                <w:color w:val="auto"/>
                <w14:textOutline w14:w="25400" w14:cap="rnd" w14:cmpd="sng" w14:algn="ctr">
                  <w14:solidFill>
                    <w14:srgbClr w14:val="8E744B"/>
                  </w14:solidFill>
                  <w14:prstDash w14:val="solid"/>
                  <w14:bevel/>
                </w14:textOutline>
              </w:rPr>
            </w:pPr>
          </w:p>
        </w:tc>
      </w:tr>
    </w:tbl>
    <w:p w14:paraId="07651789" w14:textId="4C1209E7" w:rsidR="00570EB8" w:rsidRDefault="00570EB8" w:rsidP="00570EB8">
      <w:pPr>
        <w:pStyle w:val="Caption"/>
      </w:pPr>
      <w:r>
        <w:t xml:space="preserve">Figure </w:t>
      </w:r>
      <w:r w:rsidR="00AB7771">
        <w:fldChar w:fldCharType="begin"/>
      </w:r>
      <w:r w:rsidR="00AB7771">
        <w:instrText xml:space="preserve"> SEQ Table \* ARABIC </w:instrText>
      </w:r>
      <w:r w:rsidR="00AB7771">
        <w:fldChar w:fldCharType="separate"/>
      </w:r>
      <w:r w:rsidR="000E3FE7">
        <w:rPr>
          <w:noProof/>
        </w:rPr>
        <w:t>15</w:t>
      </w:r>
      <w:r w:rsidR="00AB7771">
        <w:rPr>
          <w:noProof/>
        </w:rPr>
        <w:fldChar w:fldCharType="end"/>
      </w:r>
      <w:r>
        <w:t xml:space="preserve">: </w:t>
      </w:r>
      <w:r w:rsidR="00F71ECD">
        <w:t>Example Contract Manager Email</w:t>
      </w:r>
      <w:bookmarkEnd w:id="23"/>
      <w:bookmarkEnd w:id="24"/>
      <w:bookmarkEnd w:id="25"/>
      <w:bookmarkEnd w:id="26"/>
    </w:p>
    <w:sectPr w:rsidR="00570EB8" w:rsidSect="00E61CA9">
      <w:headerReference w:type="even" r:id="rId40"/>
      <w:headerReference w:type="default" r:id="rId41"/>
      <w:footerReference w:type="default" r:id="rId42"/>
      <w:headerReference w:type="first" r:id="rId43"/>
      <w:pgSz w:w="11906" w:h="16838" w:code="9"/>
      <w:pgMar w:top="1418" w:right="1440" w:bottom="1134" w:left="1440"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DB4A6" w14:textId="77777777" w:rsidR="00AB7771" w:rsidRDefault="00AB7771" w:rsidP="005C5F92">
      <w:r>
        <w:separator/>
      </w:r>
    </w:p>
  </w:endnote>
  <w:endnote w:type="continuationSeparator" w:id="0">
    <w:p w14:paraId="08191188" w14:textId="77777777" w:rsidR="00AB7771" w:rsidRDefault="00AB7771" w:rsidP="005C5F92">
      <w:r>
        <w:continuationSeparator/>
      </w:r>
    </w:p>
  </w:endnote>
  <w:endnote w:type="continuationNotice" w:id="1">
    <w:p w14:paraId="6AF07213" w14:textId="77777777" w:rsidR="00AB7771" w:rsidRDefault="00AB77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Montserrat Extra Bold">
    <w:altName w:val="Arial"/>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ontserrat Semi Bold">
    <w:panose1 w:val="00000700000000000000"/>
    <w:charset w:val="00"/>
    <w:family w:val="modern"/>
    <w:notTrueType/>
    <w:pitch w:val="variable"/>
    <w:sig w:usb0="00000007"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B037B" w14:textId="00DADFDD" w:rsidR="00CB574E" w:rsidRDefault="00CB574E" w:rsidP="005C5F92">
    <w:pPr>
      <w:pStyle w:val="Footer"/>
      <w:rPr>
        <w:sz w:val="2"/>
        <w:szCs w:val="2"/>
      </w:rPr>
    </w:pPr>
    <w:r w:rsidRPr="00227362">
      <w:rPr>
        <w:noProof/>
        <w:lang w:eastAsia="en-AU"/>
      </w:rPr>
      <mc:AlternateContent>
        <mc:Choice Requires="wps">
          <w:drawing>
            <wp:anchor distT="0" distB="0" distL="114300" distR="114300" simplePos="0" relativeHeight="251658243" behindDoc="0" locked="0" layoutInCell="1" allowOverlap="1" wp14:anchorId="3B838263" wp14:editId="77428549">
              <wp:simplePos x="0" y="0"/>
              <wp:positionH relativeFrom="column">
                <wp:posOffset>2734310</wp:posOffset>
              </wp:positionH>
              <wp:positionV relativeFrom="paragraph">
                <wp:posOffset>109855</wp:posOffset>
              </wp:positionV>
              <wp:extent cx="5175789" cy="1403985"/>
              <wp:effectExtent l="0" t="0" r="6350" b="698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789" cy="1403985"/>
                      </a:xfrm>
                      <a:prstGeom prst="rect">
                        <a:avLst/>
                      </a:prstGeom>
                      <a:solidFill>
                        <a:srgbClr val="FFFFFF"/>
                      </a:solidFill>
                      <a:ln w="9525">
                        <a:noFill/>
                        <a:miter lim="800000"/>
                        <a:headEnd/>
                        <a:tailEnd/>
                      </a:ln>
                    </wps:spPr>
                    <wps:txbx>
                      <w:txbxContent>
                        <w:p w14:paraId="2AC31664" w14:textId="513C577F" w:rsidR="00CB574E" w:rsidRPr="0023785B" w:rsidRDefault="00CB574E" w:rsidP="005C5F92">
                          <w:pPr>
                            <w:pStyle w:val="Heading4"/>
                          </w:pPr>
                          <w:r w:rsidRPr="0023785B">
                            <w:t>Phone: 02 6271 5111</w:t>
                          </w:r>
                          <w:r>
                            <w:tab/>
                          </w:r>
                          <w:r w:rsidRPr="0023785B">
                            <w:t>Department of the Prime Minister and Cabinet</w:t>
                          </w:r>
                          <w:r w:rsidRPr="0023785B">
                            <w:br/>
                            <w:t>Fax: 02 6271 5414</w:t>
                          </w:r>
                          <w:r>
                            <w:tab/>
                          </w:r>
                          <w:r>
                            <w:tab/>
                          </w:r>
                          <w:r w:rsidRPr="0023785B">
                            <w:t>PO Box 6500, Canberra, ACT, 2600, Australia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838263" id="_x0000_t202" coordsize="21600,21600" o:spt="202" path="m,l,21600r21600,l21600,xe">
              <v:stroke joinstyle="miter"/>
              <v:path gradientshapeok="t" o:connecttype="rect"/>
            </v:shapetype>
            <v:shape id="_x0000_s1032" type="#_x0000_t202" style="position:absolute;margin-left:215.3pt;margin-top:8.65pt;width:407.55pt;height:110.5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MNJQIAACUEAAAOAAAAZHJzL2Uyb0RvYy54bWysU9uO2yAQfa/Uf0C8N3aycZN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" stroked="f">
              <v:textbox style="mso-fit-shape-to-text:t">
                <w:txbxContent>
                  <w:p w14:paraId="2AC31664" w14:textId="513C577F" w:rsidR="00CB574E" w:rsidRPr="0023785B" w:rsidRDefault="00CB574E" w:rsidP="005C5F92">
                    <w:pPr>
                      <w:pStyle w:val="Heading4"/>
                    </w:pPr>
                    <w:r w:rsidRPr="0023785B">
                      <w:t>Phone: 02 6271 5111</w:t>
                    </w:r>
                    <w:r>
                      <w:tab/>
                    </w:r>
                    <w:r w:rsidRPr="0023785B">
                      <w:t>Department of the Prime Minister and Cabinet</w:t>
                    </w:r>
                    <w:r w:rsidRPr="0023785B">
                      <w:br/>
                      <w:t>Fax: 02 6271 5414</w:t>
                    </w:r>
                    <w:r>
                      <w:tab/>
                    </w:r>
                    <w:r>
                      <w:tab/>
                    </w:r>
                    <w:r w:rsidRPr="0023785B">
                      <w:t>PO Box 6500, Canberra, ACT, 2600, Australia</w:t>
                    </w:r>
                  </w:p>
                </w:txbxContent>
              </v:textbox>
            </v:shape>
          </w:pict>
        </mc:Fallback>
      </mc:AlternateContent>
    </w:r>
    <w:r w:rsidRPr="00227362">
      <w:rPr>
        <w:noProof/>
        <w:lang w:eastAsia="en-AU"/>
      </w:rPr>
      <mc:AlternateContent>
        <mc:Choice Requires="wps">
          <w:drawing>
            <wp:anchor distT="0" distB="0" distL="114300" distR="114300" simplePos="0" relativeHeight="251658242" behindDoc="0" locked="0" layoutInCell="1" allowOverlap="1" wp14:anchorId="5E4742D4" wp14:editId="2C4E8021">
              <wp:simplePos x="0" y="0"/>
              <wp:positionH relativeFrom="column">
                <wp:posOffset>-504825</wp:posOffset>
              </wp:positionH>
              <wp:positionV relativeFrom="paragraph">
                <wp:posOffset>40914</wp:posOffset>
              </wp:positionV>
              <wp:extent cx="7023100" cy="0"/>
              <wp:effectExtent l="0" t="19050" r="6350" b="19050"/>
              <wp:wrapNone/>
              <wp:docPr id="301" name="Straight Connector 301"/>
              <wp:cNvGraphicFramePr/>
              <a:graphic xmlns:a="http://schemas.openxmlformats.org/drawingml/2006/main">
                <a:graphicData uri="http://schemas.microsoft.com/office/word/2010/wordprocessingShape">
                  <wps:wsp>
                    <wps:cNvCnPr/>
                    <wps:spPr>
                      <a:xfrm>
                        <a:off x="0" y="0"/>
                        <a:ext cx="7023100" cy="0"/>
                      </a:xfrm>
                      <a:prstGeom prst="line">
                        <a:avLst/>
                      </a:prstGeom>
                      <a:ln w="28575">
                        <a:solidFill>
                          <a:srgbClr val="8E744B"/>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F0716D" id="Straight Connector 30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9.75pt,3.2pt" to="513.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" strokecolor="#8e744b" strokeweight="2.25pt"/>
          </w:pict>
        </mc:Fallback>
      </mc:AlternateContent>
    </w:r>
    <w:r>
      <w:rPr>
        <w:noProof/>
        <w:lang w:eastAsia="en-AU"/>
      </w:rPr>
      <mc:AlternateContent>
        <mc:Choice Requires="wpg">
          <w:drawing>
            <wp:anchor distT="0" distB="0" distL="114300" distR="114300" simplePos="0" relativeHeight="251658244" behindDoc="0" locked="0" layoutInCell="1" allowOverlap="1" wp14:anchorId="6F6399FF" wp14:editId="7B86FFBA">
              <wp:simplePos x="0" y="0"/>
              <wp:positionH relativeFrom="column">
                <wp:posOffset>-491706</wp:posOffset>
              </wp:positionH>
              <wp:positionV relativeFrom="paragraph">
                <wp:posOffset>70964</wp:posOffset>
              </wp:positionV>
              <wp:extent cx="2450598" cy="619760"/>
              <wp:effectExtent l="57150" t="38100" r="0" b="0"/>
              <wp:wrapNone/>
              <wp:docPr id="295" name="Group 295"/>
              <wp:cNvGraphicFramePr/>
              <a:graphic xmlns:a="http://schemas.openxmlformats.org/drawingml/2006/main">
                <a:graphicData uri="http://schemas.microsoft.com/office/word/2010/wordprocessingGroup">
                  <wpg:wgp>
                    <wpg:cNvGrpSpPr/>
                    <wpg:grpSpPr>
                      <a:xfrm>
                        <a:off x="0" y="0"/>
                        <a:ext cx="2450598" cy="619760"/>
                        <a:chOff x="0" y="0"/>
                        <a:chExt cx="2450007" cy="619760"/>
                      </a:xfrm>
                    </wpg:grpSpPr>
                    <wps:wsp>
                      <wps:cNvPr id="296" name="TextBox 6"/>
                      <wps:cNvSpPr txBox="1"/>
                      <wps:spPr>
                        <a:xfrm>
                          <a:off x="284544" y="0"/>
                          <a:ext cx="2165463" cy="619760"/>
                        </a:xfrm>
                        <a:prstGeom prst="rect">
                          <a:avLst/>
                        </a:prstGeom>
                        <a:noFill/>
                      </wps:spPr>
                      <wps:txbx>
                        <w:txbxContent>
                          <w:p w14:paraId="2C08C8F8" w14:textId="535FC17F" w:rsidR="00CB574E" w:rsidRDefault="00CB574E" w:rsidP="005C5F92">
                            <w:pPr>
                              <w:pStyle w:val="NormalWeb"/>
                            </w:pPr>
                            <w:r>
                              <w:t>Indigenous Affairs Group</w:t>
                            </w:r>
                            <w:r>
                              <w:br/>
                              <w:t>Business Transformation Office</w:t>
                            </w:r>
                          </w:p>
                        </w:txbxContent>
                      </wps:txbx>
                      <wps:bodyPr wrap="square" rtlCol="0">
                        <a:spAutoFit/>
                      </wps:bodyPr>
                    </wps:wsp>
                    <pic:pic xmlns:pic="http://schemas.openxmlformats.org/drawingml/2006/picture">
                      <pic:nvPicPr>
                        <pic:cNvPr id="297" name="Picture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912276">
                          <a:off x="0" y="8627"/>
                          <a:ext cx="328930" cy="445135"/>
                        </a:xfrm>
                        <a:prstGeom prst="rect">
                          <a:avLst/>
                        </a:prstGeom>
                      </pic:spPr>
                    </pic:pic>
                    <wps:wsp>
                      <wps:cNvPr id="299" name="Straight Connector 299"/>
                      <wps:cNvCnPr/>
                      <wps:spPr>
                        <a:xfrm>
                          <a:off x="379563" y="224287"/>
                          <a:ext cx="15328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6399FF" id="Group 295" o:spid="_x0000_s1033" style="position:absolute;margin-left:-38.7pt;margin-top:5.6pt;width:192.95pt;height:48.8pt;z-index:251658244;mso-width-relative:margin;mso-height-relative:margin" coordsize="24500,6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">
              <v:shape id="TextBox 6" o:spid="_x0000_s1034" type="#_x0000_t202" style="position:absolute;left:2845;width:21655;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2C08C8F8" w14:textId="535FC17F" w:rsidR="00CB574E" w:rsidRDefault="00CB574E" w:rsidP="005C5F92">
                      <w:pPr>
                        <w:pStyle w:val="NormalWeb"/>
                      </w:pPr>
                      <w:r>
                        <w:t>Indigenous Affairs Group</w:t>
                      </w:r>
                      <w:r>
                        <w:br/>
                        <w:t>Business Transformation Office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5" type="#_x0000_t75" style="position:absolute;top:86;width:3289;height:4451;rotation:9964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">
                <v:imagedata r:id="rId2" o:title=""/>
                <v:path arrowok="t"/>
              </v:shape>
              <v:line id="Straight Connector 299" o:spid="_x0000_s1036" style="position:absolute;visibility:visible;mso-wrap-style:square" from="3795,2242" to="19124,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" strokecolor="black [3213]"/>
            </v:group>
          </w:pict>
        </mc:Fallback>
      </mc:AlternateContent>
    </w:r>
  </w:p>
  <w:p w14:paraId="31A14500" w14:textId="0CAD5F0C" w:rsidR="00CB574E" w:rsidRDefault="00CB574E" w:rsidP="005C5F92">
    <w:pPr>
      <w:pStyle w:val="Footer"/>
    </w:pPr>
  </w:p>
  <w:p w14:paraId="12E0D723" w14:textId="6B18455C" w:rsidR="00CB574E" w:rsidRDefault="00CB574E" w:rsidP="005C5F92">
    <w:pPr>
      <w:pStyle w:val="Footer"/>
    </w:pPr>
  </w:p>
  <w:p w14:paraId="23CA7582" w14:textId="79DD169E" w:rsidR="00CB574E" w:rsidRDefault="00CB574E" w:rsidP="00E34207">
    <w:pPr>
      <w:pStyle w:val="Footer"/>
    </w:pPr>
    <w:r w:rsidRPr="00227362">
      <w:rPr>
        <w:noProof/>
        <w:lang w:eastAsia="en-AU"/>
      </w:rPr>
      <w:drawing>
        <wp:anchor distT="0" distB="0" distL="114300" distR="114300" simplePos="0" relativeHeight="251658241" behindDoc="1" locked="0" layoutInCell="1" allowOverlap="1" wp14:anchorId="79D177BC" wp14:editId="73EB6AF1">
          <wp:simplePos x="0" y="0"/>
          <wp:positionH relativeFrom="column">
            <wp:posOffset>4794621</wp:posOffset>
          </wp:positionH>
          <wp:positionV relativeFrom="paragraph">
            <wp:posOffset>159385</wp:posOffset>
          </wp:positionV>
          <wp:extent cx="1631950" cy="151765"/>
          <wp:effectExtent l="0" t="0" r="635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foot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31950" cy="1517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654"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2150"/>
      <w:gridCol w:w="2017"/>
      <w:gridCol w:w="1674"/>
      <w:gridCol w:w="3430"/>
    </w:tblGrid>
    <w:tr w:rsidR="00CB574E" w14:paraId="62CB906A" w14:textId="77777777" w:rsidTr="00E34207">
      <w:tc>
        <w:tcPr>
          <w:tcW w:w="459" w:type="pct"/>
        </w:tcPr>
        <w:p w14:paraId="79E7E6B2" w14:textId="77777777" w:rsidR="00CB574E" w:rsidRPr="0062526F" w:rsidRDefault="00CB574E" w:rsidP="00E34207">
          <w:pPr>
            <w:pStyle w:val="Footerleftbold"/>
            <w:ind w:left="-111"/>
          </w:pPr>
          <w:r w:rsidRPr="0062526F">
            <w:rPr>
              <w:noProof/>
              <w:lang w:eastAsia="en-AU"/>
            </w:rPr>
            <mc:AlternateContent>
              <mc:Choice Requires="wps">
                <w:drawing>
                  <wp:anchor distT="0" distB="0" distL="114300" distR="114300" simplePos="0" relativeHeight="251658240" behindDoc="0" locked="1" layoutInCell="1" allowOverlap="0" wp14:anchorId="6959B0B9" wp14:editId="30DD8838">
                    <wp:simplePos x="0" y="0"/>
                    <wp:positionH relativeFrom="column">
                      <wp:posOffset>-262255</wp:posOffset>
                    </wp:positionH>
                    <wp:positionV relativeFrom="page">
                      <wp:posOffset>-38735</wp:posOffset>
                    </wp:positionV>
                    <wp:extent cx="6659880" cy="0"/>
                    <wp:effectExtent l="0" t="19050" r="26670" b="19050"/>
                    <wp:wrapNone/>
                    <wp:docPr id="38" name="Straight Connector 38"/>
                    <wp:cNvGraphicFramePr/>
                    <a:graphic xmlns:a="http://schemas.openxmlformats.org/drawingml/2006/main">
                      <a:graphicData uri="http://schemas.microsoft.com/office/word/2010/wordprocessingShape">
                        <wps:wsp>
                          <wps:cNvCnPr/>
                          <wps:spPr>
                            <a:xfrm>
                              <a:off x="0" y="0"/>
                              <a:ext cx="6659880" cy="0"/>
                            </a:xfrm>
                            <a:prstGeom prst="line">
                              <a:avLst/>
                            </a:prstGeom>
                            <a:ln w="28575">
                              <a:solidFill>
                                <a:srgbClr val="8E744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4566B2" id="Straight Connector 3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0.65pt,-3.05pt" to="503.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" o:allowoverlap="f" strokecolor="#8e744b" strokeweight="2.25pt">
                    <w10:wrap anchory="page"/>
                    <w10:anchorlock/>
                  </v:line>
                </w:pict>
              </mc:Fallback>
            </mc:AlternateContent>
          </w:r>
          <w:r>
            <w:t>Doc ID:</w:t>
          </w:r>
        </w:p>
      </w:tc>
      <w:sdt>
        <w:sdtPr>
          <w:alias w:val="Record ID"/>
          <w:tag w:val="ShareHubID"/>
          <w:id w:val="-956714717"/>
          <w:placeholder>
            <w:docPart w:val="6F410CEF471E4175B299AAF3979F56FD"/>
          </w:placeholder>
          <w:dataBinding w:prefixMappings="xmlns:ns0='http://schemas.microsoft.com/office/2006/metadata/properties' xmlns:ns1='http://www.w3.org/2001/XMLSchema-instance' xmlns:ns2='http://schemas.microsoft.com/office/infopath/2007/PartnerControls' xmlns:ns3='http://schemas.microsoft.com/sharepoint/v3' xmlns:ns4='646143f7-5227-422d-b4ba-4829b934642b' xmlns:ns5='685f9fda-bd71-4433-b331-92feb9553089' " w:xpath="/ns0:properties[1]/documentManagement[1]/ns4:ShareHubID[1]" w:storeItemID="{74013B9E-A6D3-4828-A425-E65F2AEF512C}"/>
          <w:text/>
        </w:sdtPr>
        <w:sdtEndPr/>
        <w:sdtContent>
          <w:tc>
            <w:tcPr>
              <w:tcW w:w="1053" w:type="pct"/>
            </w:tcPr>
            <w:p w14:paraId="508A28CF" w14:textId="77777777" w:rsidR="00CB574E" w:rsidRPr="0062526F" w:rsidRDefault="00CB574E" w:rsidP="005C5F92">
              <w:pPr>
                <w:pStyle w:val="Footerleft"/>
              </w:pPr>
              <w:r>
                <w:t>UDOC17-209325</w:t>
              </w:r>
            </w:p>
          </w:tc>
        </w:sdtContent>
      </w:sdt>
      <w:tc>
        <w:tcPr>
          <w:tcW w:w="988" w:type="pct"/>
        </w:tcPr>
        <w:p w14:paraId="5F4C67A3" w14:textId="77777777" w:rsidR="00CB574E" w:rsidRPr="000C6D4F" w:rsidRDefault="00CB574E" w:rsidP="00E34207">
          <w:pPr>
            <w:pStyle w:val="Footerleftbold"/>
            <w:ind w:left="67"/>
            <w:jc w:val="center"/>
          </w:pPr>
          <w:r>
            <w:t>Last updated</w:t>
          </w:r>
          <w:r w:rsidRPr="001346BA">
            <w:t>:</w:t>
          </w:r>
        </w:p>
      </w:tc>
      <w:sdt>
        <w:sdtPr>
          <w:alias w:val="Comments"/>
          <w:tag w:val=""/>
          <w:id w:val="-545442814"/>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20" w:type="pct"/>
            </w:tcPr>
            <w:p w14:paraId="1130BB46" w14:textId="609F8041" w:rsidR="00CB574E" w:rsidRPr="000C6D4F" w:rsidRDefault="005C6CD9" w:rsidP="00E34207">
              <w:pPr>
                <w:pStyle w:val="Footerleft"/>
                <w:jc w:val="center"/>
              </w:pPr>
              <w:r>
                <w:t xml:space="preserve">     </w:t>
              </w:r>
            </w:p>
          </w:tc>
        </w:sdtContent>
      </w:sdt>
      <w:tc>
        <w:tcPr>
          <w:tcW w:w="1680" w:type="pct"/>
        </w:tcPr>
        <w:p w14:paraId="158D24DB" w14:textId="28E62460" w:rsidR="00CB574E" w:rsidRPr="0062526F" w:rsidRDefault="00CB574E" w:rsidP="00E34207">
          <w:pPr>
            <w:pStyle w:val="Footerright"/>
            <w:ind w:right="-13"/>
          </w:pPr>
          <w:r w:rsidRPr="0062526F">
            <w:t xml:space="preserve">Page </w:t>
          </w:r>
          <w:r w:rsidRPr="0062526F">
            <w:fldChar w:fldCharType="begin"/>
          </w:r>
          <w:r w:rsidRPr="0062526F">
            <w:instrText xml:space="preserve"> PAGE   \* MERGEFORMAT </w:instrText>
          </w:r>
          <w:r w:rsidRPr="0062526F">
            <w:fldChar w:fldCharType="separate"/>
          </w:r>
          <w:r w:rsidR="005C6CD9">
            <w:rPr>
              <w:noProof/>
            </w:rPr>
            <w:t>13</w:t>
          </w:r>
          <w:r w:rsidRPr="0062526F">
            <w:fldChar w:fldCharType="end"/>
          </w:r>
          <w:r w:rsidRPr="0062526F">
            <w:t xml:space="preserve"> of </w:t>
          </w:r>
          <w:r w:rsidR="00AB7771">
            <w:fldChar w:fldCharType="begin"/>
          </w:r>
          <w:r w:rsidR="00AB7771">
            <w:instrText xml:space="preserve"> NUMPAGES   \* MERGEFORMAT </w:instrText>
          </w:r>
          <w:r w:rsidR="00AB7771">
            <w:fldChar w:fldCharType="separate"/>
          </w:r>
          <w:r w:rsidR="005C6CD9">
            <w:rPr>
              <w:noProof/>
            </w:rPr>
            <w:t>13</w:t>
          </w:r>
          <w:r w:rsidR="00AB7771">
            <w:rPr>
              <w:noProof/>
            </w:rPr>
            <w:fldChar w:fldCharType="end"/>
          </w:r>
        </w:p>
      </w:tc>
    </w:tr>
    <w:tr w:rsidR="00CB574E" w14:paraId="2166F85D" w14:textId="77777777" w:rsidTr="00E34207">
      <w:tc>
        <w:tcPr>
          <w:tcW w:w="459" w:type="pct"/>
        </w:tcPr>
        <w:p w14:paraId="36702ED1" w14:textId="77777777" w:rsidR="00CB574E" w:rsidRPr="0062526F" w:rsidRDefault="00CB574E" w:rsidP="00E34207">
          <w:pPr>
            <w:pStyle w:val="Footerleftbold"/>
            <w:ind w:left="-111"/>
            <w:rPr>
              <w:noProof/>
              <w:lang w:eastAsia="en-AU"/>
            </w:rPr>
          </w:pPr>
          <w:r w:rsidRPr="0062526F">
            <w:t>Version:</w:t>
          </w:r>
        </w:p>
      </w:tc>
      <w:sdt>
        <w:sdtPr>
          <w:alias w:val="Category"/>
          <w:tag w:val=""/>
          <w:id w:val="2020271510"/>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1053" w:type="pct"/>
            </w:tcPr>
            <w:p w14:paraId="08C0C885" w14:textId="7936C686" w:rsidR="00CB574E" w:rsidRDefault="005C6CD9" w:rsidP="008B7C2C">
              <w:pPr>
                <w:pStyle w:val="Footerleft"/>
              </w:pPr>
              <w:r>
                <w:t xml:space="preserve">     </w:t>
              </w:r>
            </w:p>
          </w:tc>
        </w:sdtContent>
      </w:sdt>
      <w:tc>
        <w:tcPr>
          <w:tcW w:w="988" w:type="pct"/>
        </w:tcPr>
        <w:p w14:paraId="66D93975" w14:textId="77777777" w:rsidR="00CB574E" w:rsidRDefault="00CB574E" w:rsidP="005C5F92">
          <w:pPr>
            <w:pStyle w:val="Footerleftbold"/>
          </w:pPr>
        </w:p>
      </w:tc>
      <w:tc>
        <w:tcPr>
          <w:tcW w:w="820" w:type="pct"/>
        </w:tcPr>
        <w:p w14:paraId="367E1E9D" w14:textId="77777777" w:rsidR="00CB574E" w:rsidRDefault="00CB574E" w:rsidP="005C5F92">
          <w:pPr>
            <w:pStyle w:val="Footerleft"/>
          </w:pPr>
        </w:p>
      </w:tc>
      <w:tc>
        <w:tcPr>
          <w:tcW w:w="1680" w:type="pct"/>
        </w:tcPr>
        <w:p w14:paraId="1F693019" w14:textId="77777777" w:rsidR="00CB574E" w:rsidRPr="0062526F" w:rsidRDefault="00CB574E" w:rsidP="005C5F92">
          <w:pPr>
            <w:pStyle w:val="Footerright"/>
          </w:pPr>
        </w:p>
      </w:tc>
    </w:tr>
  </w:tbl>
  <w:p w14:paraId="0652D3FE" w14:textId="77777777" w:rsidR="00CB574E" w:rsidRPr="003074FD" w:rsidRDefault="00CB574E" w:rsidP="005C5F92">
    <w:pPr>
      <w:pStyle w:val="Footer"/>
    </w:pPr>
  </w:p>
  <w:p w14:paraId="329B6056" w14:textId="77777777" w:rsidR="00CB574E" w:rsidRPr="00F543A3" w:rsidRDefault="00CB574E" w:rsidP="005C5F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8A7EA" w14:textId="77777777" w:rsidR="00AB7771" w:rsidRDefault="00AB7771" w:rsidP="005C5F92">
      <w:r>
        <w:separator/>
      </w:r>
    </w:p>
  </w:footnote>
  <w:footnote w:type="continuationSeparator" w:id="0">
    <w:p w14:paraId="75D5334B" w14:textId="77777777" w:rsidR="00AB7771" w:rsidRDefault="00AB7771" w:rsidP="005C5F92">
      <w:r>
        <w:continuationSeparator/>
      </w:r>
    </w:p>
  </w:footnote>
  <w:footnote w:type="continuationNotice" w:id="1">
    <w:p w14:paraId="00DE85F2" w14:textId="77777777" w:rsidR="00AB7771" w:rsidRDefault="00AB77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E6BAD" w14:textId="77777777" w:rsidR="00CB574E" w:rsidRDefault="00CB574E" w:rsidP="0041421F">
    <w:pPr>
      <w:suppressAutoHyphens w:val="0"/>
      <w:autoSpaceDE/>
      <w:autoSpaceDN/>
      <w:adjustRightInd/>
      <w:spacing w:after="0" w:line="240" w:lineRule="auto"/>
      <w:jc w:val="center"/>
      <w:textAlignment w:val="auto"/>
      <w:rPr>
        <w:rFonts w:ascii="Montserrat Semi Bold" w:hAnsi="Montserrat Semi Bold" w:cstheme="minorBidi"/>
        <w:color w:val="FFFFFF" w:themeColor="background1"/>
        <w:sz w:val="28"/>
        <w:szCs w:val="22"/>
      </w:rPr>
    </w:pPr>
  </w:p>
  <w:p w14:paraId="7AB5A16A" w14:textId="77777777" w:rsidR="00CB574E" w:rsidRDefault="00CB574E" w:rsidP="0041421F">
    <w:pPr>
      <w:suppressAutoHyphens w:val="0"/>
      <w:autoSpaceDE/>
      <w:autoSpaceDN/>
      <w:adjustRightInd/>
      <w:spacing w:after="0" w:line="240" w:lineRule="auto"/>
      <w:jc w:val="center"/>
      <w:textAlignment w:val="auto"/>
      <w:rPr>
        <w:rFonts w:ascii="Montserrat Semi Bold" w:hAnsi="Montserrat Semi Bold" w:cstheme="minorBidi"/>
        <w:color w:val="FFFFFF" w:themeColor="background1"/>
        <w:sz w:val="28"/>
        <w:szCs w:val="22"/>
      </w:rPr>
    </w:pPr>
    <w:r w:rsidRPr="0041421F">
      <w:rPr>
        <w:rFonts w:cstheme="minorBidi"/>
        <w:noProof/>
        <w:color w:val="auto"/>
        <w:sz w:val="22"/>
        <w:szCs w:val="22"/>
        <w:lang w:eastAsia="en-AU"/>
      </w:rPr>
      <mc:AlternateContent>
        <mc:Choice Requires="wps">
          <w:drawing>
            <wp:anchor distT="0" distB="0" distL="114300" distR="114300" simplePos="0" relativeHeight="251658246" behindDoc="0" locked="0" layoutInCell="1" allowOverlap="1" wp14:anchorId="05381F88" wp14:editId="551E4AD8">
              <wp:simplePos x="0" y="0"/>
              <wp:positionH relativeFrom="column">
                <wp:posOffset>3143250</wp:posOffset>
              </wp:positionH>
              <wp:positionV relativeFrom="paragraph">
                <wp:posOffset>43815</wp:posOffset>
              </wp:positionV>
              <wp:extent cx="3130550" cy="304800"/>
              <wp:effectExtent l="0" t="0" r="12700" b="1905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304800"/>
                      </a:xfrm>
                      <a:prstGeom prst="rect">
                        <a:avLst/>
                      </a:prstGeom>
                      <a:noFill/>
                      <a:ln w="19050">
                        <a:solidFill>
                          <a:srgbClr val="8E744B"/>
                        </a:solidFill>
                        <a:miter lim="800000"/>
                        <a:headEnd/>
                        <a:tailEnd/>
                      </a:ln>
                    </wps:spPr>
                    <wps:txbx>
                      <w:txbxContent>
                        <w:p w14:paraId="786ED7C0" w14:textId="77777777" w:rsidR="00CB574E" w:rsidRPr="00606F29" w:rsidRDefault="00CB574E" w:rsidP="0041421F">
                          <w:pPr>
                            <w:spacing w:after="0" w:line="240" w:lineRule="auto"/>
                            <w:jc w:val="center"/>
                            <w:rPr>
                              <w:rStyle w:val="BookTitle"/>
                            </w:rPr>
                          </w:pPr>
                          <w:r>
                            <w:rPr>
                              <w:rStyle w:val="BookTitle"/>
                            </w:rPr>
                            <w:t>IPP REPORTING SOLUTION</w:t>
                          </w:r>
                        </w:p>
                        <w:p w14:paraId="4F57C8D3" w14:textId="77777777" w:rsidR="00CB574E" w:rsidRPr="001C6C71" w:rsidRDefault="00CB574E" w:rsidP="0041421F"/>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81F88" id="_x0000_t202" coordsize="21600,21600" o:spt="202" path="m,l,21600r21600,l21600,xe">
              <v:stroke joinstyle="miter"/>
              <v:path gradientshapeok="t" o:connecttype="rect"/>
            </v:shapetype>
            <v:shape id="Text Box 2" o:spid="_x0000_s1031" type="#_x0000_t202" style="position:absolute;left:0;text-align:left;margin-left:247.5pt;margin-top:3.45pt;width:246.5pt;height: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" filled="f" strokecolor="#8e744b" strokeweight="1.5pt">
              <v:textbox inset=".5mm,.5mm,.5mm,.5mm">
                <w:txbxContent>
                  <w:p w14:paraId="786ED7C0" w14:textId="77777777" w:rsidR="00CB574E" w:rsidRPr="00606F29" w:rsidRDefault="00CB574E" w:rsidP="0041421F">
                    <w:pPr>
                      <w:spacing w:after="0" w:line="240" w:lineRule="auto"/>
                      <w:jc w:val="center"/>
                      <w:rPr>
                        <w:rStyle w:val="BookTitle"/>
                      </w:rPr>
                    </w:pPr>
                    <w:r>
                      <w:rPr>
                        <w:rStyle w:val="BookTitle"/>
                      </w:rPr>
                      <w:t>IPP REPORTING SOLUTION</w:t>
                    </w:r>
                  </w:p>
                  <w:p w14:paraId="4F57C8D3" w14:textId="77777777" w:rsidR="00CB574E" w:rsidRPr="001C6C71" w:rsidRDefault="00CB574E" w:rsidP="0041421F"/>
                </w:txbxContent>
              </v:textbox>
            </v:shape>
          </w:pict>
        </mc:Fallback>
      </mc:AlternateContent>
    </w:r>
  </w:p>
  <w:p w14:paraId="24FE49FC" w14:textId="05DA1937" w:rsidR="00CB574E" w:rsidRDefault="00CB574E" w:rsidP="005C5F92">
    <w:pPr>
      <w:pStyle w:val="Header"/>
    </w:pPr>
    <w:r>
      <w:rPr>
        <w:noProof/>
        <w:lang w:eastAsia="en-AU"/>
      </w:rPr>
      <w:drawing>
        <wp:anchor distT="0" distB="0" distL="114300" distR="114300" simplePos="0" relativeHeight="251658245" behindDoc="1" locked="0" layoutInCell="1" allowOverlap="1" wp14:anchorId="062A2148" wp14:editId="194B6E59">
          <wp:simplePos x="0" y="0"/>
          <wp:positionH relativeFrom="page">
            <wp:posOffset>266700</wp:posOffset>
          </wp:positionH>
          <wp:positionV relativeFrom="topMargin">
            <wp:posOffset>444182</wp:posOffset>
          </wp:positionV>
          <wp:extent cx="7023100" cy="786795"/>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plain-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3100" cy="7867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ABC4A" w14:textId="4F8BFB30" w:rsidR="00CB574E" w:rsidRDefault="00CB5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07302" w14:textId="483031CF" w:rsidR="00CB574E" w:rsidRDefault="00CB574E" w:rsidP="00F46FFC">
    <w:pPr>
      <w:pStyle w:val="Header"/>
      <w:ind w:hanging="993"/>
    </w:pPr>
    <w:r>
      <w:rPr>
        <w:noProof/>
        <w:lang w:eastAsia="en-AU"/>
      </w:rPr>
      <w:drawing>
        <wp:inline distT="0" distB="0" distL="0" distR="0" wp14:anchorId="7DF5D416" wp14:editId="5AD64674">
          <wp:extent cx="7029450" cy="7867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0" cy="78676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F9ED2" w14:textId="1B05FB72" w:rsidR="00CB574E" w:rsidRDefault="00CB5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C0C62C"/>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DA941F4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3B4071F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A477F59"/>
    <w:multiLevelType w:val="multilevel"/>
    <w:tmpl w:val="83B8A140"/>
    <w:lvl w:ilvl="0">
      <w:start w:val="1"/>
      <w:numFmt w:val="bullet"/>
      <w:pStyle w:val="ListBullet"/>
      <w:lvlText w:val=""/>
      <w:lvlJc w:val="left"/>
      <w:pPr>
        <w:ind w:left="108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Montserrat Light" w:hAnsi="Montserrat Light" w:hint="default"/>
      </w:rPr>
    </w:lvl>
    <w:lvl w:ilvl="3">
      <w:start w:val="1"/>
      <w:numFmt w:val="bullet"/>
      <w:lvlText w:val=""/>
      <w:lvlJc w:val="left"/>
      <w:pPr>
        <w:ind w:left="2880" w:hanging="360"/>
      </w:pPr>
      <w:rPr>
        <w:rFonts w:ascii="Symbol" w:hAnsi="Symbol" w:hint="default"/>
        <w:sz w:val="16"/>
      </w:rPr>
    </w:lvl>
    <w:lvl w:ilvl="4">
      <w:start w:val="1"/>
      <w:numFmt w:val="bullet"/>
      <w:lvlText w:val="o"/>
      <w:lvlJc w:val="left"/>
      <w:pPr>
        <w:ind w:left="3600" w:hanging="360"/>
      </w:pPr>
      <w:rPr>
        <w:rFonts w:ascii="Courier New" w:hAnsi="Courier New" w:hint="default"/>
        <w:sz w:val="16"/>
      </w:rPr>
    </w:lvl>
    <w:lvl w:ilvl="5">
      <w:start w:val="1"/>
      <w:numFmt w:val="bullet"/>
      <w:lvlText w:val=""/>
      <w:lvlJc w:val="left"/>
      <w:pPr>
        <w:ind w:left="4320" w:hanging="360"/>
      </w:pPr>
      <w:rPr>
        <w:rFonts w:ascii="Wingdings" w:hAnsi="Wingdings" w:hint="default"/>
        <w:sz w:val="16"/>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235F58"/>
    <w:multiLevelType w:val="multilevel"/>
    <w:tmpl w:val="411648EC"/>
    <w:lvl w:ilvl="0">
      <w:start w:val="1"/>
      <w:numFmt w:val="decimal"/>
      <w:pStyle w:val="ListNumber"/>
      <w:lvlText w:val="%1."/>
      <w:lvlJc w:val="left"/>
      <w:pPr>
        <w:ind w:left="1080" w:hanging="360"/>
      </w:pPr>
      <w:rPr>
        <w:rFonts w:ascii="Montserrat Extra Bold" w:hAnsi="Montserrat Extra Bold" w:hint="default"/>
        <w:sz w:val="16"/>
      </w:rPr>
    </w:lvl>
    <w:lvl w:ilvl="1">
      <w:start w:val="1"/>
      <w:numFmt w:val="upperLetter"/>
      <w:pStyle w:val="ListNumber2"/>
      <w:lvlText w:val="%2"/>
      <w:lvlJc w:val="left"/>
      <w:pPr>
        <w:ind w:left="1440" w:hanging="360"/>
      </w:pPr>
      <w:rPr>
        <w:rFonts w:ascii="Montserrat Extra Bold" w:hAnsi="Montserrat Extra Bold" w:hint="default"/>
        <w:sz w:val="16"/>
      </w:rPr>
    </w:lvl>
    <w:lvl w:ilvl="2">
      <w:start w:val="1"/>
      <w:numFmt w:val="lowerRoman"/>
      <w:pStyle w:val="ListNumber3"/>
      <w:lvlText w:val="%3"/>
      <w:lvlJc w:val="left"/>
      <w:pPr>
        <w:ind w:left="2160" w:hanging="360"/>
      </w:pPr>
      <w:rPr>
        <w:rFonts w:ascii="Montserrat Extra Bold" w:hAnsi="Montserrat Extra Bold" w:hint="default"/>
        <w:sz w:val="16"/>
      </w:rPr>
    </w:lvl>
    <w:lvl w:ilvl="3">
      <w:start w:val="1"/>
      <w:numFmt w:val="lowerLetter"/>
      <w:pStyle w:val="ListNumber4"/>
      <w:lvlText w:val="%4"/>
      <w:lvlJc w:val="left"/>
      <w:pPr>
        <w:ind w:left="2880" w:hanging="360"/>
      </w:pPr>
      <w:rPr>
        <w:rFonts w:ascii="Montserrat Extra Bold" w:hAnsi="Montserrat Extra Bold" w:hint="default"/>
        <w:sz w:val="16"/>
      </w:rPr>
    </w:lvl>
    <w:lvl w:ilvl="4">
      <w:start w:val="1"/>
      <w:numFmt w:val="upperRoman"/>
      <w:lvlText w:val="%5"/>
      <w:lvlJc w:val="left"/>
      <w:pPr>
        <w:ind w:left="3600" w:hanging="360"/>
      </w:pPr>
      <w:rPr>
        <w:rFonts w:ascii="Montserrat Extra Bold" w:hAnsi="Montserrat Extra Bold" w:hint="default"/>
        <w:sz w:val="1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3BA481B"/>
    <w:multiLevelType w:val="multilevel"/>
    <w:tmpl w:val="0D08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3E0E15"/>
    <w:multiLevelType w:val="multilevel"/>
    <w:tmpl w:val="7B666ED8"/>
    <w:lvl w:ilvl="0">
      <w:numFmt w:val="bullet"/>
      <w:lvlText w:val=""/>
      <w:lvlJc w:val="left"/>
      <w:pPr>
        <w:ind w:left="1080" w:hanging="360"/>
      </w:pPr>
      <w:rPr>
        <w:rFonts w:ascii="Wingdings" w:hAnsi="Wingdings" w:hint="default"/>
      </w:rPr>
    </w:lvl>
    <w:lvl w:ilvl="1">
      <w:start w:val="1"/>
      <w:numFmt w:val="bullet"/>
      <w:pStyle w:val="ListBullet2"/>
      <w:lvlText w:val="˖"/>
      <w:lvlJc w:val="left"/>
      <w:pPr>
        <w:ind w:left="1440" w:hanging="360"/>
      </w:pPr>
      <w:rPr>
        <w:rFonts w:ascii="Courier New" w:hAnsi="Courier New" w:hint="default"/>
      </w:rPr>
    </w:lvl>
    <w:lvl w:ilvl="2">
      <w:start w:val="1"/>
      <w:numFmt w:val="bullet"/>
      <w:pStyle w:val="ListBullet3"/>
      <w:lvlText w:val="-"/>
      <w:lvlJc w:val="left"/>
      <w:pPr>
        <w:ind w:left="2160" w:hanging="360"/>
      </w:pPr>
      <w:rPr>
        <w:rFonts w:ascii="Montserrat Light" w:hAnsi="Montserrat Light" w:hint="default"/>
      </w:rPr>
    </w:lvl>
    <w:lvl w:ilvl="3">
      <w:start w:val="1"/>
      <w:numFmt w:val="bullet"/>
      <w:pStyle w:val="List4"/>
      <w:lvlText w:val=""/>
      <w:lvlJc w:val="left"/>
      <w:pPr>
        <w:ind w:left="2880" w:hanging="360"/>
      </w:pPr>
      <w:rPr>
        <w:rFonts w:ascii="Symbol" w:hAnsi="Symbol" w:hint="default"/>
        <w:sz w:val="16"/>
      </w:rPr>
    </w:lvl>
    <w:lvl w:ilvl="4">
      <w:start w:val="1"/>
      <w:numFmt w:val="bullet"/>
      <w:lvlText w:val="o"/>
      <w:lvlJc w:val="left"/>
      <w:pPr>
        <w:ind w:left="3600" w:hanging="360"/>
      </w:pPr>
      <w:rPr>
        <w:rFonts w:ascii="Courier New" w:hAnsi="Courier New" w:hint="default"/>
        <w:sz w:val="16"/>
      </w:rPr>
    </w:lvl>
    <w:lvl w:ilvl="5">
      <w:start w:val="1"/>
      <w:numFmt w:val="bullet"/>
      <w:lvlText w:val=""/>
      <w:lvlJc w:val="left"/>
      <w:pPr>
        <w:ind w:left="4320" w:hanging="360"/>
      </w:pPr>
      <w:rPr>
        <w:rFonts w:ascii="Wingdings" w:hAnsi="Wingdings" w:hint="default"/>
        <w:sz w:val="16"/>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5DF5DF9"/>
    <w:multiLevelType w:val="hybridMultilevel"/>
    <w:tmpl w:val="CC486A14"/>
    <w:lvl w:ilvl="0" w:tplc="0C090001">
      <w:start w:val="1"/>
      <w:numFmt w:val="bullet"/>
      <w:pStyle w:val="tablelistbullet"/>
      <w:lvlText w:val=""/>
      <w:lvlJc w:val="left"/>
      <w:pPr>
        <w:ind w:left="360" w:hanging="360"/>
      </w:pPr>
      <w:rPr>
        <w:rFonts w:ascii="Symbol" w:hAnsi="Symbol"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9BA499A"/>
    <w:multiLevelType w:val="hybridMultilevel"/>
    <w:tmpl w:val="BAD2A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9A5CE4"/>
    <w:multiLevelType w:val="hybridMultilevel"/>
    <w:tmpl w:val="B4ACD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777076"/>
    <w:multiLevelType w:val="hybridMultilevel"/>
    <w:tmpl w:val="3C4E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A35CEF"/>
    <w:multiLevelType w:val="hybridMultilevel"/>
    <w:tmpl w:val="16BED4F6"/>
    <w:lvl w:ilvl="0" w:tplc="7142567A">
      <w:start w:val="1"/>
      <w:numFmt w:val="bullet"/>
      <w:lvlText w:val="•"/>
      <w:lvlJc w:val="left"/>
      <w:pPr>
        <w:tabs>
          <w:tab w:val="num" w:pos="720"/>
        </w:tabs>
        <w:ind w:left="720" w:hanging="360"/>
      </w:pPr>
      <w:rPr>
        <w:rFonts w:ascii="Arial" w:hAnsi="Arial" w:hint="default"/>
      </w:rPr>
    </w:lvl>
    <w:lvl w:ilvl="1" w:tplc="F0C4344A" w:tentative="1">
      <w:start w:val="1"/>
      <w:numFmt w:val="bullet"/>
      <w:lvlText w:val="•"/>
      <w:lvlJc w:val="left"/>
      <w:pPr>
        <w:tabs>
          <w:tab w:val="num" w:pos="1440"/>
        </w:tabs>
        <w:ind w:left="1440" w:hanging="360"/>
      </w:pPr>
      <w:rPr>
        <w:rFonts w:ascii="Arial" w:hAnsi="Arial" w:hint="default"/>
      </w:rPr>
    </w:lvl>
    <w:lvl w:ilvl="2" w:tplc="667E8932" w:tentative="1">
      <w:start w:val="1"/>
      <w:numFmt w:val="bullet"/>
      <w:lvlText w:val="•"/>
      <w:lvlJc w:val="left"/>
      <w:pPr>
        <w:tabs>
          <w:tab w:val="num" w:pos="2160"/>
        </w:tabs>
        <w:ind w:left="2160" w:hanging="360"/>
      </w:pPr>
      <w:rPr>
        <w:rFonts w:ascii="Arial" w:hAnsi="Arial" w:hint="default"/>
      </w:rPr>
    </w:lvl>
    <w:lvl w:ilvl="3" w:tplc="A26EEAAC" w:tentative="1">
      <w:start w:val="1"/>
      <w:numFmt w:val="bullet"/>
      <w:lvlText w:val="•"/>
      <w:lvlJc w:val="left"/>
      <w:pPr>
        <w:tabs>
          <w:tab w:val="num" w:pos="2880"/>
        </w:tabs>
        <w:ind w:left="2880" w:hanging="360"/>
      </w:pPr>
      <w:rPr>
        <w:rFonts w:ascii="Arial" w:hAnsi="Arial" w:hint="default"/>
      </w:rPr>
    </w:lvl>
    <w:lvl w:ilvl="4" w:tplc="6EFC4856" w:tentative="1">
      <w:start w:val="1"/>
      <w:numFmt w:val="bullet"/>
      <w:lvlText w:val="•"/>
      <w:lvlJc w:val="left"/>
      <w:pPr>
        <w:tabs>
          <w:tab w:val="num" w:pos="3600"/>
        </w:tabs>
        <w:ind w:left="3600" w:hanging="360"/>
      </w:pPr>
      <w:rPr>
        <w:rFonts w:ascii="Arial" w:hAnsi="Arial" w:hint="default"/>
      </w:rPr>
    </w:lvl>
    <w:lvl w:ilvl="5" w:tplc="78D6489C" w:tentative="1">
      <w:start w:val="1"/>
      <w:numFmt w:val="bullet"/>
      <w:lvlText w:val="•"/>
      <w:lvlJc w:val="left"/>
      <w:pPr>
        <w:tabs>
          <w:tab w:val="num" w:pos="4320"/>
        </w:tabs>
        <w:ind w:left="4320" w:hanging="360"/>
      </w:pPr>
      <w:rPr>
        <w:rFonts w:ascii="Arial" w:hAnsi="Arial" w:hint="default"/>
      </w:rPr>
    </w:lvl>
    <w:lvl w:ilvl="6" w:tplc="EF96DD28" w:tentative="1">
      <w:start w:val="1"/>
      <w:numFmt w:val="bullet"/>
      <w:lvlText w:val="•"/>
      <w:lvlJc w:val="left"/>
      <w:pPr>
        <w:tabs>
          <w:tab w:val="num" w:pos="5040"/>
        </w:tabs>
        <w:ind w:left="5040" w:hanging="360"/>
      </w:pPr>
      <w:rPr>
        <w:rFonts w:ascii="Arial" w:hAnsi="Arial" w:hint="default"/>
      </w:rPr>
    </w:lvl>
    <w:lvl w:ilvl="7" w:tplc="ED323078" w:tentative="1">
      <w:start w:val="1"/>
      <w:numFmt w:val="bullet"/>
      <w:lvlText w:val="•"/>
      <w:lvlJc w:val="left"/>
      <w:pPr>
        <w:tabs>
          <w:tab w:val="num" w:pos="5760"/>
        </w:tabs>
        <w:ind w:left="5760" w:hanging="360"/>
      </w:pPr>
      <w:rPr>
        <w:rFonts w:ascii="Arial" w:hAnsi="Arial" w:hint="default"/>
      </w:rPr>
    </w:lvl>
    <w:lvl w:ilvl="8" w:tplc="D4F69F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40359F5"/>
    <w:multiLevelType w:val="hybridMultilevel"/>
    <w:tmpl w:val="891A41C4"/>
    <w:lvl w:ilvl="0" w:tplc="4BD462D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901F70"/>
    <w:multiLevelType w:val="multilevel"/>
    <w:tmpl w:val="988A5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1E7757"/>
    <w:multiLevelType w:val="multilevel"/>
    <w:tmpl w:val="31E205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7093154"/>
    <w:multiLevelType w:val="hybridMultilevel"/>
    <w:tmpl w:val="C298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C1666D"/>
    <w:multiLevelType w:val="hybridMultilevel"/>
    <w:tmpl w:val="621C4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F41EA1"/>
    <w:multiLevelType w:val="hybridMultilevel"/>
    <w:tmpl w:val="8BC0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146202"/>
    <w:multiLevelType w:val="hybridMultilevel"/>
    <w:tmpl w:val="154A3AC0"/>
    <w:lvl w:ilvl="0" w:tplc="28687B0A">
      <w:numFmt w:val="bullet"/>
      <w:pStyle w:val="ListParagraph"/>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D20468"/>
    <w:multiLevelType w:val="multilevel"/>
    <w:tmpl w:val="8688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C7A7C"/>
    <w:multiLevelType w:val="hybridMultilevel"/>
    <w:tmpl w:val="5F20A3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6300665"/>
    <w:multiLevelType w:val="multilevel"/>
    <w:tmpl w:val="B20ABC7E"/>
    <w:lvl w:ilvl="0">
      <w:start w:val="1"/>
      <w:numFmt w:val="bullet"/>
      <w:pStyle w:val="TableBullets"/>
      <w:lvlText w:val=""/>
      <w:lvlJc w:val="left"/>
      <w:pPr>
        <w:tabs>
          <w:tab w:val="num" w:pos="284"/>
        </w:tabs>
        <w:ind w:left="284" w:hanging="284"/>
      </w:pPr>
      <w:rPr>
        <w:rFonts w:ascii="Symbol" w:hAnsi="Symbol" w:hint="default"/>
        <w:color w:val="818285"/>
      </w:rPr>
    </w:lvl>
    <w:lvl w:ilvl="1">
      <w:start w:val="1"/>
      <w:numFmt w:val="bullet"/>
      <w:lvlText w:val=""/>
      <w:lvlJc w:val="left"/>
      <w:pPr>
        <w:tabs>
          <w:tab w:val="num" w:pos="567"/>
        </w:tabs>
        <w:ind w:left="567" w:hanging="283"/>
      </w:pPr>
      <w:rPr>
        <w:rFonts w:ascii="Symbol" w:hAnsi="Symbol" w:hint="default"/>
        <w:color w:val="818285"/>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Symbol" w:hAnsi="Symbol" w:hint="default"/>
        <w:color w:val="818285"/>
      </w:rPr>
    </w:lvl>
    <w:lvl w:ilvl="4">
      <w:start w:val="1"/>
      <w:numFmt w:val="bullet"/>
      <w:lvlRestart w:val="0"/>
      <w:lvlText w:val=""/>
      <w:lvlJc w:val="left"/>
      <w:pPr>
        <w:tabs>
          <w:tab w:val="num" w:pos="1418"/>
        </w:tabs>
        <w:ind w:left="1418" w:hanging="284"/>
      </w:pPr>
      <w:rPr>
        <w:rFonts w:ascii="Symbol" w:hAnsi="Symbol" w:hint="default"/>
        <w:color w:val="818285"/>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671C68FB"/>
    <w:multiLevelType w:val="multilevel"/>
    <w:tmpl w:val="4CD8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771A25"/>
    <w:multiLevelType w:val="multilevel"/>
    <w:tmpl w:val="8B8E2D3C"/>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Montserrat Light" w:hAnsi="Montserrat Light" w:hint="default"/>
      </w:rPr>
    </w:lvl>
    <w:lvl w:ilvl="3">
      <w:start w:val="1"/>
      <w:numFmt w:val="bullet"/>
      <w:lvlText w:val=""/>
      <w:lvlJc w:val="left"/>
      <w:pPr>
        <w:ind w:left="2880" w:hanging="360"/>
      </w:pPr>
      <w:rPr>
        <w:rFonts w:ascii="Symbol" w:hAnsi="Symbol" w:hint="default"/>
        <w:sz w:val="16"/>
      </w:rPr>
    </w:lvl>
    <w:lvl w:ilvl="4">
      <w:start w:val="1"/>
      <w:numFmt w:val="bullet"/>
      <w:lvlText w:val="o"/>
      <w:lvlJc w:val="left"/>
      <w:pPr>
        <w:ind w:left="3600" w:hanging="360"/>
      </w:pPr>
      <w:rPr>
        <w:rFonts w:ascii="Courier New" w:hAnsi="Courier New" w:hint="default"/>
        <w:sz w:val="16"/>
      </w:rPr>
    </w:lvl>
    <w:lvl w:ilvl="5">
      <w:start w:val="1"/>
      <w:numFmt w:val="bullet"/>
      <w:lvlText w:val=""/>
      <w:lvlJc w:val="left"/>
      <w:pPr>
        <w:ind w:left="4320" w:hanging="360"/>
      </w:pPr>
      <w:rPr>
        <w:rFonts w:ascii="Wingdings" w:hAnsi="Wingdings" w:hint="default"/>
        <w:sz w:val="16"/>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3A2A83"/>
    <w:multiLevelType w:val="hybridMultilevel"/>
    <w:tmpl w:val="605AF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1A4A3D"/>
    <w:multiLevelType w:val="hybridMultilevel"/>
    <w:tmpl w:val="99781806"/>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26" w15:restartNumberingAfterBreak="0">
    <w:nsid w:val="6EAB5C6B"/>
    <w:multiLevelType w:val="multilevel"/>
    <w:tmpl w:val="59BC09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734D7A"/>
    <w:multiLevelType w:val="hybridMultilevel"/>
    <w:tmpl w:val="053AC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C15A2C"/>
    <w:multiLevelType w:val="hybridMultilevel"/>
    <w:tmpl w:val="07907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EC23DF"/>
    <w:multiLevelType w:val="hybridMultilevel"/>
    <w:tmpl w:val="D20CC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6A5AE2"/>
    <w:multiLevelType w:val="multilevel"/>
    <w:tmpl w:val="AB4AE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8"/>
  </w:num>
  <w:num w:numId="4">
    <w:abstractNumId w:val="3"/>
  </w:num>
  <w:num w:numId="5">
    <w:abstractNumId w:val="12"/>
  </w:num>
  <w:num w:numId="6">
    <w:abstractNumId w:val="7"/>
  </w:num>
  <w:num w:numId="7">
    <w:abstractNumId w:val="28"/>
  </w:num>
  <w:num w:numId="8">
    <w:abstractNumId w:val="2"/>
  </w:num>
  <w:num w:numId="9">
    <w:abstractNumId w:val="1"/>
  </w:num>
  <w:num w:numId="10">
    <w:abstractNumId w:val="0"/>
  </w:num>
  <w:num w:numId="11">
    <w:abstractNumId w:val="10"/>
  </w:num>
  <w:num w:numId="12">
    <w:abstractNumId w:val="11"/>
  </w:num>
  <w:num w:numId="13">
    <w:abstractNumId w:val="25"/>
  </w:num>
  <w:num w:numId="14">
    <w:abstractNumId w:val="24"/>
  </w:num>
  <w:num w:numId="15">
    <w:abstractNumId w:val="3"/>
  </w:num>
  <w:num w:numId="16">
    <w:abstractNumId w:val="3"/>
  </w:num>
  <w:num w:numId="17">
    <w:abstractNumId w:val="8"/>
  </w:num>
  <w:num w:numId="18">
    <w:abstractNumId w:val="9"/>
  </w:num>
  <w:num w:numId="19">
    <w:abstractNumId w:val="15"/>
  </w:num>
  <w:num w:numId="20">
    <w:abstractNumId w:val="20"/>
  </w:num>
  <w:num w:numId="21">
    <w:abstractNumId w:val="5"/>
  </w:num>
  <w:num w:numId="22">
    <w:abstractNumId w:val="13"/>
  </w:num>
  <w:num w:numId="23">
    <w:abstractNumId w:val="17"/>
  </w:num>
  <w:num w:numId="24">
    <w:abstractNumId w:val="26"/>
  </w:num>
  <w:num w:numId="25">
    <w:abstractNumId w:val="3"/>
  </w:num>
  <w:num w:numId="26">
    <w:abstractNumId w:val="3"/>
  </w:num>
  <w:num w:numId="27">
    <w:abstractNumId w:val="14"/>
  </w:num>
  <w:num w:numId="28">
    <w:abstractNumId w:val="3"/>
  </w:num>
  <w:num w:numId="29">
    <w:abstractNumId w:val="23"/>
  </w:num>
  <w:num w:numId="30">
    <w:abstractNumId w:val="21"/>
  </w:num>
  <w:num w:numId="31">
    <w:abstractNumId w:val="29"/>
  </w:num>
  <w:num w:numId="32">
    <w:abstractNumId w:val="16"/>
  </w:num>
  <w:num w:numId="33">
    <w:abstractNumId w:val="27"/>
  </w:num>
  <w:num w:numId="34">
    <w:abstractNumId w:val="19"/>
  </w:num>
  <w:num w:numId="35">
    <w:abstractNumId w:val="30"/>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F28"/>
    <w:rsid w:val="00007D34"/>
    <w:rsid w:val="00010084"/>
    <w:rsid w:val="0002250D"/>
    <w:rsid w:val="00022F68"/>
    <w:rsid w:val="00031EB2"/>
    <w:rsid w:val="000506C5"/>
    <w:rsid w:val="00066D50"/>
    <w:rsid w:val="0007001F"/>
    <w:rsid w:val="00071C1A"/>
    <w:rsid w:val="00080146"/>
    <w:rsid w:val="00080569"/>
    <w:rsid w:val="0008425F"/>
    <w:rsid w:val="000A3235"/>
    <w:rsid w:val="000A42C4"/>
    <w:rsid w:val="000A599B"/>
    <w:rsid w:val="000A75D5"/>
    <w:rsid w:val="000B1AE5"/>
    <w:rsid w:val="000B20BD"/>
    <w:rsid w:val="000B2651"/>
    <w:rsid w:val="000B2928"/>
    <w:rsid w:val="000B68B4"/>
    <w:rsid w:val="000C464C"/>
    <w:rsid w:val="000C7F5F"/>
    <w:rsid w:val="000D26F1"/>
    <w:rsid w:val="000D350F"/>
    <w:rsid w:val="000D7598"/>
    <w:rsid w:val="000E3FE7"/>
    <w:rsid w:val="000E4CB0"/>
    <w:rsid w:val="000F48E8"/>
    <w:rsid w:val="00103CE9"/>
    <w:rsid w:val="001137D6"/>
    <w:rsid w:val="00122A33"/>
    <w:rsid w:val="00133D8D"/>
    <w:rsid w:val="0013528A"/>
    <w:rsid w:val="00170894"/>
    <w:rsid w:val="001719AB"/>
    <w:rsid w:val="00175F13"/>
    <w:rsid w:val="001760EB"/>
    <w:rsid w:val="00195AD1"/>
    <w:rsid w:val="001B3AB0"/>
    <w:rsid w:val="001B46D5"/>
    <w:rsid w:val="001C0AD2"/>
    <w:rsid w:val="001C5600"/>
    <w:rsid w:val="001C5718"/>
    <w:rsid w:val="001E0923"/>
    <w:rsid w:val="001E10AF"/>
    <w:rsid w:val="001E2F15"/>
    <w:rsid w:val="001E384A"/>
    <w:rsid w:val="001F3371"/>
    <w:rsid w:val="001F380F"/>
    <w:rsid w:val="00205701"/>
    <w:rsid w:val="00205F3D"/>
    <w:rsid w:val="00207169"/>
    <w:rsid w:val="00217818"/>
    <w:rsid w:val="0022620B"/>
    <w:rsid w:val="00227362"/>
    <w:rsid w:val="00232A96"/>
    <w:rsid w:val="00232ED7"/>
    <w:rsid w:val="00234C2E"/>
    <w:rsid w:val="002367C5"/>
    <w:rsid w:val="002372C1"/>
    <w:rsid w:val="0023785B"/>
    <w:rsid w:val="00276F25"/>
    <w:rsid w:val="00277919"/>
    <w:rsid w:val="00285565"/>
    <w:rsid w:val="002900E8"/>
    <w:rsid w:val="002977E6"/>
    <w:rsid w:val="002A162B"/>
    <w:rsid w:val="002A1A18"/>
    <w:rsid w:val="002A4F50"/>
    <w:rsid w:val="002A640F"/>
    <w:rsid w:val="002B1D97"/>
    <w:rsid w:val="002B1F30"/>
    <w:rsid w:val="002C00B6"/>
    <w:rsid w:val="002C0D24"/>
    <w:rsid w:val="002E6B31"/>
    <w:rsid w:val="002F0169"/>
    <w:rsid w:val="003074FD"/>
    <w:rsid w:val="003109C5"/>
    <w:rsid w:val="00316048"/>
    <w:rsid w:val="00317ED8"/>
    <w:rsid w:val="003326F0"/>
    <w:rsid w:val="00337FD1"/>
    <w:rsid w:val="00343B88"/>
    <w:rsid w:val="003527BB"/>
    <w:rsid w:val="00357571"/>
    <w:rsid w:val="0037117C"/>
    <w:rsid w:val="00372507"/>
    <w:rsid w:val="00375769"/>
    <w:rsid w:val="00390AA6"/>
    <w:rsid w:val="0039746B"/>
    <w:rsid w:val="003A6F76"/>
    <w:rsid w:val="003C35C8"/>
    <w:rsid w:val="003D25DB"/>
    <w:rsid w:val="003D25F8"/>
    <w:rsid w:val="003E74B5"/>
    <w:rsid w:val="003F6713"/>
    <w:rsid w:val="00403A2B"/>
    <w:rsid w:val="00410550"/>
    <w:rsid w:val="0041421F"/>
    <w:rsid w:val="00416B61"/>
    <w:rsid w:val="00417CDF"/>
    <w:rsid w:val="0042056B"/>
    <w:rsid w:val="00422115"/>
    <w:rsid w:val="00425B95"/>
    <w:rsid w:val="0043502B"/>
    <w:rsid w:val="00435375"/>
    <w:rsid w:val="00441912"/>
    <w:rsid w:val="004428F0"/>
    <w:rsid w:val="004438BF"/>
    <w:rsid w:val="0045547A"/>
    <w:rsid w:val="00461D71"/>
    <w:rsid w:val="004801B9"/>
    <w:rsid w:val="0048081F"/>
    <w:rsid w:val="0048187A"/>
    <w:rsid w:val="00483BD8"/>
    <w:rsid w:val="004936ED"/>
    <w:rsid w:val="00495A40"/>
    <w:rsid w:val="004A7048"/>
    <w:rsid w:val="004A7A7D"/>
    <w:rsid w:val="004B1818"/>
    <w:rsid w:val="004B250C"/>
    <w:rsid w:val="004B3FE8"/>
    <w:rsid w:val="004B5AE9"/>
    <w:rsid w:val="004C26A0"/>
    <w:rsid w:val="004C6B3A"/>
    <w:rsid w:val="004C73CF"/>
    <w:rsid w:val="004D0277"/>
    <w:rsid w:val="004D6515"/>
    <w:rsid w:val="004E02A2"/>
    <w:rsid w:val="004F062E"/>
    <w:rsid w:val="004F3BA4"/>
    <w:rsid w:val="004F7D97"/>
    <w:rsid w:val="00500544"/>
    <w:rsid w:val="00503702"/>
    <w:rsid w:val="005053AE"/>
    <w:rsid w:val="005147A1"/>
    <w:rsid w:val="00516CC8"/>
    <w:rsid w:val="00523F69"/>
    <w:rsid w:val="005254AF"/>
    <w:rsid w:val="00526FF0"/>
    <w:rsid w:val="00541D34"/>
    <w:rsid w:val="00551E0E"/>
    <w:rsid w:val="00552644"/>
    <w:rsid w:val="005532E1"/>
    <w:rsid w:val="00566C4E"/>
    <w:rsid w:val="00570EB8"/>
    <w:rsid w:val="0058235C"/>
    <w:rsid w:val="00586F8F"/>
    <w:rsid w:val="00587E7C"/>
    <w:rsid w:val="00592117"/>
    <w:rsid w:val="005B1002"/>
    <w:rsid w:val="005B109B"/>
    <w:rsid w:val="005B621B"/>
    <w:rsid w:val="005C48CC"/>
    <w:rsid w:val="005C5F92"/>
    <w:rsid w:val="005C6CD9"/>
    <w:rsid w:val="005E3CF2"/>
    <w:rsid w:val="00600BA2"/>
    <w:rsid w:val="0060123E"/>
    <w:rsid w:val="00602EF1"/>
    <w:rsid w:val="00606409"/>
    <w:rsid w:val="006147C6"/>
    <w:rsid w:val="00623709"/>
    <w:rsid w:val="006243D9"/>
    <w:rsid w:val="006255A2"/>
    <w:rsid w:val="00631A09"/>
    <w:rsid w:val="006332FB"/>
    <w:rsid w:val="0065010F"/>
    <w:rsid w:val="00657571"/>
    <w:rsid w:val="00671AAC"/>
    <w:rsid w:val="00675989"/>
    <w:rsid w:val="00682A39"/>
    <w:rsid w:val="00682B3C"/>
    <w:rsid w:val="006941BA"/>
    <w:rsid w:val="00696CC1"/>
    <w:rsid w:val="006A3FE4"/>
    <w:rsid w:val="006A63BD"/>
    <w:rsid w:val="006A7369"/>
    <w:rsid w:val="006B05D7"/>
    <w:rsid w:val="006B0B9E"/>
    <w:rsid w:val="006B3ED3"/>
    <w:rsid w:val="006B4B63"/>
    <w:rsid w:val="006C1562"/>
    <w:rsid w:val="006C7AA3"/>
    <w:rsid w:val="006E2DB3"/>
    <w:rsid w:val="00704729"/>
    <w:rsid w:val="00711789"/>
    <w:rsid w:val="007216EB"/>
    <w:rsid w:val="00721DFF"/>
    <w:rsid w:val="00731E70"/>
    <w:rsid w:val="00737E52"/>
    <w:rsid w:val="00741BB4"/>
    <w:rsid w:val="00756B74"/>
    <w:rsid w:val="0075762C"/>
    <w:rsid w:val="0076711A"/>
    <w:rsid w:val="00776DBA"/>
    <w:rsid w:val="00782D08"/>
    <w:rsid w:val="00793470"/>
    <w:rsid w:val="007A3DA1"/>
    <w:rsid w:val="007A4771"/>
    <w:rsid w:val="007A56B5"/>
    <w:rsid w:val="007A57ED"/>
    <w:rsid w:val="007B1AE9"/>
    <w:rsid w:val="007B443D"/>
    <w:rsid w:val="007C3E97"/>
    <w:rsid w:val="007C76A8"/>
    <w:rsid w:val="007D1647"/>
    <w:rsid w:val="007D2B8D"/>
    <w:rsid w:val="007D3D55"/>
    <w:rsid w:val="007D624D"/>
    <w:rsid w:val="007D6315"/>
    <w:rsid w:val="007D69F7"/>
    <w:rsid w:val="007D7C09"/>
    <w:rsid w:val="007E0503"/>
    <w:rsid w:val="007E683D"/>
    <w:rsid w:val="00800179"/>
    <w:rsid w:val="00807556"/>
    <w:rsid w:val="0083635F"/>
    <w:rsid w:val="0084220C"/>
    <w:rsid w:val="0085628E"/>
    <w:rsid w:val="00860BBD"/>
    <w:rsid w:val="008665E1"/>
    <w:rsid w:val="0089585A"/>
    <w:rsid w:val="008A6734"/>
    <w:rsid w:val="008B2C63"/>
    <w:rsid w:val="008B7C2C"/>
    <w:rsid w:val="008C028E"/>
    <w:rsid w:val="008C0B4A"/>
    <w:rsid w:val="008C528C"/>
    <w:rsid w:val="008C602B"/>
    <w:rsid w:val="008D4FE9"/>
    <w:rsid w:val="008E14E2"/>
    <w:rsid w:val="008E682C"/>
    <w:rsid w:val="008F184D"/>
    <w:rsid w:val="00910157"/>
    <w:rsid w:val="00923E39"/>
    <w:rsid w:val="00924B5A"/>
    <w:rsid w:val="00926DC1"/>
    <w:rsid w:val="00932162"/>
    <w:rsid w:val="00941980"/>
    <w:rsid w:val="00944838"/>
    <w:rsid w:val="009504B1"/>
    <w:rsid w:val="00955FED"/>
    <w:rsid w:val="00957994"/>
    <w:rsid w:val="00960B9C"/>
    <w:rsid w:val="009649F6"/>
    <w:rsid w:val="00974E70"/>
    <w:rsid w:val="009807CB"/>
    <w:rsid w:val="0098562F"/>
    <w:rsid w:val="00990AD7"/>
    <w:rsid w:val="00992786"/>
    <w:rsid w:val="009964CC"/>
    <w:rsid w:val="009A5795"/>
    <w:rsid w:val="009B3256"/>
    <w:rsid w:val="009C691C"/>
    <w:rsid w:val="009D212E"/>
    <w:rsid w:val="009D5127"/>
    <w:rsid w:val="009D6023"/>
    <w:rsid w:val="009E283D"/>
    <w:rsid w:val="009F0BF9"/>
    <w:rsid w:val="009F23DD"/>
    <w:rsid w:val="009F4F8A"/>
    <w:rsid w:val="00A0117C"/>
    <w:rsid w:val="00A04F72"/>
    <w:rsid w:val="00A053D2"/>
    <w:rsid w:val="00A113CE"/>
    <w:rsid w:val="00A116FC"/>
    <w:rsid w:val="00A12005"/>
    <w:rsid w:val="00A17DE0"/>
    <w:rsid w:val="00A35284"/>
    <w:rsid w:val="00A3569B"/>
    <w:rsid w:val="00A60D29"/>
    <w:rsid w:val="00A644F3"/>
    <w:rsid w:val="00A813FF"/>
    <w:rsid w:val="00A852F5"/>
    <w:rsid w:val="00A90E22"/>
    <w:rsid w:val="00AA25EB"/>
    <w:rsid w:val="00AA28B0"/>
    <w:rsid w:val="00AA4C1C"/>
    <w:rsid w:val="00AB7771"/>
    <w:rsid w:val="00AD2421"/>
    <w:rsid w:val="00AD2F54"/>
    <w:rsid w:val="00AD5BEA"/>
    <w:rsid w:val="00AD71F3"/>
    <w:rsid w:val="00AE1834"/>
    <w:rsid w:val="00AE3AE2"/>
    <w:rsid w:val="00AE553C"/>
    <w:rsid w:val="00AE7667"/>
    <w:rsid w:val="00AF2941"/>
    <w:rsid w:val="00B00E1E"/>
    <w:rsid w:val="00B03820"/>
    <w:rsid w:val="00B13BAB"/>
    <w:rsid w:val="00B147F1"/>
    <w:rsid w:val="00B201C6"/>
    <w:rsid w:val="00B2674E"/>
    <w:rsid w:val="00B33AD1"/>
    <w:rsid w:val="00B3775F"/>
    <w:rsid w:val="00B45102"/>
    <w:rsid w:val="00B553A3"/>
    <w:rsid w:val="00B56834"/>
    <w:rsid w:val="00B56950"/>
    <w:rsid w:val="00B74A3D"/>
    <w:rsid w:val="00B74AA7"/>
    <w:rsid w:val="00B77124"/>
    <w:rsid w:val="00B80E4E"/>
    <w:rsid w:val="00B81BBB"/>
    <w:rsid w:val="00B823F3"/>
    <w:rsid w:val="00B85974"/>
    <w:rsid w:val="00B86227"/>
    <w:rsid w:val="00BA1DA9"/>
    <w:rsid w:val="00BB004E"/>
    <w:rsid w:val="00BB47EB"/>
    <w:rsid w:val="00BC0FFF"/>
    <w:rsid w:val="00BC1345"/>
    <w:rsid w:val="00BC5A1E"/>
    <w:rsid w:val="00BC7775"/>
    <w:rsid w:val="00BD1FC8"/>
    <w:rsid w:val="00BD26D9"/>
    <w:rsid w:val="00BE08E9"/>
    <w:rsid w:val="00BE0CAE"/>
    <w:rsid w:val="00BE121F"/>
    <w:rsid w:val="00BE6452"/>
    <w:rsid w:val="00C063C7"/>
    <w:rsid w:val="00C07B83"/>
    <w:rsid w:val="00C31760"/>
    <w:rsid w:val="00C325BA"/>
    <w:rsid w:val="00C3284F"/>
    <w:rsid w:val="00C369CD"/>
    <w:rsid w:val="00C5262C"/>
    <w:rsid w:val="00C557A9"/>
    <w:rsid w:val="00C60371"/>
    <w:rsid w:val="00C714D2"/>
    <w:rsid w:val="00C7237C"/>
    <w:rsid w:val="00C9549B"/>
    <w:rsid w:val="00C96760"/>
    <w:rsid w:val="00CA5BF8"/>
    <w:rsid w:val="00CB45F5"/>
    <w:rsid w:val="00CB574E"/>
    <w:rsid w:val="00CB694D"/>
    <w:rsid w:val="00CC0926"/>
    <w:rsid w:val="00D11BD7"/>
    <w:rsid w:val="00D15BE5"/>
    <w:rsid w:val="00D2229F"/>
    <w:rsid w:val="00D2332D"/>
    <w:rsid w:val="00D271FA"/>
    <w:rsid w:val="00D27F98"/>
    <w:rsid w:val="00D40AED"/>
    <w:rsid w:val="00D42C57"/>
    <w:rsid w:val="00D56226"/>
    <w:rsid w:val="00D624DE"/>
    <w:rsid w:val="00D658B1"/>
    <w:rsid w:val="00D95FCF"/>
    <w:rsid w:val="00D967CD"/>
    <w:rsid w:val="00DB26E3"/>
    <w:rsid w:val="00DB47FF"/>
    <w:rsid w:val="00DB7FB4"/>
    <w:rsid w:val="00DD7C0B"/>
    <w:rsid w:val="00DF4B52"/>
    <w:rsid w:val="00E008D7"/>
    <w:rsid w:val="00E03285"/>
    <w:rsid w:val="00E1054A"/>
    <w:rsid w:val="00E1336B"/>
    <w:rsid w:val="00E157E4"/>
    <w:rsid w:val="00E26F28"/>
    <w:rsid w:val="00E332D6"/>
    <w:rsid w:val="00E34207"/>
    <w:rsid w:val="00E369B8"/>
    <w:rsid w:val="00E41281"/>
    <w:rsid w:val="00E47EA5"/>
    <w:rsid w:val="00E5433E"/>
    <w:rsid w:val="00E61CA9"/>
    <w:rsid w:val="00E7387E"/>
    <w:rsid w:val="00E75142"/>
    <w:rsid w:val="00E82D8C"/>
    <w:rsid w:val="00E905DC"/>
    <w:rsid w:val="00E93F51"/>
    <w:rsid w:val="00EA0764"/>
    <w:rsid w:val="00EA10C5"/>
    <w:rsid w:val="00EA42FD"/>
    <w:rsid w:val="00EE61F0"/>
    <w:rsid w:val="00EF186A"/>
    <w:rsid w:val="00EF22AE"/>
    <w:rsid w:val="00F01168"/>
    <w:rsid w:val="00F06656"/>
    <w:rsid w:val="00F14830"/>
    <w:rsid w:val="00F26387"/>
    <w:rsid w:val="00F26C39"/>
    <w:rsid w:val="00F279FE"/>
    <w:rsid w:val="00F37F06"/>
    <w:rsid w:val="00F4512A"/>
    <w:rsid w:val="00F45760"/>
    <w:rsid w:val="00F46FFC"/>
    <w:rsid w:val="00F543A3"/>
    <w:rsid w:val="00F54B70"/>
    <w:rsid w:val="00F57706"/>
    <w:rsid w:val="00F619B6"/>
    <w:rsid w:val="00F65314"/>
    <w:rsid w:val="00F663A6"/>
    <w:rsid w:val="00F70D0A"/>
    <w:rsid w:val="00F71ECD"/>
    <w:rsid w:val="00F72474"/>
    <w:rsid w:val="00F72EE7"/>
    <w:rsid w:val="00F74548"/>
    <w:rsid w:val="00F749E1"/>
    <w:rsid w:val="00F90BD2"/>
    <w:rsid w:val="00FA0842"/>
    <w:rsid w:val="00FA0AD8"/>
    <w:rsid w:val="00FA2400"/>
    <w:rsid w:val="00FB01EE"/>
    <w:rsid w:val="00FC1FCD"/>
    <w:rsid w:val="00FC6BCD"/>
    <w:rsid w:val="00FE5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66A6B"/>
  <w15:docId w15:val="{C26F0867-27B9-4937-BD21-CC6F0F8B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F92"/>
    <w:pPr>
      <w:suppressAutoHyphens/>
      <w:autoSpaceDE w:val="0"/>
      <w:autoSpaceDN w:val="0"/>
      <w:adjustRightInd w:val="0"/>
      <w:spacing w:line="288" w:lineRule="auto"/>
      <w:textAlignment w:val="center"/>
    </w:pPr>
    <w:rPr>
      <w:rFonts w:ascii="Montserrat Light" w:hAnsi="Montserrat Light" w:cs="Minion Pro"/>
      <w:color w:val="000000"/>
      <w:sz w:val="20"/>
      <w:szCs w:val="20"/>
    </w:rPr>
  </w:style>
  <w:style w:type="paragraph" w:styleId="Heading1">
    <w:name w:val="heading 1"/>
    <w:next w:val="Normal"/>
    <w:link w:val="Heading1Char"/>
    <w:uiPriority w:val="9"/>
    <w:qFormat/>
    <w:rsid w:val="00BE6452"/>
    <w:pPr>
      <w:pBdr>
        <w:bottom w:val="single" w:sz="12" w:space="1" w:color="8E744B"/>
      </w:pBdr>
      <w:outlineLvl w:val="0"/>
    </w:pPr>
    <w:rPr>
      <w:rFonts w:ascii="Montserrat Semi Bold" w:hAnsi="Montserrat Semi Bold"/>
      <w:caps/>
      <w:color w:val="1B2A39"/>
    </w:rPr>
  </w:style>
  <w:style w:type="paragraph" w:styleId="Heading2">
    <w:name w:val="heading 2"/>
    <w:next w:val="Normal"/>
    <w:link w:val="Heading2Char"/>
    <w:uiPriority w:val="9"/>
    <w:unhideWhenUsed/>
    <w:qFormat/>
    <w:rsid w:val="00EA42FD"/>
    <w:pPr>
      <w:suppressAutoHyphens/>
      <w:spacing w:before="240" w:after="0" w:line="360" w:lineRule="auto"/>
      <w:outlineLvl w:val="1"/>
    </w:pPr>
    <w:rPr>
      <w:rFonts w:ascii="Montserrat Semi Bold" w:hAnsi="Montserrat Semi Bold" w:cs="Segoe UI Light"/>
      <w:color w:val="000000" w:themeColor="text1"/>
    </w:rPr>
  </w:style>
  <w:style w:type="paragraph" w:styleId="Heading3">
    <w:name w:val="heading 3"/>
    <w:next w:val="Normal"/>
    <w:link w:val="Heading3Char"/>
    <w:uiPriority w:val="9"/>
    <w:unhideWhenUsed/>
    <w:qFormat/>
    <w:rsid w:val="000C464C"/>
    <w:pPr>
      <w:spacing w:after="0" w:line="240" w:lineRule="auto"/>
      <w:outlineLvl w:val="2"/>
    </w:pPr>
    <w:rPr>
      <w:rFonts w:ascii="Montserrat Semi Bold" w:hAnsi="Montserrat Semi Bold"/>
      <w:sz w:val="20"/>
    </w:rPr>
  </w:style>
  <w:style w:type="paragraph" w:styleId="Heading4">
    <w:name w:val="heading 4"/>
    <w:basedOn w:val="Normal"/>
    <w:next w:val="Normal"/>
    <w:link w:val="Heading4Char"/>
    <w:uiPriority w:val="9"/>
    <w:unhideWhenUsed/>
    <w:qFormat/>
    <w:rsid w:val="0023785B"/>
    <w:pPr>
      <w:outlineLvl w:val="3"/>
    </w:pPr>
    <w:rPr>
      <w:sz w:val="16"/>
      <w:szCs w:val="16"/>
    </w:rPr>
  </w:style>
  <w:style w:type="paragraph" w:styleId="Heading5">
    <w:name w:val="heading 5"/>
    <w:basedOn w:val="Normal"/>
    <w:next w:val="Normal"/>
    <w:link w:val="Heading5Char"/>
    <w:uiPriority w:val="9"/>
    <w:unhideWhenUsed/>
    <w:qFormat/>
    <w:rsid w:val="00F26C3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527BB"/>
    <w:pPr>
      <w:keepNext/>
      <w:keepLines/>
      <w:suppressAutoHyphens w:val="0"/>
      <w:autoSpaceDE/>
      <w:autoSpaceDN/>
      <w:adjustRightInd/>
      <w:spacing w:before="200" w:after="160" w:line="260" w:lineRule="exact"/>
      <w:ind w:left="1152" w:hanging="1152"/>
      <w:textAlignment w:val="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3527BB"/>
    <w:pPr>
      <w:keepNext/>
      <w:keepLines/>
      <w:suppressAutoHyphens w:val="0"/>
      <w:autoSpaceDE/>
      <w:autoSpaceDN/>
      <w:adjustRightInd/>
      <w:spacing w:before="200" w:after="160" w:line="260" w:lineRule="exact"/>
      <w:ind w:left="1296" w:hanging="1296"/>
      <w:textAlignment w:val="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3527BB"/>
    <w:pPr>
      <w:keepNext/>
      <w:keepLines/>
      <w:suppressAutoHyphens w:val="0"/>
      <w:autoSpaceDE/>
      <w:autoSpaceDN/>
      <w:adjustRightInd/>
      <w:spacing w:before="200" w:after="160" w:line="260" w:lineRule="exact"/>
      <w:ind w:left="1440" w:hanging="1440"/>
      <w:textAlignment w:val="auto"/>
      <w:outlineLvl w:val="7"/>
    </w:pPr>
    <w:rPr>
      <w:rFonts w:asciiTheme="majorHAnsi" w:eastAsiaTheme="majorEastAsia" w:hAnsiTheme="majorHAnsi" w:cstheme="majorBidi"/>
      <w:color w:val="404040" w:themeColor="text1" w:themeTint="BF"/>
      <w:sz w:val="22"/>
    </w:rPr>
  </w:style>
  <w:style w:type="paragraph" w:styleId="Heading9">
    <w:name w:val="heading 9"/>
    <w:basedOn w:val="Normal"/>
    <w:next w:val="Normal"/>
    <w:link w:val="Heading9Char"/>
    <w:uiPriority w:val="9"/>
    <w:semiHidden/>
    <w:unhideWhenUsed/>
    <w:qFormat/>
    <w:rsid w:val="003527BB"/>
    <w:pPr>
      <w:keepNext/>
      <w:keepLines/>
      <w:suppressAutoHyphens w:val="0"/>
      <w:autoSpaceDE/>
      <w:autoSpaceDN/>
      <w:adjustRightInd/>
      <w:spacing w:before="200" w:after="160" w:line="260" w:lineRule="exact"/>
      <w:ind w:left="1584" w:hanging="1584"/>
      <w:textAlignment w:val="auto"/>
      <w:outlineLvl w:val="8"/>
    </w:pPr>
    <w:rPr>
      <w:rFonts w:asciiTheme="majorHAnsi" w:eastAsiaTheme="majorEastAsia" w:hAnsiTheme="majorHAnsi" w:cstheme="majorBidi"/>
      <w:i/>
      <w:iCs/>
      <w:color w:val="404040" w:themeColor="text1" w:themeTint="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6F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F28"/>
    <w:rPr>
      <w:rFonts w:ascii="Tahoma" w:hAnsi="Tahoma" w:cs="Tahoma"/>
      <w:sz w:val="16"/>
      <w:szCs w:val="16"/>
    </w:rPr>
  </w:style>
  <w:style w:type="paragraph" w:customStyle="1" w:styleId="BasicParagraph">
    <w:name w:val="[Basic Paragraph]"/>
    <w:basedOn w:val="Normal"/>
    <w:uiPriority w:val="99"/>
    <w:rsid w:val="00227362"/>
    <w:rPr>
      <w:rFonts w:ascii="Minion Pro" w:hAnsi="Minion Pro"/>
      <w:sz w:val="24"/>
      <w:szCs w:val="24"/>
    </w:rPr>
  </w:style>
  <w:style w:type="table" w:styleId="TableGrid">
    <w:name w:val="Table Grid"/>
    <w:basedOn w:val="TableNormal"/>
    <w:uiPriority w:val="39"/>
    <w:rsid w:val="008A6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72C1"/>
    <w:pPr>
      <w:tabs>
        <w:tab w:val="center" w:pos="4513"/>
        <w:tab w:val="right" w:pos="9026"/>
      </w:tabs>
      <w:spacing w:line="240" w:lineRule="auto"/>
    </w:pPr>
  </w:style>
  <w:style w:type="character" w:customStyle="1" w:styleId="HeaderChar">
    <w:name w:val="Header Char"/>
    <w:basedOn w:val="DefaultParagraphFont"/>
    <w:link w:val="Header"/>
    <w:uiPriority w:val="99"/>
    <w:rsid w:val="002372C1"/>
  </w:style>
  <w:style w:type="paragraph" w:styleId="Footer">
    <w:name w:val="footer"/>
    <w:basedOn w:val="Normal"/>
    <w:link w:val="FooterChar"/>
    <w:uiPriority w:val="99"/>
    <w:unhideWhenUsed/>
    <w:rsid w:val="002372C1"/>
    <w:pPr>
      <w:tabs>
        <w:tab w:val="center" w:pos="4513"/>
        <w:tab w:val="right" w:pos="9026"/>
      </w:tabs>
      <w:spacing w:line="240" w:lineRule="auto"/>
    </w:pPr>
  </w:style>
  <w:style w:type="character" w:customStyle="1" w:styleId="FooterChar">
    <w:name w:val="Footer Char"/>
    <w:basedOn w:val="DefaultParagraphFont"/>
    <w:link w:val="Footer"/>
    <w:uiPriority w:val="99"/>
    <w:rsid w:val="002372C1"/>
  </w:style>
  <w:style w:type="paragraph" w:styleId="Title">
    <w:name w:val="Title"/>
    <w:next w:val="Normal"/>
    <w:link w:val="TitleChar"/>
    <w:uiPriority w:val="10"/>
    <w:qFormat/>
    <w:rsid w:val="00AD2421"/>
    <w:pPr>
      <w:spacing w:before="360"/>
      <w:jc w:val="center"/>
    </w:pPr>
    <w:rPr>
      <w:rFonts w:ascii="Montserrat Semi Bold" w:hAnsi="Montserrat Semi Bold"/>
      <w:caps/>
      <w:color w:val="1B2A39"/>
      <w:sz w:val="40"/>
    </w:rPr>
  </w:style>
  <w:style w:type="character" w:customStyle="1" w:styleId="TitleChar">
    <w:name w:val="Title Char"/>
    <w:basedOn w:val="DefaultParagraphFont"/>
    <w:link w:val="Title"/>
    <w:uiPriority w:val="10"/>
    <w:rsid w:val="00AD2421"/>
    <w:rPr>
      <w:rFonts w:ascii="Montserrat Semi Bold" w:hAnsi="Montserrat Semi Bold"/>
      <w:caps/>
      <w:color w:val="1B2A39"/>
      <w:sz w:val="40"/>
    </w:rPr>
  </w:style>
  <w:style w:type="paragraph" w:styleId="Subtitle">
    <w:name w:val="Subtitle"/>
    <w:next w:val="Normal"/>
    <w:link w:val="SubtitleChar"/>
    <w:uiPriority w:val="11"/>
    <w:qFormat/>
    <w:rsid w:val="00AD2421"/>
    <w:pPr>
      <w:jc w:val="center"/>
    </w:pPr>
    <w:rPr>
      <w:rFonts w:ascii="Montserrat" w:hAnsi="Montserrat" w:cs="Minion Pro"/>
      <w:color w:val="1B2A39"/>
      <w:sz w:val="32"/>
      <w:szCs w:val="20"/>
      <w:lang w:val="en-GB"/>
    </w:rPr>
  </w:style>
  <w:style w:type="character" w:customStyle="1" w:styleId="SubtitleChar">
    <w:name w:val="Subtitle Char"/>
    <w:basedOn w:val="DefaultParagraphFont"/>
    <w:link w:val="Subtitle"/>
    <w:uiPriority w:val="11"/>
    <w:rsid w:val="00AD2421"/>
    <w:rPr>
      <w:rFonts w:ascii="Montserrat" w:hAnsi="Montserrat" w:cs="Minion Pro"/>
      <w:color w:val="1B2A39"/>
      <w:sz w:val="32"/>
      <w:szCs w:val="20"/>
      <w:lang w:val="en-GB"/>
    </w:rPr>
  </w:style>
  <w:style w:type="character" w:customStyle="1" w:styleId="Heading1Char">
    <w:name w:val="Heading 1 Char"/>
    <w:basedOn w:val="DefaultParagraphFont"/>
    <w:link w:val="Heading1"/>
    <w:uiPriority w:val="9"/>
    <w:rsid w:val="00BE6452"/>
    <w:rPr>
      <w:rFonts w:ascii="Montserrat Semi Bold" w:hAnsi="Montserrat Semi Bold"/>
      <w:caps/>
      <w:color w:val="1B2A39"/>
    </w:rPr>
  </w:style>
  <w:style w:type="character" w:customStyle="1" w:styleId="Heading2Char">
    <w:name w:val="Heading 2 Char"/>
    <w:basedOn w:val="DefaultParagraphFont"/>
    <w:link w:val="Heading2"/>
    <w:uiPriority w:val="9"/>
    <w:rsid w:val="00EA42FD"/>
    <w:rPr>
      <w:rFonts w:ascii="Montserrat Semi Bold" w:hAnsi="Montserrat Semi Bold" w:cs="Segoe UI Light"/>
      <w:color w:val="000000" w:themeColor="text1"/>
    </w:rPr>
  </w:style>
  <w:style w:type="character" w:customStyle="1" w:styleId="Heading3Char">
    <w:name w:val="Heading 3 Char"/>
    <w:basedOn w:val="DefaultParagraphFont"/>
    <w:link w:val="Heading3"/>
    <w:uiPriority w:val="9"/>
    <w:rsid w:val="000C464C"/>
    <w:rPr>
      <w:rFonts w:ascii="Montserrat Semi Bold" w:hAnsi="Montserrat Semi Bold"/>
      <w:sz w:val="20"/>
    </w:rPr>
  </w:style>
  <w:style w:type="character" w:styleId="SubtleEmphasis">
    <w:name w:val="Subtle Emphasis"/>
    <w:uiPriority w:val="19"/>
    <w:qFormat/>
    <w:rsid w:val="00AD2421"/>
    <w:rPr>
      <w:rFonts w:ascii="Montserrat Semi Bold" w:hAnsi="Montserrat Semi Bold"/>
      <w:caps/>
      <w:smallCaps w:val="0"/>
      <w:strike w:val="0"/>
      <w:dstrike w:val="0"/>
      <w:vanish w:val="0"/>
      <w:color w:val="FFFFFF" w:themeColor="background1"/>
      <w:sz w:val="28"/>
      <w:vertAlign w:val="baseline"/>
    </w:rPr>
  </w:style>
  <w:style w:type="character" w:styleId="Emphasis">
    <w:name w:val="Emphasis"/>
    <w:uiPriority w:val="20"/>
    <w:qFormat/>
    <w:rsid w:val="00E03285"/>
    <w:rPr>
      <w:i/>
    </w:rPr>
  </w:style>
  <w:style w:type="character" w:customStyle="1" w:styleId="Heading4Char">
    <w:name w:val="Heading 4 Char"/>
    <w:basedOn w:val="DefaultParagraphFont"/>
    <w:link w:val="Heading4"/>
    <w:uiPriority w:val="9"/>
    <w:rsid w:val="0023785B"/>
    <w:rPr>
      <w:rFonts w:ascii="Montserrat Light" w:hAnsi="Montserrat Light" w:cs="Minion Pro"/>
      <w:color w:val="000000"/>
      <w:sz w:val="16"/>
      <w:szCs w:val="16"/>
      <w:lang w:val="en-GB"/>
    </w:rPr>
  </w:style>
  <w:style w:type="paragraph" w:styleId="ListBullet">
    <w:name w:val="List Bullet"/>
    <w:basedOn w:val="BasicParagraph"/>
    <w:uiPriority w:val="99"/>
    <w:unhideWhenUsed/>
    <w:rsid w:val="005C5F92"/>
    <w:pPr>
      <w:numPr>
        <w:numId w:val="4"/>
      </w:numPr>
    </w:pPr>
    <w:rPr>
      <w:rFonts w:ascii="Montserrat Light" w:hAnsi="Montserrat Light"/>
      <w:sz w:val="20"/>
    </w:rPr>
  </w:style>
  <w:style w:type="paragraph" w:styleId="ListBullet2">
    <w:name w:val="List Bullet 2"/>
    <w:basedOn w:val="BasicParagraph"/>
    <w:uiPriority w:val="99"/>
    <w:unhideWhenUsed/>
    <w:rsid w:val="0023785B"/>
    <w:pPr>
      <w:numPr>
        <w:ilvl w:val="1"/>
        <w:numId w:val="2"/>
      </w:numPr>
    </w:pPr>
    <w:rPr>
      <w:rFonts w:ascii="Montserrat Light" w:hAnsi="Montserrat Light"/>
      <w:sz w:val="20"/>
    </w:rPr>
  </w:style>
  <w:style w:type="paragraph" w:styleId="ListBullet3">
    <w:name w:val="List Bullet 3"/>
    <w:basedOn w:val="BasicParagraph"/>
    <w:uiPriority w:val="99"/>
    <w:unhideWhenUsed/>
    <w:rsid w:val="0023785B"/>
    <w:pPr>
      <w:numPr>
        <w:ilvl w:val="2"/>
        <w:numId w:val="2"/>
      </w:numPr>
    </w:pPr>
    <w:rPr>
      <w:rFonts w:ascii="Montserrat Light" w:hAnsi="Montserrat Light"/>
      <w:sz w:val="20"/>
    </w:rPr>
  </w:style>
  <w:style w:type="paragraph" w:styleId="List4">
    <w:name w:val="List 4"/>
    <w:basedOn w:val="BasicParagraph"/>
    <w:uiPriority w:val="99"/>
    <w:unhideWhenUsed/>
    <w:rsid w:val="0023785B"/>
    <w:pPr>
      <w:numPr>
        <w:ilvl w:val="3"/>
        <w:numId w:val="2"/>
      </w:numPr>
    </w:pPr>
    <w:rPr>
      <w:rFonts w:ascii="Montserrat Light" w:hAnsi="Montserrat Light"/>
      <w:sz w:val="20"/>
    </w:rPr>
  </w:style>
  <w:style w:type="paragraph" w:styleId="ListNumber">
    <w:name w:val="List Number"/>
    <w:basedOn w:val="BasicParagraph"/>
    <w:uiPriority w:val="99"/>
    <w:unhideWhenUsed/>
    <w:rsid w:val="0023785B"/>
    <w:pPr>
      <w:numPr>
        <w:numId w:val="1"/>
      </w:numPr>
    </w:pPr>
    <w:rPr>
      <w:rFonts w:ascii="Montserrat Light" w:hAnsi="Montserrat Light"/>
      <w:sz w:val="20"/>
    </w:rPr>
  </w:style>
  <w:style w:type="paragraph" w:styleId="ListNumber2">
    <w:name w:val="List Number 2"/>
    <w:basedOn w:val="BasicParagraph"/>
    <w:uiPriority w:val="99"/>
    <w:unhideWhenUsed/>
    <w:rsid w:val="0023785B"/>
    <w:pPr>
      <w:numPr>
        <w:ilvl w:val="1"/>
        <w:numId w:val="1"/>
      </w:numPr>
    </w:pPr>
    <w:rPr>
      <w:rFonts w:ascii="Montserrat Light" w:hAnsi="Montserrat Light"/>
      <w:sz w:val="20"/>
    </w:rPr>
  </w:style>
  <w:style w:type="paragraph" w:styleId="ListNumber3">
    <w:name w:val="List Number 3"/>
    <w:basedOn w:val="BasicParagraph"/>
    <w:uiPriority w:val="99"/>
    <w:unhideWhenUsed/>
    <w:rsid w:val="0023785B"/>
    <w:pPr>
      <w:numPr>
        <w:ilvl w:val="2"/>
        <w:numId w:val="1"/>
      </w:numPr>
    </w:pPr>
    <w:rPr>
      <w:rFonts w:ascii="Montserrat Light" w:hAnsi="Montserrat Light"/>
      <w:sz w:val="20"/>
    </w:rPr>
  </w:style>
  <w:style w:type="paragraph" w:styleId="ListNumber4">
    <w:name w:val="List Number 4"/>
    <w:basedOn w:val="BasicParagraph"/>
    <w:uiPriority w:val="99"/>
    <w:unhideWhenUsed/>
    <w:rsid w:val="0023785B"/>
    <w:pPr>
      <w:numPr>
        <w:ilvl w:val="3"/>
        <w:numId w:val="1"/>
      </w:numPr>
    </w:pPr>
    <w:rPr>
      <w:rFonts w:ascii="Montserrat Light" w:hAnsi="Montserrat Light"/>
      <w:sz w:val="20"/>
    </w:rPr>
  </w:style>
  <w:style w:type="paragraph" w:styleId="NormalWeb">
    <w:name w:val="Normal (Web)"/>
    <w:basedOn w:val="Normal"/>
    <w:uiPriority w:val="99"/>
    <w:unhideWhenUsed/>
    <w:rsid w:val="000A3235"/>
    <w:pPr>
      <w:suppressAutoHyphens w:val="0"/>
      <w:autoSpaceDE/>
      <w:autoSpaceDN/>
      <w:adjustRightInd/>
      <w:spacing w:before="100" w:beforeAutospacing="1" w:after="100" w:afterAutospacing="1" w:line="240" w:lineRule="auto"/>
      <w:textAlignment w:val="auto"/>
    </w:pPr>
    <w:rPr>
      <w:rFonts w:ascii="Times New Roman" w:eastAsiaTheme="minorEastAsia" w:hAnsi="Times New Roman" w:cs="Times New Roman"/>
      <w:color w:val="auto"/>
      <w:sz w:val="24"/>
      <w:szCs w:val="24"/>
      <w:lang w:eastAsia="en-AU"/>
    </w:rPr>
  </w:style>
  <w:style w:type="paragraph" w:customStyle="1" w:styleId="Footerleft">
    <w:name w:val="Footer left"/>
    <w:basedOn w:val="Footer"/>
    <w:qFormat/>
    <w:rsid w:val="007C76A8"/>
    <w:pPr>
      <w:tabs>
        <w:tab w:val="clear" w:pos="4513"/>
        <w:tab w:val="left" w:pos="2019"/>
      </w:tabs>
    </w:pPr>
    <w:rPr>
      <w:sz w:val="16"/>
      <w:szCs w:val="16"/>
    </w:rPr>
  </w:style>
  <w:style w:type="paragraph" w:customStyle="1" w:styleId="Footerright">
    <w:name w:val="Footer right"/>
    <w:basedOn w:val="Footer"/>
    <w:qFormat/>
    <w:rsid w:val="007C76A8"/>
    <w:pPr>
      <w:jc w:val="right"/>
    </w:pPr>
    <w:rPr>
      <w:sz w:val="16"/>
      <w:szCs w:val="16"/>
    </w:rPr>
  </w:style>
  <w:style w:type="paragraph" w:customStyle="1" w:styleId="Footerleftbold">
    <w:name w:val="Footer left bold"/>
    <w:basedOn w:val="Footerleft"/>
    <w:qFormat/>
    <w:rsid w:val="007C76A8"/>
    <w:rPr>
      <w:b/>
    </w:rPr>
  </w:style>
  <w:style w:type="character" w:styleId="PlaceholderText">
    <w:name w:val="Placeholder Text"/>
    <w:basedOn w:val="DefaultParagraphFont"/>
    <w:uiPriority w:val="99"/>
    <w:semiHidden/>
    <w:rsid w:val="007C76A8"/>
    <w:rPr>
      <w:color w:val="808080"/>
    </w:rPr>
  </w:style>
  <w:style w:type="paragraph" w:styleId="TOC1">
    <w:name w:val="toc 1"/>
    <w:basedOn w:val="Normal"/>
    <w:next w:val="Normal"/>
    <w:autoRedefine/>
    <w:uiPriority w:val="39"/>
    <w:rsid w:val="00B45102"/>
    <w:pPr>
      <w:tabs>
        <w:tab w:val="left" w:pos="567"/>
        <w:tab w:val="right" w:leader="dot" w:pos="9026"/>
      </w:tabs>
      <w:suppressAutoHyphens w:val="0"/>
      <w:autoSpaceDE/>
      <w:autoSpaceDN/>
      <w:adjustRightInd/>
      <w:spacing w:before="120" w:after="120" w:line="240" w:lineRule="auto"/>
      <w:textAlignment w:val="auto"/>
    </w:pPr>
    <w:rPr>
      <w:rFonts w:eastAsia="SimSun" w:cs="Arial"/>
      <w:caps/>
      <w:noProof/>
      <w:color w:val="auto"/>
      <w:lang w:val="en-US" w:eastAsia="zh-CN"/>
    </w:rPr>
  </w:style>
  <w:style w:type="paragraph" w:styleId="TOC2">
    <w:name w:val="toc 2"/>
    <w:basedOn w:val="Normal"/>
    <w:next w:val="Normal"/>
    <w:autoRedefine/>
    <w:uiPriority w:val="39"/>
    <w:rsid w:val="00B45102"/>
    <w:pPr>
      <w:tabs>
        <w:tab w:val="left" w:pos="1080"/>
        <w:tab w:val="right" w:leader="dot" w:pos="9026"/>
      </w:tabs>
      <w:suppressAutoHyphens w:val="0"/>
      <w:autoSpaceDE/>
      <w:autoSpaceDN/>
      <w:adjustRightInd/>
      <w:spacing w:before="60" w:after="120" w:line="240" w:lineRule="auto"/>
      <w:ind w:left="1134" w:hanging="567"/>
      <w:textAlignment w:val="auto"/>
    </w:pPr>
    <w:rPr>
      <w:rFonts w:eastAsia="SimSun" w:cs="Arial"/>
      <w:noProof/>
      <w:color w:val="auto"/>
      <w:lang w:val="en-US" w:eastAsia="zh-CN"/>
    </w:rPr>
  </w:style>
  <w:style w:type="paragraph" w:styleId="TOCHeading">
    <w:name w:val="TOC Heading"/>
    <w:basedOn w:val="Heading1"/>
    <w:next w:val="Normal"/>
    <w:uiPriority w:val="39"/>
    <w:unhideWhenUsed/>
    <w:qFormat/>
    <w:rsid w:val="00BE6452"/>
    <w:pPr>
      <w:keepNext/>
      <w:keepLines/>
      <w:pBdr>
        <w:bottom w:val="none" w:sz="0" w:space="0" w:color="auto"/>
      </w:pBdr>
      <w:spacing w:before="240" w:after="0"/>
      <w:outlineLvl w:val="9"/>
    </w:pPr>
    <w:rPr>
      <w:rFonts w:eastAsiaTheme="majorEastAsia" w:cstheme="majorBidi"/>
      <w:b/>
      <w:bCs/>
      <w:sz w:val="28"/>
      <w:szCs w:val="28"/>
      <w:lang w:val="en-US" w:eastAsia="ja-JP"/>
    </w:rPr>
  </w:style>
  <w:style w:type="character" w:styleId="Hyperlink">
    <w:name w:val="Hyperlink"/>
    <w:basedOn w:val="DefaultParagraphFont"/>
    <w:uiPriority w:val="99"/>
    <w:unhideWhenUsed/>
    <w:rsid w:val="00DB47FF"/>
    <w:rPr>
      <w:color w:val="0000FF" w:themeColor="hyperlink"/>
      <w:u w:val="single"/>
    </w:rPr>
  </w:style>
  <w:style w:type="paragraph" w:customStyle="1" w:styleId="DocControlHeading">
    <w:name w:val="DocControl Heading"/>
    <w:basedOn w:val="Heading1"/>
    <w:qFormat/>
    <w:rsid w:val="00BE6452"/>
  </w:style>
  <w:style w:type="paragraph" w:styleId="TOC3">
    <w:name w:val="toc 3"/>
    <w:basedOn w:val="Normal"/>
    <w:next w:val="Normal"/>
    <w:autoRedefine/>
    <w:uiPriority w:val="39"/>
    <w:unhideWhenUsed/>
    <w:rsid w:val="00DB47FF"/>
    <w:pPr>
      <w:spacing w:after="100"/>
      <w:ind w:left="400"/>
    </w:pPr>
  </w:style>
  <w:style w:type="paragraph" w:customStyle="1" w:styleId="TableHeading">
    <w:name w:val="Table Heading"/>
    <w:basedOn w:val="Heading3"/>
    <w:link w:val="TableHeadingChar"/>
    <w:qFormat/>
    <w:rsid w:val="00DB47FF"/>
    <w:rPr>
      <w:color w:val="FFFFFF" w:themeColor="background1"/>
    </w:rPr>
  </w:style>
  <w:style w:type="paragraph" w:customStyle="1" w:styleId="Tableheading0">
    <w:name w:val="Table heading"/>
    <w:basedOn w:val="Heading3"/>
    <w:qFormat/>
    <w:rsid w:val="000D7598"/>
    <w:pPr>
      <w:tabs>
        <w:tab w:val="left" w:pos="567"/>
      </w:tabs>
    </w:pPr>
    <w:rPr>
      <w:rFonts w:cs="Segoe UI Light"/>
      <w:color w:val="FFFFFF" w:themeColor="background1"/>
      <w:szCs w:val="20"/>
    </w:rPr>
  </w:style>
  <w:style w:type="paragraph" w:customStyle="1" w:styleId="Tablebody">
    <w:name w:val="Table body"/>
    <w:basedOn w:val="Normal"/>
    <w:uiPriority w:val="99"/>
    <w:qFormat/>
    <w:rsid w:val="00BC5A1E"/>
    <w:rPr>
      <w:sz w:val="18"/>
      <w:lang w:val="en-GB"/>
    </w:rPr>
  </w:style>
  <w:style w:type="numbering" w:customStyle="1" w:styleId="NoList1">
    <w:name w:val="No List1"/>
    <w:next w:val="NoList"/>
    <w:uiPriority w:val="99"/>
    <w:semiHidden/>
    <w:unhideWhenUsed/>
    <w:rsid w:val="00B201C6"/>
  </w:style>
  <w:style w:type="table" w:customStyle="1" w:styleId="TableGrid1">
    <w:name w:val="Table Grid1"/>
    <w:basedOn w:val="TableNormal"/>
    <w:next w:val="TableGrid"/>
    <w:uiPriority w:val="59"/>
    <w:rsid w:val="00B201C6"/>
    <w:pPr>
      <w:spacing w:after="0" w:line="240" w:lineRule="auto"/>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1C6"/>
    <w:pPr>
      <w:numPr>
        <w:numId w:val="3"/>
      </w:numPr>
      <w:suppressAutoHyphens w:val="0"/>
      <w:autoSpaceDE/>
      <w:autoSpaceDN/>
      <w:adjustRightInd/>
      <w:spacing w:line="240" w:lineRule="auto"/>
      <w:contextualSpacing/>
      <w:textAlignment w:val="auto"/>
    </w:pPr>
    <w:rPr>
      <w:rFonts w:asciiTheme="minorHAnsi" w:hAnsiTheme="minorHAnsi" w:cstheme="minorBidi"/>
      <w:color w:val="auto"/>
      <w:sz w:val="22"/>
      <w:szCs w:val="22"/>
    </w:rPr>
  </w:style>
  <w:style w:type="paragraph" w:customStyle="1" w:styleId="TableColumnHeadingLeft">
    <w:name w:val="Table Column Heading Left"/>
    <w:basedOn w:val="Normal"/>
    <w:rsid w:val="00BE6452"/>
    <w:pPr>
      <w:suppressAutoHyphens w:val="0"/>
      <w:autoSpaceDE/>
      <w:autoSpaceDN/>
      <w:adjustRightInd/>
      <w:spacing w:before="40" w:after="40" w:line="240" w:lineRule="auto"/>
      <w:textAlignment w:val="auto"/>
    </w:pPr>
    <w:rPr>
      <w:rFonts w:ascii="Arial Narrow" w:eastAsia="Times New Roman" w:hAnsi="Arial Narrow" w:cs="Times New Roman"/>
      <w:color w:val="1B2A39"/>
      <w:lang w:eastAsia="en-AU"/>
    </w:rPr>
  </w:style>
  <w:style w:type="paragraph" w:styleId="BodyText">
    <w:name w:val="Body Text"/>
    <w:aliases w:val="Body Text Char1,Body Text Char Char,bt Char Char,bt Char1"/>
    <w:basedOn w:val="Normal"/>
    <w:link w:val="BodyTextChar2"/>
    <w:rsid w:val="00B201C6"/>
    <w:pPr>
      <w:widowControl w:val="0"/>
      <w:suppressAutoHyphens w:val="0"/>
      <w:autoSpaceDE/>
      <w:autoSpaceDN/>
      <w:adjustRightInd/>
      <w:spacing w:after="120" w:line="240" w:lineRule="auto"/>
      <w:textAlignment w:val="auto"/>
    </w:pPr>
    <w:rPr>
      <w:rFonts w:ascii="Verdana" w:eastAsia="Times New Roman" w:hAnsi="Verdana" w:cs="Times New Roman"/>
      <w:color w:val="auto"/>
      <w:lang w:eastAsia="zh-CN"/>
    </w:rPr>
  </w:style>
  <w:style w:type="character" w:customStyle="1" w:styleId="BodyTextChar">
    <w:name w:val="Body Text Char"/>
    <w:basedOn w:val="DefaultParagraphFont"/>
    <w:uiPriority w:val="99"/>
    <w:semiHidden/>
    <w:rsid w:val="00B201C6"/>
    <w:rPr>
      <w:rFonts w:ascii="Montserrat Light" w:hAnsi="Montserrat Light" w:cs="Minion Pro"/>
      <w:color w:val="000000"/>
      <w:sz w:val="20"/>
      <w:szCs w:val="20"/>
      <w:lang w:val="en-GB"/>
    </w:rPr>
  </w:style>
  <w:style w:type="character" w:customStyle="1" w:styleId="BodyTextChar2">
    <w:name w:val="Body Text Char2"/>
    <w:aliases w:val="Body Text Char1 Char,Body Text Char Char Char,bt Char Char Char,bt Char1 Char"/>
    <w:link w:val="BodyText"/>
    <w:rsid w:val="00B201C6"/>
    <w:rPr>
      <w:rFonts w:ascii="Verdana" w:eastAsia="Times New Roman" w:hAnsi="Verdana" w:cs="Times New Roman"/>
      <w:sz w:val="20"/>
      <w:szCs w:val="20"/>
      <w:lang w:eastAsia="zh-CN"/>
    </w:rPr>
  </w:style>
  <w:style w:type="paragraph" w:customStyle="1" w:styleId="TableTextBase">
    <w:name w:val="Table Text Base"/>
    <w:rsid w:val="00B201C6"/>
    <w:pPr>
      <w:spacing w:before="40" w:after="40" w:line="240" w:lineRule="auto"/>
    </w:pPr>
    <w:rPr>
      <w:rFonts w:ascii="Arial" w:eastAsia="Times New Roman" w:hAnsi="Arial" w:cs="Times New Roman"/>
      <w:color w:val="000000"/>
      <w:sz w:val="16"/>
      <w:szCs w:val="20"/>
      <w:lang w:eastAsia="en-AU"/>
    </w:rPr>
  </w:style>
  <w:style w:type="table" w:styleId="MediumGrid1-Accent1">
    <w:name w:val="Medium Grid 1 Accent 1"/>
    <w:basedOn w:val="TableNormal"/>
    <w:uiPriority w:val="67"/>
    <w:rsid w:val="00B201C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
    <w:name w:val="Light Shading"/>
    <w:basedOn w:val="TableNormal"/>
    <w:uiPriority w:val="60"/>
    <w:rsid w:val="00B201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201C6"/>
    <w:rPr>
      <w:rFonts w:asciiTheme="minorHAnsi" w:hAnsiTheme="minorHAnsi"/>
      <w:b/>
      <w:bCs/>
      <w:sz w:val="20"/>
    </w:rPr>
  </w:style>
  <w:style w:type="paragraph" w:customStyle="1" w:styleId="1PPOtableheading">
    <w:name w:val="1 PPO table heading"/>
    <w:basedOn w:val="Normal"/>
    <w:rsid w:val="00B201C6"/>
    <w:pPr>
      <w:suppressAutoHyphens w:val="0"/>
      <w:autoSpaceDE/>
      <w:autoSpaceDN/>
      <w:adjustRightInd/>
      <w:spacing w:line="280" w:lineRule="atLeast"/>
      <w:textAlignment w:val="auto"/>
    </w:pPr>
    <w:rPr>
      <w:rFonts w:ascii="Arial" w:eastAsia="Times New Roman" w:hAnsi="Arial" w:cstheme="minorBidi"/>
      <w:b/>
      <w:color w:val="8B807D"/>
      <w:sz w:val="22"/>
      <w:szCs w:val="24"/>
      <w:lang w:val="en-US" w:eastAsia="en-AU"/>
    </w:rPr>
  </w:style>
  <w:style w:type="paragraph" w:customStyle="1" w:styleId="Tablecontenttext">
    <w:name w:val="Table content text"/>
    <w:basedOn w:val="Normal"/>
    <w:link w:val="TablecontenttextChar"/>
    <w:qFormat/>
    <w:rsid w:val="00B201C6"/>
    <w:pPr>
      <w:suppressAutoHyphens w:val="0"/>
      <w:autoSpaceDE/>
      <w:autoSpaceDN/>
      <w:adjustRightInd/>
      <w:spacing w:line="280" w:lineRule="atLeast"/>
      <w:textAlignment w:val="auto"/>
    </w:pPr>
    <w:rPr>
      <w:rFonts w:ascii="Arial" w:hAnsi="Arial" w:cstheme="minorBidi"/>
      <w:color w:val="8B807D"/>
      <w:szCs w:val="24"/>
      <w:lang w:val="en-US"/>
    </w:rPr>
  </w:style>
  <w:style w:type="character" w:customStyle="1" w:styleId="TablecontenttextChar">
    <w:name w:val="Table content text Char"/>
    <w:basedOn w:val="DefaultParagraphFont"/>
    <w:link w:val="Tablecontenttext"/>
    <w:rsid w:val="00B201C6"/>
    <w:rPr>
      <w:rFonts w:ascii="Arial" w:hAnsi="Arial"/>
      <w:color w:val="8B807D"/>
      <w:sz w:val="20"/>
      <w:szCs w:val="24"/>
      <w:lang w:val="en-US"/>
    </w:rPr>
  </w:style>
  <w:style w:type="table" w:customStyle="1" w:styleId="TableGrid11">
    <w:name w:val="Table Grid11"/>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201C6"/>
    <w:pPr>
      <w:spacing w:after="0" w:line="240" w:lineRule="auto"/>
    </w:pPr>
    <w:rPr>
      <w:lang w:val="en-US"/>
    </w:rPr>
    <w:tblPr>
      <w:tblInd w:w="142" w:type="dxa"/>
      <w:tblBorders>
        <w:top w:val="single" w:sz="8" w:space="0" w:color="7F7F7F"/>
        <w:left w:val="single" w:sz="8" w:space="0" w:color="7F7F7F"/>
        <w:bottom w:val="single" w:sz="12" w:space="0" w:color="7F7F7F"/>
        <w:right w:val="single" w:sz="12" w:space="0" w:color="7F7F7F"/>
        <w:insideH w:val="dotted" w:sz="4" w:space="0" w:color="auto"/>
        <w:insideV w:val="single" w:sz="6" w:space="0" w:color="7F7F7F"/>
      </w:tblBorders>
    </w:tblPr>
    <w:trPr>
      <w:cantSplit/>
    </w:trPr>
    <w:tblStylePr w:type="firstRow">
      <w:pPr>
        <w:keepNext/>
        <w:keepLines/>
        <w:widowControl/>
        <w:wordWrap/>
      </w:pPr>
      <w:rPr>
        <w:b/>
        <w:color w:val="002060"/>
      </w:rPr>
      <w:tblPr/>
      <w:tcPr>
        <w:tcBorders>
          <w:top w:val="single" w:sz="8" w:space="0" w:color="7F7F7F"/>
          <w:left w:val="single" w:sz="2" w:space="0" w:color="7F7F7F"/>
          <w:bottom w:val="single" w:sz="12" w:space="0" w:color="7F7F7F"/>
          <w:right w:val="single" w:sz="12" w:space="0" w:color="7F7F7F"/>
          <w:insideH w:val="nil"/>
          <w:insideV w:val="single" w:sz="2" w:space="0" w:color="7F7F7F"/>
          <w:tl2br w:val="nil"/>
          <w:tr2bl w:val="nil"/>
        </w:tcBorders>
        <w:shd w:val="clear" w:color="auto" w:fill="EAF1DD"/>
      </w:tcPr>
    </w:tblStylePr>
  </w:style>
  <w:style w:type="table" w:customStyle="1" w:styleId="TableGrid3">
    <w:name w:val="Table Grid3"/>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har"/>
    <w:uiPriority w:val="8"/>
    <w:qFormat/>
    <w:rsid w:val="00B201C6"/>
    <w:pPr>
      <w:suppressAutoHyphens w:val="0"/>
      <w:autoSpaceDE/>
      <w:autoSpaceDN/>
      <w:adjustRightInd/>
      <w:spacing w:line="240" w:lineRule="auto"/>
      <w:textAlignment w:val="auto"/>
    </w:pPr>
    <w:rPr>
      <w:rFonts w:ascii="Arial" w:eastAsia="Cambria" w:hAnsi="Arial" w:cs="Times New Roman"/>
      <w:i/>
      <w:color w:val="FF0000"/>
      <w:sz w:val="24"/>
      <w:szCs w:val="24"/>
      <w:lang w:val="en-US"/>
    </w:rPr>
  </w:style>
  <w:style w:type="character" w:customStyle="1" w:styleId="InstructionsChar">
    <w:name w:val="Instructions Char"/>
    <w:basedOn w:val="DefaultParagraphFont"/>
    <w:link w:val="Instructions"/>
    <w:uiPriority w:val="8"/>
    <w:rsid w:val="00B201C6"/>
    <w:rPr>
      <w:rFonts w:ascii="Arial" w:eastAsia="Cambria" w:hAnsi="Arial" w:cs="Times New Roman"/>
      <w:i/>
      <w:color w:val="FF0000"/>
      <w:sz w:val="24"/>
      <w:szCs w:val="24"/>
      <w:lang w:val="en-US"/>
    </w:rPr>
  </w:style>
  <w:style w:type="table" w:customStyle="1" w:styleId="CERTable">
    <w:name w:val="CER Table"/>
    <w:basedOn w:val="TableNormal"/>
    <w:uiPriority w:val="99"/>
    <w:rsid w:val="00B201C6"/>
    <w:pPr>
      <w:spacing w:before="120" w:after="0" w:line="240" w:lineRule="auto"/>
    </w:pPr>
    <w:rPr>
      <w:rFonts w:ascii="Arial" w:eastAsia="Cambria" w:hAnsi="Arial" w:cs="Times New Roman"/>
      <w:color w:val="000000" w:themeColor="text1"/>
      <w:kern w:val="2"/>
      <w:sz w:val="20"/>
      <w:szCs w:val="20"/>
      <w:lang w:eastAsia="en-AU"/>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styleId="CommentReference">
    <w:name w:val="annotation reference"/>
    <w:basedOn w:val="DefaultParagraphFont"/>
    <w:uiPriority w:val="99"/>
    <w:rsid w:val="00B201C6"/>
    <w:rPr>
      <w:sz w:val="16"/>
      <w:szCs w:val="16"/>
    </w:rPr>
  </w:style>
  <w:style w:type="paragraph" w:styleId="CommentText">
    <w:name w:val="annotation text"/>
    <w:basedOn w:val="Normal"/>
    <w:link w:val="CommentTextChar"/>
    <w:uiPriority w:val="99"/>
    <w:rsid w:val="00B201C6"/>
    <w:pPr>
      <w:suppressAutoHyphens w:val="0"/>
      <w:autoSpaceDE/>
      <w:autoSpaceDN/>
      <w:adjustRightInd/>
      <w:spacing w:line="240" w:lineRule="auto"/>
      <w:textAlignment w:val="auto"/>
    </w:pPr>
    <w:rPr>
      <w:rFonts w:ascii="Arial" w:eastAsia="Cambria" w:hAnsi="Arial" w:cs="Times New Roman"/>
      <w:color w:val="000000" w:themeColor="text1"/>
      <w:lang w:val="en-US"/>
    </w:rPr>
  </w:style>
  <w:style w:type="character" w:customStyle="1" w:styleId="CommentTextChar">
    <w:name w:val="Comment Text Char"/>
    <w:basedOn w:val="DefaultParagraphFont"/>
    <w:link w:val="CommentText"/>
    <w:uiPriority w:val="99"/>
    <w:rsid w:val="00B201C6"/>
    <w:rPr>
      <w:rFonts w:ascii="Arial" w:eastAsia="Cambria" w:hAnsi="Arial" w:cs="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B201C6"/>
    <w:rPr>
      <w:rFonts w:asciiTheme="minorHAnsi" w:eastAsiaTheme="minorHAnsi" w:hAnsiTheme="minorHAnsi" w:cstheme="minorBidi"/>
      <w:b/>
      <w:bCs/>
      <w:color w:val="auto"/>
      <w:lang w:val="en-AU"/>
    </w:rPr>
  </w:style>
  <w:style w:type="character" w:customStyle="1" w:styleId="CommentSubjectChar">
    <w:name w:val="Comment Subject Char"/>
    <w:basedOn w:val="CommentTextChar"/>
    <w:link w:val="CommentSubject"/>
    <w:uiPriority w:val="99"/>
    <w:semiHidden/>
    <w:rsid w:val="00B201C6"/>
    <w:rPr>
      <w:rFonts w:ascii="Arial" w:eastAsia="Cambria" w:hAnsi="Arial" w:cs="Times New Roman"/>
      <w:b/>
      <w:bCs/>
      <w:color w:val="000000" w:themeColor="text1"/>
      <w:sz w:val="20"/>
      <w:szCs w:val="20"/>
      <w:lang w:val="en-US"/>
    </w:rPr>
  </w:style>
  <w:style w:type="character" w:styleId="FollowedHyperlink">
    <w:name w:val="FollowedHyperlink"/>
    <w:basedOn w:val="DefaultParagraphFont"/>
    <w:uiPriority w:val="99"/>
    <w:semiHidden/>
    <w:unhideWhenUsed/>
    <w:rsid w:val="00B201C6"/>
    <w:rPr>
      <w:color w:val="800080" w:themeColor="followedHyperlink"/>
      <w:u w:val="single"/>
    </w:rPr>
  </w:style>
  <w:style w:type="paragraph" w:styleId="Caption">
    <w:name w:val="caption"/>
    <w:basedOn w:val="Normal"/>
    <w:next w:val="Normal"/>
    <w:uiPriority w:val="35"/>
    <w:unhideWhenUsed/>
    <w:qFormat/>
    <w:rsid w:val="007216EB"/>
    <w:pPr>
      <w:suppressAutoHyphens w:val="0"/>
      <w:autoSpaceDE/>
      <w:autoSpaceDN/>
      <w:adjustRightInd/>
      <w:spacing w:after="100" w:afterAutospacing="1" w:line="240" w:lineRule="auto"/>
      <w:jc w:val="center"/>
      <w:textAlignment w:val="auto"/>
    </w:pPr>
    <w:rPr>
      <w:rFonts w:asciiTheme="minorHAnsi" w:hAnsiTheme="minorHAnsi" w:cstheme="minorBidi"/>
      <w:b/>
      <w:i/>
      <w:iCs/>
      <w:color w:val="auto"/>
      <w:sz w:val="18"/>
      <w:szCs w:val="18"/>
    </w:rPr>
  </w:style>
  <w:style w:type="paragraph" w:customStyle="1" w:styleId="Picture">
    <w:name w:val="Picture"/>
    <w:basedOn w:val="Normal"/>
    <w:qFormat/>
    <w:rsid w:val="007216EB"/>
    <w:pPr>
      <w:spacing w:after="0" w:line="240" w:lineRule="auto"/>
      <w:jc w:val="center"/>
    </w:pPr>
  </w:style>
  <w:style w:type="paragraph" w:customStyle="1" w:styleId="Tablecolumnheading">
    <w:name w:val="Table column heading"/>
    <w:basedOn w:val="Normal"/>
    <w:uiPriority w:val="99"/>
    <w:qFormat/>
    <w:rsid w:val="00375769"/>
    <w:pPr>
      <w:keepNext/>
      <w:suppressAutoHyphens w:val="0"/>
      <w:autoSpaceDE/>
      <w:autoSpaceDN/>
      <w:adjustRightInd/>
      <w:spacing w:before="57" w:after="57" w:line="240" w:lineRule="auto"/>
      <w:ind w:left="96" w:right="96"/>
      <w:textAlignment w:val="auto"/>
    </w:pPr>
    <w:rPr>
      <w:rFonts w:ascii="Arial Bold" w:eastAsia="Times New Roman" w:hAnsi="Arial Bold" w:cs="Times New Roman"/>
      <w:b/>
      <w:color w:val="FFFFFF" w:themeColor="background1"/>
      <w:szCs w:val="18"/>
    </w:rPr>
  </w:style>
  <w:style w:type="character" w:customStyle="1" w:styleId="Heading5Char">
    <w:name w:val="Heading 5 Char"/>
    <w:basedOn w:val="DefaultParagraphFont"/>
    <w:link w:val="Heading5"/>
    <w:uiPriority w:val="9"/>
    <w:rsid w:val="00F26C39"/>
    <w:rPr>
      <w:rFonts w:asciiTheme="majorHAnsi" w:eastAsiaTheme="majorEastAsia" w:hAnsiTheme="majorHAnsi" w:cstheme="majorBidi"/>
      <w:color w:val="365F91" w:themeColor="accent1" w:themeShade="BF"/>
      <w:sz w:val="20"/>
      <w:szCs w:val="20"/>
    </w:rPr>
  </w:style>
  <w:style w:type="paragraph" w:styleId="NoteHeading">
    <w:name w:val="Note Heading"/>
    <w:basedOn w:val="Normal"/>
    <w:next w:val="Normal"/>
    <w:link w:val="NoteHeadingChar"/>
    <w:uiPriority w:val="99"/>
    <w:unhideWhenUsed/>
    <w:rsid w:val="00AE3AE2"/>
    <w:pPr>
      <w:spacing w:after="0" w:line="240" w:lineRule="auto"/>
    </w:pPr>
  </w:style>
  <w:style w:type="character" w:customStyle="1" w:styleId="NoteHeadingChar">
    <w:name w:val="Note Heading Char"/>
    <w:basedOn w:val="DefaultParagraphFont"/>
    <w:link w:val="NoteHeading"/>
    <w:uiPriority w:val="99"/>
    <w:rsid w:val="00AE3AE2"/>
    <w:rPr>
      <w:rFonts w:ascii="Montserrat Light" w:hAnsi="Montserrat Light" w:cs="Minion Pro"/>
      <w:color w:val="000000"/>
      <w:sz w:val="20"/>
      <w:szCs w:val="20"/>
    </w:rPr>
  </w:style>
  <w:style w:type="paragraph" w:styleId="BodyText2">
    <w:name w:val="Body Text 2"/>
    <w:basedOn w:val="Normal"/>
    <w:link w:val="BodyText2Char"/>
    <w:uiPriority w:val="99"/>
    <w:unhideWhenUsed/>
    <w:rsid w:val="00BB47EB"/>
    <w:pPr>
      <w:spacing w:after="120" w:line="480" w:lineRule="auto"/>
    </w:pPr>
  </w:style>
  <w:style w:type="character" w:customStyle="1" w:styleId="BodyText2Char">
    <w:name w:val="Body Text 2 Char"/>
    <w:basedOn w:val="DefaultParagraphFont"/>
    <w:link w:val="BodyText2"/>
    <w:uiPriority w:val="99"/>
    <w:rsid w:val="00BB47EB"/>
    <w:rPr>
      <w:rFonts w:ascii="Montserrat Light" w:hAnsi="Montserrat Light" w:cs="Minion Pro"/>
      <w:color w:val="000000"/>
      <w:sz w:val="20"/>
      <w:szCs w:val="20"/>
    </w:rPr>
  </w:style>
  <w:style w:type="paragraph" w:customStyle="1" w:styleId="tablelistbullet">
    <w:name w:val="table list bullet"/>
    <w:basedOn w:val="ListParagraph"/>
    <w:qFormat/>
    <w:rsid w:val="003F6713"/>
    <w:pPr>
      <w:numPr>
        <w:numId w:val="6"/>
      </w:numPr>
      <w:spacing w:after="120"/>
    </w:pPr>
    <w:rPr>
      <w:rFonts w:ascii="Arial" w:eastAsia="MS Mincho" w:hAnsi="Arial" w:cs="FSMe-Bold"/>
      <w:spacing w:val="-2"/>
      <w:sz w:val="20"/>
      <w:szCs w:val="20"/>
      <w:lang w:val="en-US"/>
    </w:rPr>
  </w:style>
  <w:style w:type="paragraph" w:customStyle="1" w:styleId="CIOGSpacing">
    <w:name w:val="CIOG Spacing"/>
    <w:basedOn w:val="Normal"/>
    <w:link w:val="CIOGSpacingChar"/>
    <w:qFormat/>
    <w:rsid w:val="00133D8D"/>
    <w:pPr>
      <w:suppressAutoHyphens w:val="0"/>
      <w:autoSpaceDE/>
      <w:autoSpaceDN/>
      <w:adjustRightInd/>
      <w:spacing w:after="0" w:line="240" w:lineRule="auto"/>
      <w:textAlignment w:val="auto"/>
    </w:pPr>
    <w:rPr>
      <w:rFonts w:ascii="HelveticaNeueLT Std Lt" w:eastAsia="Times New Roman" w:hAnsi="HelveticaNeueLT Std Lt" w:cs="Times New Roman"/>
      <w:color w:val="auto"/>
      <w:lang w:eastAsia="en-AU"/>
    </w:rPr>
  </w:style>
  <w:style w:type="character" w:customStyle="1" w:styleId="CIOGSpacingChar">
    <w:name w:val="CIOG Spacing Char"/>
    <w:link w:val="CIOGSpacing"/>
    <w:rsid w:val="00133D8D"/>
    <w:rPr>
      <w:rFonts w:ascii="HelveticaNeueLT Std Lt" w:eastAsia="Times New Roman" w:hAnsi="HelveticaNeueLT Std Lt" w:cs="Times New Roman"/>
      <w:sz w:val="20"/>
      <w:szCs w:val="20"/>
      <w:lang w:eastAsia="en-AU"/>
    </w:rPr>
  </w:style>
  <w:style w:type="character" w:styleId="BookTitle">
    <w:name w:val="Book Title"/>
    <w:uiPriority w:val="33"/>
    <w:qFormat/>
    <w:rsid w:val="0041421F"/>
    <w:rPr>
      <w:rFonts w:ascii="Montserrat Semi Bold" w:hAnsi="Montserrat Semi Bold"/>
      <w:color w:val="FFFFFF" w:themeColor="background1"/>
      <w:sz w:val="28"/>
    </w:rPr>
  </w:style>
  <w:style w:type="paragraph" w:customStyle="1" w:styleId="TableBody0">
    <w:name w:val="Table Body"/>
    <w:basedOn w:val="Normal"/>
    <w:qFormat/>
    <w:rsid w:val="00A644F3"/>
    <w:pPr>
      <w:suppressAutoHyphens w:val="0"/>
      <w:autoSpaceDE/>
      <w:autoSpaceDN/>
      <w:adjustRightInd/>
      <w:spacing w:after="0" w:line="240" w:lineRule="auto"/>
      <w:textAlignment w:val="auto"/>
    </w:pPr>
    <w:rPr>
      <w:rFonts w:cstheme="minorBidi"/>
      <w:color w:val="auto"/>
    </w:rPr>
  </w:style>
  <w:style w:type="character" w:customStyle="1" w:styleId="TableHeadingChar">
    <w:name w:val="Table Heading Char"/>
    <w:basedOn w:val="DefaultParagraphFont"/>
    <w:link w:val="TableHeading"/>
    <w:rsid w:val="00A644F3"/>
    <w:rPr>
      <w:rFonts w:ascii="Montserrat Semi Bold" w:hAnsi="Montserrat Semi Bold"/>
      <w:color w:val="FFFFFF" w:themeColor="background1"/>
      <w:sz w:val="20"/>
    </w:rPr>
  </w:style>
  <w:style w:type="paragraph" w:styleId="TableofFigures">
    <w:name w:val="table of figures"/>
    <w:basedOn w:val="Normal"/>
    <w:next w:val="Normal"/>
    <w:uiPriority w:val="99"/>
    <w:unhideWhenUsed/>
    <w:rsid w:val="009649F6"/>
    <w:pPr>
      <w:spacing w:after="0"/>
    </w:pPr>
  </w:style>
  <w:style w:type="character" w:customStyle="1" w:styleId="Heading6Char">
    <w:name w:val="Heading 6 Char"/>
    <w:basedOn w:val="DefaultParagraphFont"/>
    <w:link w:val="Heading6"/>
    <w:uiPriority w:val="9"/>
    <w:semiHidden/>
    <w:rsid w:val="003527B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527B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527B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3527BB"/>
    <w:rPr>
      <w:rFonts w:asciiTheme="majorHAnsi" w:eastAsiaTheme="majorEastAsia" w:hAnsiTheme="majorHAnsi" w:cstheme="majorBidi"/>
      <w:i/>
      <w:iCs/>
      <w:color w:val="404040" w:themeColor="text1" w:themeTint="BF"/>
      <w:szCs w:val="20"/>
    </w:rPr>
  </w:style>
  <w:style w:type="paragraph" w:styleId="NoSpacing">
    <w:name w:val="No Spacing"/>
    <w:link w:val="NoSpacingChar"/>
    <w:uiPriority w:val="1"/>
    <w:qFormat/>
    <w:rsid w:val="003527BB"/>
    <w:pPr>
      <w:spacing w:after="0" w:line="240" w:lineRule="auto"/>
    </w:pPr>
    <w:rPr>
      <w:rFonts w:ascii="Arial" w:hAnsi="Arial" w:cs="Calibri"/>
      <w:color w:val="000000" w:themeColor="text1"/>
    </w:rPr>
  </w:style>
  <w:style w:type="paragraph" w:customStyle="1" w:styleId="m-8649224484928404652auto-style52">
    <w:name w:val="m_-8649224484928404652auto-style52"/>
    <w:basedOn w:val="Normal"/>
    <w:uiPriority w:val="99"/>
    <w:rsid w:val="006B4B63"/>
    <w:pPr>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lang w:eastAsia="en-AU"/>
    </w:rPr>
  </w:style>
  <w:style w:type="character" w:customStyle="1" w:styleId="m-8649224484928404652auto-style2">
    <w:name w:val="m_-8649224484928404652auto-style2"/>
    <w:basedOn w:val="DefaultParagraphFont"/>
    <w:rsid w:val="006B4B63"/>
  </w:style>
  <w:style w:type="character" w:customStyle="1" w:styleId="apple-converted-space">
    <w:name w:val="apple-converted-space"/>
    <w:basedOn w:val="DefaultParagraphFont"/>
    <w:rsid w:val="00BE08E9"/>
  </w:style>
  <w:style w:type="character" w:customStyle="1" w:styleId="ms-crm-dataslug">
    <w:name w:val="ms-crm-dataslug"/>
    <w:basedOn w:val="DefaultParagraphFont"/>
    <w:rsid w:val="00BE08E9"/>
  </w:style>
  <w:style w:type="paragraph" w:styleId="TOAHeading">
    <w:name w:val="toa heading"/>
    <w:basedOn w:val="Normal"/>
    <w:next w:val="Normal"/>
    <w:uiPriority w:val="99"/>
    <w:unhideWhenUsed/>
    <w:rsid w:val="009E283D"/>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9E283D"/>
    <w:pPr>
      <w:spacing w:after="0"/>
      <w:ind w:left="200" w:hanging="200"/>
    </w:pPr>
  </w:style>
  <w:style w:type="paragraph" w:customStyle="1" w:styleId="ParagraphText">
    <w:name w:val="Paragraph Text"/>
    <w:qFormat/>
    <w:rsid w:val="00941980"/>
    <w:pPr>
      <w:spacing w:after="240" w:line="240" w:lineRule="auto"/>
    </w:pPr>
    <w:rPr>
      <w:rFonts w:ascii="Calibri" w:eastAsiaTheme="majorEastAsia" w:hAnsi="Calibri" w:cstheme="majorBidi"/>
      <w:bCs/>
      <w:szCs w:val="32"/>
      <w:lang w:val="en-US"/>
    </w:rPr>
  </w:style>
  <w:style w:type="paragraph" w:customStyle="1" w:styleId="TableBullets">
    <w:name w:val="Table Bullets"/>
    <w:qFormat/>
    <w:rsid w:val="00941980"/>
    <w:pPr>
      <w:numPr>
        <w:numId w:val="30"/>
      </w:numPr>
      <w:spacing w:before="60" w:after="60" w:line="240" w:lineRule="auto"/>
      <w:contextualSpacing/>
    </w:pPr>
    <w:rPr>
      <w:rFonts w:ascii="Calibri" w:eastAsiaTheme="minorEastAsia" w:hAnsi="Calibri"/>
      <w:szCs w:val="24"/>
      <w:lang w:val="en-US"/>
    </w:rPr>
  </w:style>
  <w:style w:type="character" w:customStyle="1" w:styleId="NoSpacingChar">
    <w:name w:val="No Spacing Char"/>
    <w:basedOn w:val="DefaultParagraphFont"/>
    <w:link w:val="NoSpacing"/>
    <w:uiPriority w:val="1"/>
    <w:rsid w:val="00234C2E"/>
    <w:rPr>
      <w:rFonts w:ascii="Arial" w:hAnsi="Arial" w:cs="Calibri"/>
      <w:color w:val="000000" w:themeColor="text1"/>
    </w:rPr>
  </w:style>
  <w:style w:type="paragraph" w:styleId="Revision">
    <w:name w:val="Revision"/>
    <w:hidden/>
    <w:uiPriority w:val="99"/>
    <w:semiHidden/>
    <w:rsid w:val="00B553A3"/>
    <w:pPr>
      <w:spacing w:after="0" w:line="240" w:lineRule="auto"/>
    </w:pPr>
    <w:rPr>
      <w:rFonts w:ascii="Montserrat Light" w:hAnsi="Montserrat Light" w:cs="Minion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43694">
      <w:bodyDiv w:val="1"/>
      <w:marLeft w:val="0"/>
      <w:marRight w:val="0"/>
      <w:marTop w:val="0"/>
      <w:marBottom w:val="0"/>
      <w:divBdr>
        <w:top w:val="none" w:sz="0" w:space="0" w:color="auto"/>
        <w:left w:val="none" w:sz="0" w:space="0" w:color="auto"/>
        <w:bottom w:val="none" w:sz="0" w:space="0" w:color="auto"/>
        <w:right w:val="none" w:sz="0" w:space="0" w:color="auto"/>
      </w:divBdr>
    </w:div>
    <w:div w:id="373163162">
      <w:bodyDiv w:val="1"/>
      <w:marLeft w:val="0"/>
      <w:marRight w:val="0"/>
      <w:marTop w:val="0"/>
      <w:marBottom w:val="0"/>
      <w:divBdr>
        <w:top w:val="none" w:sz="0" w:space="0" w:color="auto"/>
        <w:left w:val="none" w:sz="0" w:space="0" w:color="auto"/>
        <w:bottom w:val="none" w:sz="0" w:space="0" w:color="auto"/>
        <w:right w:val="none" w:sz="0" w:space="0" w:color="auto"/>
      </w:divBdr>
    </w:div>
    <w:div w:id="505483037">
      <w:bodyDiv w:val="1"/>
      <w:marLeft w:val="0"/>
      <w:marRight w:val="0"/>
      <w:marTop w:val="0"/>
      <w:marBottom w:val="0"/>
      <w:divBdr>
        <w:top w:val="none" w:sz="0" w:space="0" w:color="auto"/>
        <w:left w:val="none" w:sz="0" w:space="0" w:color="auto"/>
        <w:bottom w:val="none" w:sz="0" w:space="0" w:color="auto"/>
        <w:right w:val="none" w:sz="0" w:space="0" w:color="auto"/>
      </w:divBdr>
    </w:div>
    <w:div w:id="539245107">
      <w:bodyDiv w:val="1"/>
      <w:marLeft w:val="0"/>
      <w:marRight w:val="0"/>
      <w:marTop w:val="0"/>
      <w:marBottom w:val="0"/>
      <w:divBdr>
        <w:top w:val="none" w:sz="0" w:space="0" w:color="auto"/>
        <w:left w:val="none" w:sz="0" w:space="0" w:color="auto"/>
        <w:bottom w:val="none" w:sz="0" w:space="0" w:color="auto"/>
        <w:right w:val="none" w:sz="0" w:space="0" w:color="auto"/>
      </w:divBdr>
      <w:divsChild>
        <w:div w:id="262347769">
          <w:marLeft w:val="274"/>
          <w:marRight w:val="0"/>
          <w:marTop w:val="0"/>
          <w:marBottom w:val="0"/>
          <w:divBdr>
            <w:top w:val="none" w:sz="0" w:space="0" w:color="auto"/>
            <w:left w:val="none" w:sz="0" w:space="0" w:color="auto"/>
            <w:bottom w:val="none" w:sz="0" w:space="0" w:color="auto"/>
            <w:right w:val="none" w:sz="0" w:space="0" w:color="auto"/>
          </w:divBdr>
        </w:div>
        <w:div w:id="542598689">
          <w:marLeft w:val="274"/>
          <w:marRight w:val="0"/>
          <w:marTop w:val="0"/>
          <w:marBottom w:val="0"/>
          <w:divBdr>
            <w:top w:val="none" w:sz="0" w:space="0" w:color="auto"/>
            <w:left w:val="none" w:sz="0" w:space="0" w:color="auto"/>
            <w:bottom w:val="none" w:sz="0" w:space="0" w:color="auto"/>
            <w:right w:val="none" w:sz="0" w:space="0" w:color="auto"/>
          </w:divBdr>
        </w:div>
        <w:div w:id="397214175">
          <w:marLeft w:val="274"/>
          <w:marRight w:val="0"/>
          <w:marTop w:val="0"/>
          <w:marBottom w:val="0"/>
          <w:divBdr>
            <w:top w:val="none" w:sz="0" w:space="0" w:color="auto"/>
            <w:left w:val="none" w:sz="0" w:space="0" w:color="auto"/>
            <w:bottom w:val="none" w:sz="0" w:space="0" w:color="auto"/>
            <w:right w:val="none" w:sz="0" w:space="0" w:color="auto"/>
          </w:divBdr>
        </w:div>
        <w:div w:id="1969818810">
          <w:marLeft w:val="274"/>
          <w:marRight w:val="0"/>
          <w:marTop w:val="0"/>
          <w:marBottom w:val="0"/>
          <w:divBdr>
            <w:top w:val="none" w:sz="0" w:space="0" w:color="auto"/>
            <w:left w:val="none" w:sz="0" w:space="0" w:color="auto"/>
            <w:bottom w:val="none" w:sz="0" w:space="0" w:color="auto"/>
            <w:right w:val="none" w:sz="0" w:space="0" w:color="auto"/>
          </w:divBdr>
        </w:div>
        <w:div w:id="1917934659">
          <w:marLeft w:val="274"/>
          <w:marRight w:val="0"/>
          <w:marTop w:val="0"/>
          <w:marBottom w:val="0"/>
          <w:divBdr>
            <w:top w:val="none" w:sz="0" w:space="0" w:color="auto"/>
            <w:left w:val="none" w:sz="0" w:space="0" w:color="auto"/>
            <w:bottom w:val="none" w:sz="0" w:space="0" w:color="auto"/>
            <w:right w:val="none" w:sz="0" w:space="0" w:color="auto"/>
          </w:divBdr>
        </w:div>
      </w:divsChild>
    </w:div>
    <w:div w:id="645821310">
      <w:bodyDiv w:val="1"/>
      <w:marLeft w:val="0"/>
      <w:marRight w:val="0"/>
      <w:marTop w:val="0"/>
      <w:marBottom w:val="0"/>
      <w:divBdr>
        <w:top w:val="none" w:sz="0" w:space="0" w:color="auto"/>
        <w:left w:val="none" w:sz="0" w:space="0" w:color="auto"/>
        <w:bottom w:val="none" w:sz="0" w:space="0" w:color="auto"/>
        <w:right w:val="none" w:sz="0" w:space="0" w:color="auto"/>
      </w:divBdr>
    </w:div>
    <w:div w:id="658196638">
      <w:bodyDiv w:val="1"/>
      <w:marLeft w:val="0"/>
      <w:marRight w:val="0"/>
      <w:marTop w:val="0"/>
      <w:marBottom w:val="0"/>
      <w:divBdr>
        <w:top w:val="none" w:sz="0" w:space="0" w:color="auto"/>
        <w:left w:val="none" w:sz="0" w:space="0" w:color="auto"/>
        <w:bottom w:val="none" w:sz="0" w:space="0" w:color="auto"/>
        <w:right w:val="none" w:sz="0" w:space="0" w:color="auto"/>
      </w:divBdr>
      <w:divsChild>
        <w:div w:id="1678070901">
          <w:marLeft w:val="0"/>
          <w:marRight w:val="0"/>
          <w:marTop w:val="0"/>
          <w:marBottom w:val="0"/>
          <w:divBdr>
            <w:top w:val="none" w:sz="0" w:space="0" w:color="auto"/>
            <w:left w:val="none" w:sz="0" w:space="0" w:color="auto"/>
            <w:bottom w:val="none" w:sz="0" w:space="0" w:color="auto"/>
            <w:right w:val="none" w:sz="0" w:space="0" w:color="auto"/>
          </w:divBdr>
          <w:divsChild>
            <w:div w:id="765880436">
              <w:marLeft w:val="0"/>
              <w:marRight w:val="0"/>
              <w:marTop w:val="0"/>
              <w:marBottom w:val="0"/>
              <w:divBdr>
                <w:top w:val="none" w:sz="0" w:space="0" w:color="auto"/>
                <w:left w:val="none" w:sz="0" w:space="0" w:color="auto"/>
                <w:bottom w:val="none" w:sz="0" w:space="0" w:color="auto"/>
                <w:right w:val="none" w:sz="0" w:space="0" w:color="auto"/>
              </w:divBdr>
              <w:divsChild>
                <w:div w:id="850029533">
                  <w:marLeft w:val="0"/>
                  <w:marRight w:val="0"/>
                  <w:marTop w:val="0"/>
                  <w:marBottom w:val="0"/>
                  <w:divBdr>
                    <w:top w:val="none" w:sz="0" w:space="0" w:color="auto"/>
                    <w:left w:val="none" w:sz="0" w:space="0" w:color="auto"/>
                    <w:bottom w:val="none" w:sz="0" w:space="0" w:color="auto"/>
                    <w:right w:val="none" w:sz="0" w:space="0" w:color="auto"/>
                  </w:divBdr>
                  <w:divsChild>
                    <w:div w:id="17219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216">
      <w:bodyDiv w:val="1"/>
      <w:marLeft w:val="0"/>
      <w:marRight w:val="0"/>
      <w:marTop w:val="0"/>
      <w:marBottom w:val="0"/>
      <w:divBdr>
        <w:top w:val="none" w:sz="0" w:space="0" w:color="auto"/>
        <w:left w:val="none" w:sz="0" w:space="0" w:color="auto"/>
        <w:bottom w:val="none" w:sz="0" w:space="0" w:color="auto"/>
        <w:right w:val="none" w:sz="0" w:space="0" w:color="auto"/>
      </w:divBdr>
    </w:div>
    <w:div w:id="755832612">
      <w:bodyDiv w:val="1"/>
      <w:marLeft w:val="0"/>
      <w:marRight w:val="0"/>
      <w:marTop w:val="0"/>
      <w:marBottom w:val="0"/>
      <w:divBdr>
        <w:top w:val="none" w:sz="0" w:space="0" w:color="auto"/>
        <w:left w:val="none" w:sz="0" w:space="0" w:color="auto"/>
        <w:bottom w:val="none" w:sz="0" w:space="0" w:color="auto"/>
        <w:right w:val="none" w:sz="0" w:space="0" w:color="auto"/>
      </w:divBdr>
    </w:div>
    <w:div w:id="775104685">
      <w:bodyDiv w:val="1"/>
      <w:marLeft w:val="0"/>
      <w:marRight w:val="0"/>
      <w:marTop w:val="0"/>
      <w:marBottom w:val="0"/>
      <w:divBdr>
        <w:top w:val="none" w:sz="0" w:space="0" w:color="auto"/>
        <w:left w:val="none" w:sz="0" w:space="0" w:color="auto"/>
        <w:bottom w:val="none" w:sz="0" w:space="0" w:color="auto"/>
        <w:right w:val="none" w:sz="0" w:space="0" w:color="auto"/>
      </w:divBdr>
    </w:div>
    <w:div w:id="856118754">
      <w:bodyDiv w:val="1"/>
      <w:marLeft w:val="0"/>
      <w:marRight w:val="0"/>
      <w:marTop w:val="0"/>
      <w:marBottom w:val="0"/>
      <w:divBdr>
        <w:top w:val="none" w:sz="0" w:space="0" w:color="auto"/>
        <w:left w:val="none" w:sz="0" w:space="0" w:color="auto"/>
        <w:bottom w:val="none" w:sz="0" w:space="0" w:color="auto"/>
        <w:right w:val="none" w:sz="0" w:space="0" w:color="auto"/>
      </w:divBdr>
    </w:div>
    <w:div w:id="920330356">
      <w:bodyDiv w:val="1"/>
      <w:marLeft w:val="0"/>
      <w:marRight w:val="0"/>
      <w:marTop w:val="0"/>
      <w:marBottom w:val="0"/>
      <w:divBdr>
        <w:top w:val="none" w:sz="0" w:space="0" w:color="auto"/>
        <w:left w:val="none" w:sz="0" w:space="0" w:color="auto"/>
        <w:bottom w:val="none" w:sz="0" w:space="0" w:color="auto"/>
        <w:right w:val="none" w:sz="0" w:space="0" w:color="auto"/>
      </w:divBdr>
    </w:div>
    <w:div w:id="948777803">
      <w:bodyDiv w:val="1"/>
      <w:marLeft w:val="0"/>
      <w:marRight w:val="0"/>
      <w:marTop w:val="0"/>
      <w:marBottom w:val="0"/>
      <w:divBdr>
        <w:top w:val="none" w:sz="0" w:space="0" w:color="auto"/>
        <w:left w:val="none" w:sz="0" w:space="0" w:color="auto"/>
        <w:bottom w:val="none" w:sz="0" w:space="0" w:color="auto"/>
        <w:right w:val="none" w:sz="0" w:space="0" w:color="auto"/>
      </w:divBdr>
      <w:divsChild>
        <w:div w:id="255015842">
          <w:marLeft w:val="274"/>
          <w:marRight w:val="0"/>
          <w:marTop w:val="0"/>
          <w:marBottom w:val="0"/>
          <w:divBdr>
            <w:top w:val="none" w:sz="0" w:space="0" w:color="auto"/>
            <w:left w:val="none" w:sz="0" w:space="0" w:color="auto"/>
            <w:bottom w:val="none" w:sz="0" w:space="0" w:color="auto"/>
            <w:right w:val="none" w:sz="0" w:space="0" w:color="auto"/>
          </w:divBdr>
        </w:div>
        <w:div w:id="140660920">
          <w:marLeft w:val="274"/>
          <w:marRight w:val="0"/>
          <w:marTop w:val="0"/>
          <w:marBottom w:val="0"/>
          <w:divBdr>
            <w:top w:val="none" w:sz="0" w:space="0" w:color="auto"/>
            <w:left w:val="none" w:sz="0" w:space="0" w:color="auto"/>
            <w:bottom w:val="none" w:sz="0" w:space="0" w:color="auto"/>
            <w:right w:val="none" w:sz="0" w:space="0" w:color="auto"/>
          </w:divBdr>
        </w:div>
        <w:div w:id="595752250">
          <w:marLeft w:val="274"/>
          <w:marRight w:val="0"/>
          <w:marTop w:val="0"/>
          <w:marBottom w:val="0"/>
          <w:divBdr>
            <w:top w:val="none" w:sz="0" w:space="0" w:color="auto"/>
            <w:left w:val="none" w:sz="0" w:space="0" w:color="auto"/>
            <w:bottom w:val="none" w:sz="0" w:space="0" w:color="auto"/>
            <w:right w:val="none" w:sz="0" w:space="0" w:color="auto"/>
          </w:divBdr>
        </w:div>
        <w:div w:id="517694351">
          <w:marLeft w:val="274"/>
          <w:marRight w:val="0"/>
          <w:marTop w:val="0"/>
          <w:marBottom w:val="0"/>
          <w:divBdr>
            <w:top w:val="none" w:sz="0" w:space="0" w:color="auto"/>
            <w:left w:val="none" w:sz="0" w:space="0" w:color="auto"/>
            <w:bottom w:val="none" w:sz="0" w:space="0" w:color="auto"/>
            <w:right w:val="none" w:sz="0" w:space="0" w:color="auto"/>
          </w:divBdr>
        </w:div>
        <w:div w:id="1252928089">
          <w:marLeft w:val="274"/>
          <w:marRight w:val="0"/>
          <w:marTop w:val="0"/>
          <w:marBottom w:val="0"/>
          <w:divBdr>
            <w:top w:val="none" w:sz="0" w:space="0" w:color="auto"/>
            <w:left w:val="none" w:sz="0" w:space="0" w:color="auto"/>
            <w:bottom w:val="none" w:sz="0" w:space="0" w:color="auto"/>
            <w:right w:val="none" w:sz="0" w:space="0" w:color="auto"/>
          </w:divBdr>
        </w:div>
      </w:divsChild>
    </w:div>
    <w:div w:id="1012605780">
      <w:bodyDiv w:val="1"/>
      <w:marLeft w:val="0"/>
      <w:marRight w:val="0"/>
      <w:marTop w:val="0"/>
      <w:marBottom w:val="0"/>
      <w:divBdr>
        <w:top w:val="none" w:sz="0" w:space="0" w:color="auto"/>
        <w:left w:val="none" w:sz="0" w:space="0" w:color="auto"/>
        <w:bottom w:val="none" w:sz="0" w:space="0" w:color="auto"/>
        <w:right w:val="none" w:sz="0" w:space="0" w:color="auto"/>
      </w:divBdr>
      <w:divsChild>
        <w:div w:id="1967614221">
          <w:marLeft w:val="0"/>
          <w:marRight w:val="0"/>
          <w:marTop w:val="0"/>
          <w:marBottom w:val="0"/>
          <w:divBdr>
            <w:top w:val="none" w:sz="0" w:space="0" w:color="auto"/>
            <w:left w:val="none" w:sz="0" w:space="0" w:color="auto"/>
            <w:bottom w:val="none" w:sz="0" w:space="0" w:color="auto"/>
            <w:right w:val="none" w:sz="0" w:space="0" w:color="auto"/>
          </w:divBdr>
          <w:divsChild>
            <w:div w:id="320893900">
              <w:marLeft w:val="0"/>
              <w:marRight w:val="0"/>
              <w:marTop w:val="0"/>
              <w:marBottom w:val="0"/>
              <w:divBdr>
                <w:top w:val="none" w:sz="0" w:space="0" w:color="auto"/>
                <w:left w:val="none" w:sz="0" w:space="0" w:color="auto"/>
                <w:bottom w:val="none" w:sz="0" w:space="0" w:color="auto"/>
                <w:right w:val="none" w:sz="0" w:space="0" w:color="auto"/>
              </w:divBdr>
              <w:divsChild>
                <w:div w:id="1566142225">
                  <w:marLeft w:val="0"/>
                  <w:marRight w:val="0"/>
                  <w:marTop w:val="0"/>
                  <w:marBottom w:val="0"/>
                  <w:divBdr>
                    <w:top w:val="none" w:sz="0" w:space="0" w:color="auto"/>
                    <w:left w:val="none" w:sz="0" w:space="0" w:color="auto"/>
                    <w:bottom w:val="none" w:sz="0" w:space="0" w:color="auto"/>
                    <w:right w:val="none" w:sz="0" w:space="0" w:color="auto"/>
                  </w:divBdr>
                  <w:divsChild>
                    <w:div w:id="304625640">
                      <w:marLeft w:val="0"/>
                      <w:marRight w:val="0"/>
                      <w:marTop w:val="0"/>
                      <w:marBottom w:val="0"/>
                      <w:divBdr>
                        <w:top w:val="none" w:sz="0" w:space="0" w:color="auto"/>
                        <w:left w:val="none" w:sz="0" w:space="0" w:color="auto"/>
                        <w:bottom w:val="none" w:sz="0" w:space="0" w:color="auto"/>
                        <w:right w:val="none" w:sz="0" w:space="0" w:color="auto"/>
                      </w:divBdr>
                      <w:divsChild>
                        <w:div w:id="247155291">
                          <w:marLeft w:val="0"/>
                          <w:marRight w:val="0"/>
                          <w:marTop w:val="0"/>
                          <w:marBottom w:val="0"/>
                          <w:divBdr>
                            <w:top w:val="none" w:sz="0" w:space="0" w:color="auto"/>
                            <w:left w:val="none" w:sz="0" w:space="0" w:color="auto"/>
                            <w:bottom w:val="none" w:sz="0" w:space="0" w:color="auto"/>
                            <w:right w:val="none" w:sz="0" w:space="0" w:color="auto"/>
                          </w:divBdr>
                          <w:divsChild>
                            <w:div w:id="2113240603">
                              <w:marLeft w:val="0"/>
                              <w:marRight w:val="0"/>
                              <w:marTop w:val="0"/>
                              <w:marBottom w:val="0"/>
                              <w:divBdr>
                                <w:top w:val="none" w:sz="0" w:space="0" w:color="auto"/>
                                <w:left w:val="none" w:sz="0" w:space="0" w:color="auto"/>
                                <w:bottom w:val="none" w:sz="0" w:space="0" w:color="auto"/>
                                <w:right w:val="none" w:sz="0" w:space="0" w:color="auto"/>
                              </w:divBdr>
                              <w:divsChild>
                                <w:div w:id="908342155">
                                  <w:marLeft w:val="0"/>
                                  <w:marRight w:val="0"/>
                                  <w:marTop w:val="0"/>
                                  <w:marBottom w:val="0"/>
                                  <w:divBdr>
                                    <w:top w:val="none" w:sz="0" w:space="0" w:color="auto"/>
                                    <w:left w:val="none" w:sz="0" w:space="0" w:color="auto"/>
                                    <w:bottom w:val="none" w:sz="0" w:space="0" w:color="auto"/>
                                    <w:right w:val="none" w:sz="0" w:space="0" w:color="auto"/>
                                  </w:divBdr>
                                  <w:divsChild>
                                    <w:div w:id="589968913">
                                      <w:marLeft w:val="0"/>
                                      <w:marRight w:val="0"/>
                                      <w:marTop w:val="0"/>
                                      <w:marBottom w:val="0"/>
                                      <w:divBdr>
                                        <w:top w:val="none" w:sz="0" w:space="0" w:color="auto"/>
                                        <w:left w:val="none" w:sz="0" w:space="0" w:color="auto"/>
                                        <w:bottom w:val="none" w:sz="0" w:space="0" w:color="auto"/>
                                        <w:right w:val="none" w:sz="0" w:space="0" w:color="auto"/>
                                      </w:divBdr>
                                      <w:divsChild>
                                        <w:div w:id="1995253493">
                                          <w:marLeft w:val="0"/>
                                          <w:marRight w:val="0"/>
                                          <w:marTop w:val="0"/>
                                          <w:marBottom w:val="0"/>
                                          <w:divBdr>
                                            <w:top w:val="none" w:sz="0" w:space="0" w:color="auto"/>
                                            <w:left w:val="none" w:sz="0" w:space="0" w:color="auto"/>
                                            <w:bottom w:val="none" w:sz="0" w:space="0" w:color="auto"/>
                                            <w:right w:val="none" w:sz="0" w:space="0" w:color="auto"/>
                                          </w:divBdr>
                                          <w:divsChild>
                                            <w:div w:id="360520482">
                                              <w:marLeft w:val="0"/>
                                              <w:marRight w:val="0"/>
                                              <w:marTop w:val="0"/>
                                              <w:marBottom w:val="0"/>
                                              <w:divBdr>
                                                <w:top w:val="none" w:sz="0" w:space="0" w:color="auto"/>
                                                <w:left w:val="none" w:sz="0" w:space="0" w:color="auto"/>
                                                <w:bottom w:val="none" w:sz="0" w:space="0" w:color="auto"/>
                                                <w:right w:val="none" w:sz="0" w:space="0" w:color="auto"/>
                                              </w:divBdr>
                                              <w:divsChild>
                                                <w:div w:id="1673146385">
                                                  <w:marLeft w:val="-225"/>
                                                  <w:marRight w:val="-225"/>
                                                  <w:marTop w:val="0"/>
                                                  <w:marBottom w:val="0"/>
                                                  <w:divBdr>
                                                    <w:top w:val="none" w:sz="0" w:space="0" w:color="auto"/>
                                                    <w:left w:val="none" w:sz="0" w:space="0" w:color="auto"/>
                                                    <w:bottom w:val="none" w:sz="0" w:space="0" w:color="auto"/>
                                                    <w:right w:val="none" w:sz="0" w:space="0" w:color="auto"/>
                                                  </w:divBdr>
                                                  <w:divsChild>
                                                    <w:div w:id="847645609">
                                                      <w:marLeft w:val="0"/>
                                                      <w:marRight w:val="0"/>
                                                      <w:marTop w:val="0"/>
                                                      <w:marBottom w:val="0"/>
                                                      <w:divBdr>
                                                        <w:top w:val="none" w:sz="0" w:space="0" w:color="auto"/>
                                                        <w:left w:val="none" w:sz="0" w:space="0" w:color="auto"/>
                                                        <w:bottom w:val="none" w:sz="0" w:space="0" w:color="auto"/>
                                                        <w:right w:val="none" w:sz="0" w:space="0" w:color="auto"/>
                                                      </w:divBdr>
                                                      <w:divsChild>
                                                        <w:div w:id="1067531723">
                                                          <w:marLeft w:val="0"/>
                                                          <w:marRight w:val="0"/>
                                                          <w:marTop w:val="0"/>
                                                          <w:marBottom w:val="0"/>
                                                          <w:divBdr>
                                                            <w:top w:val="none" w:sz="0" w:space="0" w:color="auto"/>
                                                            <w:left w:val="none" w:sz="0" w:space="0" w:color="auto"/>
                                                            <w:bottom w:val="none" w:sz="0" w:space="0" w:color="auto"/>
                                                            <w:right w:val="none" w:sz="0" w:space="0" w:color="auto"/>
                                                          </w:divBdr>
                                                          <w:divsChild>
                                                            <w:div w:id="952711147">
                                                              <w:marLeft w:val="0"/>
                                                              <w:marRight w:val="0"/>
                                                              <w:marTop w:val="0"/>
                                                              <w:marBottom w:val="0"/>
                                                              <w:divBdr>
                                                                <w:top w:val="none" w:sz="0" w:space="0" w:color="auto"/>
                                                                <w:left w:val="none" w:sz="0" w:space="0" w:color="auto"/>
                                                                <w:bottom w:val="none" w:sz="0" w:space="0" w:color="auto"/>
                                                                <w:right w:val="none" w:sz="0" w:space="0" w:color="auto"/>
                                                              </w:divBdr>
                                                              <w:divsChild>
                                                                <w:div w:id="1709719304">
                                                                  <w:marLeft w:val="0"/>
                                                                  <w:marRight w:val="0"/>
                                                                  <w:marTop w:val="0"/>
                                                                  <w:marBottom w:val="0"/>
                                                                  <w:divBdr>
                                                                    <w:top w:val="none" w:sz="0" w:space="0" w:color="auto"/>
                                                                    <w:left w:val="none" w:sz="0" w:space="0" w:color="auto"/>
                                                                    <w:bottom w:val="none" w:sz="0" w:space="0" w:color="auto"/>
                                                                    <w:right w:val="none" w:sz="0" w:space="0" w:color="auto"/>
                                                                  </w:divBdr>
                                                                  <w:divsChild>
                                                                    <w:div w:id="13541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8696653">
      <w:bodyDiv w:val="1"/>
      <w:marLeft w:val="0"/>
      <w:marRight w:val="0"/>
      <w:marTop w:val="0"/>
      <w:marBottom w:val="0"/>
      <w:divBdr>
        <w:top w:val="none" w:sz="0" w:space="0" w:color="auto"/>
        <w:left w:val="none" w:sz="0" w:space="0" w:color="auto"/>
        <w:bottom w:val="none" w:sz="0" w:space="0" w:color="auto"/>
        <w:right w:val="none" w:sz="0" w:space="0" w:color="auto"/>
      </w:divBdr>
    </w:div>
    <w:div w:id="1152717191">
      <w:bodyDiv w:val="1"/>
      <w:marLeft w:val="0"/>
      <w:marRight w:val="0"/>
      <w:marTop w:val="0"/>
      <w:marBottom w:val="0"/>
      <w:divBdr>
        <w:top w:val="none" w:sz="0" w:space="0" w:color="auto"/>
        <w:left w:val="none" w:sz="0" w:space="0" w:color="auto"/>
        <w:bottom w:val="none" w:sz="0" w:space="0" w:color="auto"/>
        <w:right w:val="none" w:sz="0" w:space="0" w:color="auto"/>
      </w:divBdr>
    </w:div>
    <w:div w:id="1199658520">
      <w:bodyDiv w:val="1"/>
      <w:marLeft w:val="0"/>
      <w:marRight w:val="0"/>
      <w:marTop w:val="0"/>
      <w:marBottom w:val="0"/>
      <w:divBdr>
        <w:top w:val="none" w:sz="0" w:space="0" w:color="auto"/>
        <w:left w:val="none" w:sz="0" w:space="0" w:color="auto"/>
        <w:bottom w:val="none" w:sz="0" w:space="0" w:color="auto"/>
        <w:right w:val="none" w:sz="0" w:space="0" w:color="auto"/>
      </w:divBdr>
    </w:div>
    <w:div w:id="1279069236">
      <w:bodyDiv w:val="1"/>
      <w:marLeft w:val="0"/>
      <w:marRight w:val="0"/>
      <w:marTop w:val="0"/>
      <w:marBottom w:val="0"/>
      <w:divBdr>
        <w:top w:val="none" w:sz="0" w:space="0" w:color="auto"/>
        <w:left w:val="none" w:sz="0" w:space="0" w:color="auto"/>
        <w:bottom w:val="none" w:sz="0" w:space="0" w:color="auto"/>
        <w:right w:val="none" w:sz="0" w:space="0" w:color="auto"/>
      </w:divBdr>
    </w:div>
    <w:div w:id="1302689708">
      <w:bodyDiv w:val="1"/>
      <w:marLeft w:val="0"/>
      <w:marRight w:val="0"/>
      <w:marTop w:val="0"/>
      <w:marBottom w:val="0"/>
      <w:divBdr>
        <w:top w:val="none" w:sz="0" w:space="0" w:color="auto"/>
        <w:left w:val="none" w:sz="0" w:space="0" w:color="auto"/>
        <w:bottom w:val="none" w:sz="0" w:space="0" w:color="auto"/>
        <w:right w:val="none" w:sz="0" w:space="0" w:color="auto"/>
      </w:divBdr>
    </w:div>
    <w:div w:id="1476333391">
      <w:bodyDiv w:val="1"/>
      <w:marLeft w:val="0"/>
      <w:marRight w:val="0"/>
      <w:marTop w:val="0"/>
      <w:marBottom w:val="0"/>
      <w:divBdr>
        <w:top w:val="none" w:sz="0" w:space="0" w:color="auto"/>
        <w:left w:val="none" w:sz="0" w:space="0" w:color="auto"/>
        <w:bottom w:val="none" w:sz="0" w:space="0" w:color="auto"/>
        <w:right w:val="none" w:sz="0" w:space="0" w:color="auto"/>
      </w:divBdr>
    </w:div>
    <w:div w:id="1543402500">
      <w:bodyDiv w:val="1"/>
      <w:marLeft w:val="0"/>
      <w:marRight w:val="0"/>
      <w:marTop w:val="0"/>
      <w:marBottom w:val="0"/>
      <w:divBdr>
        <w:top w:val="none" w:sz="0" w:space="0" w:color="auto"/>
        <w:left w:val="none" w:sz="0" w:space="0" w:color="auto"/>
        <w:bottom w:val="none" w:sz="0" w:space="0" w:color="auto"/>
        <w:right w:val="none" w:sz="0" w:space="0" w:color="auto"/>
      </w:divBdr>
    </w:div>
    <w:div w:id="1581058504">
      <w:bodyDiv w:val="1"/>
      <w:marLeft w:val="0"/>
      <w:marRight w:val="0"/>
      <w:marTop w:val="0"/>
      <w:marBottom w:val="0"/>
      <w:divBdr>
        <w:top w:val="none" w:sz="0" w:space="0" w:color="auto"/>
        <w:left w:val="none" w:sz="0" w:space="0" w:color="auto"/>
        <w:bottom w:val="none" w:sz="0" w:space="0" w:color="auto"/>
        <w:right w:val="none" w:sz="0" w:space="0" w:color="auto"/>
      </w:divBdr>
    </w:div>
    <w:div w:id="1627658377">
      <w:bodyDiv w:val="1"/>
      <w:marLeft w:val="0"/>
      <w:marRight w:val="0"/>
      <w:marTop w:val="0"/>
      <w:marBottom w:val="0"/>
      <w:divBdr>
        <w:top w:val="none" w:sz="0" w:space="0" w:color="auto"/>
        <w:left w:val="none" w:sz="0" w:space="0" w:color="auto"/>
        <w:bottom w:val="none" w:sz="0" w:space="0" w:color="auto"/>
        <w:right w:val="none" w:sz="0" w:space="0" w:color="auto"/>
      </w:divBdr>
    </w:div>
    <w:div w:id="1676372236">
      <w:bodyDiv w:val="1"/>
      <w:marLeft w:val="0"/>
      <w:marRight w:val="0"/>
      <w:marTop w:val="0"/>
      <w:marBottom w:val="0"/>
      <w:divBdr>
        <w:top w:val="none" w:sz="0" w:space="0" w:color="auto"/>
        <w:left w:val="none" w:sz="0" w:space="0" w:color="auto"/>
        <w:bottom w:val="none" w:sz="0" w:space="0" w:color="auto"/>
        <w:right w:val="none" w:sz="0" w:space="0" w:color="auto"/>
      </w:divBdr>
    </w:div>
    <w:div w:id="1718510046">
      <w:bodyDiv w:val="1"/>
      <w:marLeft w:val="0"/>
      <w:marRight w:val="0"/>
      <w:marTop w:val="0"/>
      <w:marBottom w:val="0"/>
      <w:divBdr>
        <w:top w:val="none" w:sz="0" w:space="0" w:color="auto"/>
        <w:left w:val="none" w:sz="0" w:space="0" w:color="auto"/>
        <w:bottom w:val="none" w:sz="0" w:space="0" w:color="auto"/>
        <w:right w:val="none" w:sz="0" w:space="0" w:color="auto"/>
      </w:divBdr>
    </w:div>
    <w:div w:id="1870215115">
      <w:bodyDiv w:val="1"/>
      <w:marLeft w:val="0"/>
      <w:marRight w:val="0"/>
      <w:marTop w:val="0"/>
      <w:marBottom w:val="0"/>
      <w:divBdr>
        <w:top w:val="none" w:sz="0" w:space="0" w:color="auto"/>
        <w:left w:val="none" w:sz="0" w:space="0" w:color="auto"/>
        <w:bottom w:val="none" w:sz="0" w:space="0" w:color="auto"/>
        <w:right w:val="none" w:sz="0" w:space="0" w:color="auto"/>
      </w:divBdr>
    </w:div>
    <w:div w:id="1890263846">
      <w:bodyDiv w:val="1"/>
      <w:marLeft w:val="0"/>
      <w:marRight w:val="0"/>
      <w:marTop w:val="0"/>
      <w:marBottom w:val="0"/>
      <w:divBdr>
        <w:top w:val="none" w:sz="0" w:space="0" w:color="auto"/>
        <w:left w:val="none" w:sz="0" w:space="0" w:color="auto"/>
        <w:bottom w:val="none" w:sz="0" w:space="0" w:color="auto"/>
        <w:right w:val="none" w:sz="0" w:space="0" w:color="auto"/>
      </w:divBdr>
    </w:div>
    <w:div w:id="1899709588">
      <w:bodyDiv w:val="1"/>
      <w:marLeft w:val="0"/>
      <w:marRight w:val="0"/>
      <w:marTop w:val="0"/>
      <w:marBottom w:val="0"/>
      <w:divBdr>
        <w:top w:val="none" w:sz="0" w:space="0" w:color="auto"/>
        <w:left w:val="none" w:sz="0" w:space="0" w:color="auto"/>
        <w:bottom w:val="none" w:sz="0" w:space="0" w:color="auto"/>
        <w:right w:val="none" w:sz="0" w:space="0" w:color="auto"/>
      </w:divBdr>
    </w:div>
    <w:div w:id="2020082272">
      <w:bodyDiv w:val="1"/>
      <w:marLeft w:val="0"/>
      <w:marRight w:val="0"/>
      <w:marTop w:val="0"/>
      <w:marBottom w:val="0"/>
      <w:divBdr>
        <w:top w:val="none" w:sz="0" w:space="0" w:color="auto"/>
        <w:left w:val="none" w:sz="0" w:space="0" w:color="auto"/>
        <w:bottom w:val="none" w:sz="0" w:space="0" w:color="auto"/>
        <w:right w:val="none" w:sz="0" w:space="0" w:color="auto"/>
      </w:divBdr>
    </w:div>
    <w:div w:id="208641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mc.gov.au/resource-centre/government/commonwealth-indigenous-procurement-policy"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fiona.shaw@pmc.gov.au"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cid:image001.jpg@01D39A8B.BD1CCFB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ipptest.crm6.dynamics.com:443/main.aspx?etc=10085&amp;id=8576eb16-2a89-e711-8154-e0071b662bb1&amp;histKey=593598117&amp;newWindow=true&amp;pagetype=entityrecord"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IPPRS@pmc.gov.au" TargetMode="External"/><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chnet.microsoft.com/en-us/library/dn531131.asp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410CEF471E4175B299AAF3979F56FD"/>
        <w:category>
          <w:name w:val="General"/>
          <w:gallery w:val="placeholder"/>
        </w:category>
        <w:types>
          <w:type w:val="bbPlcHdr"/>
        </w:types>
        <w:behaviors>
          <w:behavior w:val="content"/>
        </w:behaviors>
        <w:guid w:val="{DBE3C406-6640-49F3-8436-FC930009D15A}"/>
      </w:docPartPr>
      <w:docPartBody>
        <w:p w:rsidR="004D3AAD" w:rsidRDefault="00433E4E" w:rsidP="00433E4E">
          <w:pPr>
            <w:pStyle w:val="6F410CEF471E4175B299AAF3979F56FD"/>
          </w:pPr>
          <w:r w:rsidRPr="008A72E5">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Montserrat Extra Bold">
    <w:altName w:val="Arial"/>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ontserrat Semi Bold">
    <w:panose1 w:val="00000700000000000000"/>
    <w:charset w:val="00"/>
    <w:family w:val="modern"/>
    <w:notTrueType/>
    <w:pitch w:val="variable"/>
    <w:sig w:usb0="00000007"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E4E"/>
    <w:rsid w:val="00001261"/>
    <w:rsid w:val="0001145E"/>
    <w:rsid w:val="00045796"/>
    <w:rsid w:val="000705CA"/>
    <w:rsid w:val="000D493F"/>
    <w:rsid w:val="0012265D"/>
    <w:rsid w:val="002666F9"/>
    <w:rsid w:val="00267C5B"/>
    <w:rsid w:val="002741CC"/>
    <w:rsid w:val="002F5B04"/>
    <w:rsid w:val="0030121D"/>
    <w:rsid w:val="003B3570"/>
    <w:rsid w:val="00433E4E"/>
    <w:rsid w:val="00436DBC"/>
    <w:rsid w:val="00462A44"/>
    <w:rsid w:val="004D3AAD"/>
    <w:rsid w:val="005C27AC"/>
    <w:rsid w:val="00621E43"/>
    <w:rsid w:val="00640386"/>
    <w:rsid w:val="00686381"/>
    <w:rsid w:val="006B791C"/>
    <w:rsid w:val="006F6369"/>
    <w:rsid w:val="00970FB5"/>
    <w:rsid w:val="009D2C6B"/>
    <w:rsid w:val="009E6B26"/>
    <w:rsid w:val="00B165F4"/>
    <w:rsid w:val="00BE5AC4"/>
    <w:rsid w:val="00C57288"/>
    <w:rsid w:val="00C76DC5"/>
    <w:rsid w:val="00D7186F"/>
    <w:rsid w:val="00E439A0"/>
    <w:rsid w:val="00EB3ECF"/>
    <w:rsid w:val="00EE147F"/>
    <w:rsid w:val="00F229C4"/>
    <w:rsid w:val="00F33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E4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41CC"/>
    <w:rPr>
      <w:color w:val="808080"/>
    </w:rPr>
  </w:style>
  <w:style w:type="paragraph" w:customStyle="1" w:styleId="EB0E0E495B6343F39F9FD1EE476E8E04">
    <w:name w:val="EB0E0E495B6343F39F9FD1EE476E8E04"/>
    <w:rsid w:val="00433E4E"/>
  </w:style>
  <w:style w:type="paragraph" w:customStyle="1" w:styleId="0F96EA4B92DE4519ADB48DF9FA55F756">
    <w:name w:val="0F96EA4B92DE4519ADB48DF9FA55F756"/>
    <w:rsid w:val="00433E4E"/>
  </w:style>
  <w:style w:type="paragraph" w:customStyle="1" w:styleId="923B80844D324DDFBB042FFBBBFD1030">
    <w:name w:val="923B80844D324DDFBB042FFBBBFD1030"/>
    <w:rsid w:val="00433E4E"/>
  </w:style>
  <w:style w:type="paragraph" w:customStyle="1" w:styleId="620CC1DF21E1498E89713477F5FDD05A">
    <w:name w:val="620CC1DF21E1498E89713477F5FDD05A"/>
    <w:rsid w:val="00433E4E"/>
  </w:style>
  <w:style w:type="paragraph" w:customStyle="1" w:styleId="6F410CEF471E4175B299AAF3979F56FD">
    <w:name w:val="6F410CEF471E4175B299AAF3979F56FD"/>
    <w:rsid w:val="00433E4E"/>
  </w:style>
  <w:style w:type="paragraph" w:customStyle="1" w:styleId="DEAB562ABBC7466FA9BC72DFBB37A28A">
    <w:name w:val="DEAB562ABBC7466FA9BC72DFBB37A28A"/>
    <w:rsid w:val="006B791C"/>
  </w:style>
  <w:style w:type="paragraph" w:customStyle="1" w:styleId="2C9B231DD8F34B66A0F614CEBF991BAC">
    <w:name w:val="2C9B231DD8F34B66A0F614CEBF991BAC"/>
    <w:rsid w:val="006B791C"/>
  </w:style>
  <w:style w:type="paragraph" w:customStyle="1" w:styleId="85B524A30F4848DAB91175072A4109F6">
    <w:name w:val="85B524A30F4848DAB91175072A4109F6"/>
    <w:rsid w:val="006B791C"/>
  </w:style>
  <w:style w:type="paragraph" w:customStyle="1" w:styleId="32D1BBE39A42429CA1F404833618D904">
    <w:name w:val="32D1BBE39A42429CA1F404833618D904"/>
    <w:rsid w:val="002F5B04"/>
  </w:style>
  <w:style w:type="paragraph" w:customStyle="1" w:styleId="891A6C40E09540648A1882FB7689059C">
    <w:name w:val="891A6C40E09540648A1882FB7689059C"/>
    <w:rsid w:val="002F5B04"/>
  </w:style>
  <w:style w:type="paragraph" w:customStyle="1" w:styleId="11AB455D51F24F569CDE3DE6813B7E60">
    <w:name w:val="11AB455D51F24F569CDE3DE6813B7E60"/>
    <w:rsid w:val="002F5B04"/>
  </w:style>
  <w:style w:type="paragraph" w:customStyle="1" w:styleId="A36FC14B3F5346518E769E20AD077142">
    <w:name w:val="A36FC14B3F5346518E769E20AD077142"/>
    <w:rsid w:val="002F5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jd1c641577414dfdab1686c9d5d0dbd0 xmlns="922e1dbc-4799-41b7-ade1-8a80c0b35f87">
      <Terms xmlns="http://schemas.microsoft.com/office/infopath/2007/PartnerControls"/>
    </jd1c641577414dfdab1686c9d5d0dbd0>
    <mc5611b894cf49d8aeeb8ebf39dc09bc xmlns="922e1dbc-4799-41b7-ade1-8a80c0b35f8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922e1dbc-4799-41b7-ade1-8a80c0b35f87">DOC18-24372</ShareHubID>
    <TaxCatchAll xmlns="922e1dbc-4799-41b7-ade1-8a80c0b35f87">
      <Value>1</Value>
    </TaxCatchAll>
    <PMCNotes xmlns="922e1dbc-4799-41b7-ade1-8a80c0b35f8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3F763F9520909A4995C8BF268F8CAD92" ma:contentTypeVersion="3" ma:contentTypeDescription="PMC Document" ma:contentTypeScope="" ma:versionID="23a6010279c65d3c26db7dbf628a5a57">
  <xsd:schema xmlns:xsd="http://www.w3.org/2001/XMLSchema" xmlns:xs="http://www.w3.org/2001/XMLSchema" xmlns:p="http://schemas.microsoft.com/office/2006/metadata/properties" xmlns:ns1="922e1dbc-4799-41b7-ade1-8a80c0b35f87" xmlns:ns3="685f9fda-bd71-4433-b331-92feb9553089" targetNamespace="http://schemas.microsoft.com/office/2006/metadata/properties" ma:root="true" ma:fieldsID="30a362f1960e5cbc8331345c2c8d8e0e" ns1:_="" ns3:_="">
    <xsd:import namespace="922e1dbc-4799-41b7-ade1-8a80c0b35f8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e1dbc-4799-41b7-ade1-8a80c0b35f8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7daa27e-6e30-4181-8fcf-3804b64aca70}" ma:internalName="TaxCatchAll" ma:showField="CatchAllData" ma:web="922e1dbc-4799-41b7-ade1-8a80c0b35f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daa27e-6e30-4181-8fcf-3804b64aca70}" ma:internalName="TaxCatchAllLabel" ma:readOnly="true" ma:showField="CatchAllDataLabel" ma:web="922e1dbc-4799-41b7-ade1-8a80c0b35f8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3ABDE-E732-4DB9-AF70-FB004DA80AF4}">
  <ds:schemaRefs>
    <ds:schemaRef ds:uri="http://schemas.microsoft.com/sharepoint/v3/contenttype/forms"/>
  </ds:schemaRefs>
</ds:datastoreItem>
</file>

<file path=customXml/itemProps2.xml><?xml version="1.0" encoding="utf-8"?>
<ds:datastoreItem xmlns:ds="http://schemas.openxmlformats.org/officeDocument/2006/customXml" ds:itemID="{74013B9E-A6D3-4828-A425-E65F2AEF512C}">
  <ds:schemaRefs>
    <ds:schemaRef ds:uri="http://schemas.microsoft.com/office/2006/metadata/properties"/>
    <ds:schemaRef ds:uri="http://schemas.microsoft.com/office/infopath/2007/PartnerControls"/>
    <ds:schemaRef ds:uri="685f9fda-bd71-4433-b331-92feb9553089"/>
    <ds:schemaRef ds:uri="922e1dbc-4799-41b7-ade1-8a80c0b35f87"/>
  </ds:schemaRefs>
</ds:datastoreItem>
</file>

<file path=customXml/itemProps3.xml><?xml version="1.0" encoding="utf-8"?>
<ds:datastoreItem xmlns:ds="http://schemas.openxmlformats.org/officeDocument/2006/customXml" ds:itemID="{091AD8B2-4F52-4223-84E1-05B90A8A1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e1dbc-4799-41b7-ade1-8a80c0b35f8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C8ECA-A19B-4A35-9207-2B55358A1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1640</Words>
  <Characters>9351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Welcome pack for Commonwealth agencies</vt:lpstr>
    </vt:vector>
  </TitlesOfParts>
  <Company>Department of the Prime Minister and Cabinet</Company>
  <LinksUpToDate>false</LinksUpToDate>
  <CharactersWithSpaces>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pack for Commonwealth agencies</dc:title>
  <dc:creator>Department of the Prime Minister and Cabinet</dc:creator>
  <dc:description/>
  <cp:lastModifiedBy>O'Toole, Aidan</cp:lastModifiedBy>
  <cp:revision>3</cp:revision>
  <cp:lastPrinted>2018-01-24T00:43:00Z</cp:lastPrinted>
  <dcterms:created xsi:type="dcterms:W3CDTF">2018-03-09T02:16:00Z</dcterms:created>
  <dcterms:modified xsi:type="dcterms:W3CDTF">2018-03-09T02:17:00Z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0x0101002825A64A6E1845A99A9D8EE8A5686ECB003F763F9520909A4995C8BF268F8CAD92</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TaxKeyword">
    <vt:lpwstr/>
  </property>
  <property fmtid="{D5CDD505-2E9C-101B-9397-08002B2CF9AE}" pid="6" name="TaxCatchAll">
    <vt:lpwstr/>
  </property>
  <property fmtid="{D5CDD505-2E9C-101B-9397-08002B2CF9AE}" pid="7" name="TaxKeywordTaxHTField">
    <vt:lpwstr/>
  </property>
</Properties>
</file>